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646A40" w14:paraId="310B32E8"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04982004" w14:textId="77777777" w:rsidR="00646A40" w:rsidRDefault="00646A4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5B10DD6B" w14:textId="77777777" w:rsidR="00646A40" w:rsidRDefault="00646A4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ID:681230</w:t>
            </w:r>
          </w:p>
        </w:tc>
      </w:tr>
    </w:tbl>
    <w:p w14:paraId="15ACAA60" w14:textId="77777777" w:rsidR="00646A40" w:rsidRDefault="00646A40">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646A40" w14:paraId="512B599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C10F247" w14:textId="77777777" w:rsidR="00646A40" w:rsidRDefault="00646A4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646A40" w14:paraId="6EC43BD8"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719FBB6"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O.2.3</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ADA2B85"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0</w:t>
            </w:r>
          </w:p>
        </w:tc>
      </w:tr>
      <w:tr w:rsidR="00646A40" w14:paraId="64FE008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938C5F3"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 :  Αριθμός συμμετεχόντων που έλαβαν στήριξη</w:t>
            </w:r>
          </w:p>
          <w:p w14:paraId="120EFE7B" w14:textId="03137AFE" w:rsidR="00361B2A" w:rsidRPr="00361B2A" w:rsidRDefault="00361B2A" w:rsidP="00361B2A">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1B2A">
              <w:rPr>
                <w:rFonts w:ascii="Arial" w:hAnsi="Arial" w:cs="Arial"/>
                <w:color w:val="000000"/>
                <w:kern w:val="0"/>
                <w:sz w:val="18"/>
                <w:szCs w:val="18"/>
              </w:rPr>
              <w:t xml:space="preserve">Ως συμμετέχων νοείται το φυσικό πρόσωπο που επωφελείται άμεσα από μια πράξη (έργο) χωρίς να είναι υπεύθυνο για την έναρξη ή </w:t>
            </w:r>
            <w:r w:rsidR="00A31795">
              <w:rPr>
                <w:rFonts w:ascii="Arial" w:hAnsi="Arial" w:cs="Arial"/>
                <w:color w:val="000000"/>
                <w:kern w:val="0"/>
                <w:sz w:val="18"/>
                <w:szCs w:val="18"/>
              </w:rPr>
              <w:t>για</w:t>
            </w:r>
            <w:r w:rsidRPr="00361B2A">
              <w:rPr>
                <w:rFonts w:ascii="Arial" w:hAnsi="Arial" w:cs="Arial"/>
                <w:color w:val="000000"/>
                <w:kern w:val="0"/>
                <w:sz w:val="18"/>
                <w:szCs w:val="18"/>
              </w:rPr>
              <w:t xml:space="preserve"> την έναρξη και την υλοποίηση της πράξης (έργου), όπως ορίζεται στο </w:t>
            </w:r>
            <w:r w:rsidRPr="00A775F0">
              <w:rPr>
                <w:rFonts w:ascii="Arial" w:hAnsi="Arial" w:cs="Arial"/>
                <w:color w:val="000000"/>
                <w:kern w:val="0"/>
                <w:sz w:val="18"/>
                <w:szCs w:val="18"/>
              </w:rPr>
              <w:t>άρθρο 2(</w:t>
            </w:r>
            <w:r w:rsidR="00A31795" w:rsidRPr="00A775F0">
              <w:rPr>
                <w:rFonts w:ascii="Arial" w:hAnsi="Arial" w:cs="Arial"/>
                <w:color w:val="000000"/>
                <w:kern w:val="0"/>
                <w:sz w:val="18"/>
                <w:szCs w:val="18"/>
              </w:rPr>
              <w:t>40</w:t>
            </w:r>
            <w:r w:rsidRPr="00A775F0">
              <w:rPr>
                <w:rFonts w:ascii="Arial" w:hAnsi="Arial" w:cs="Arial"/>
                <w:color w:val="000000"/>
                <w:kern w:val="0"/>
                <w:sz w:val="18"/>
                <w:szCs w:val="18"/>
              </w:rPr>
              <w:t>)</w:t>
            </w:r>
            <w:r w:rsidR="00A31795" w:rsidRPr="00A775F0">
              <w:rPr>
                <w:rFonts w:ascii="Arial" w:hAnsi="Arial" w:cs="Arial"/>
                <w:color w:val="000000"/>
                <w:kern w:val="0"/>
                <w:sz w:val="18"/>
                <w:szCs w:val="18"/>
              </w:rPr>
              <w:t xml:space="preserve"> </w:t>
            </w:r>
            <w:r w:rsidR="00A82BB7" w:rsidRPr="00A775F0">
              <w:rPr>
                <w:rFonts w:ascii="Arial" w:hAnsi="Arial" w:cs="Arial"/>
                <w:color w:val="000000"/>
                <w:kern w:val="0"/>
                <w:sz w:val="18"/>
                <w:szCs w:val="18"/>
              </w:rPr>
              <w:t>του Κανονισμού (ΕΕ) 2021/1060.</w:t>
            </w:r>
            <w:r w:rsidRPr="00A775F0">
              <w:rPr>
                <w:rFonts w:ascii="Arial" w:hAnsi="Arial" w:cs="Arial"/>
                <w:color w:val="000000"/>
                <w:kern w:val="0"/>
                <w:sz w:val="18"/>
                <w:szCs w:val="18"/>
              </w:rPr>
              <w:t xml:space="preserve"> Για τους σκοπούς του παρόντος δείκτη, ένας συμμετέχων είναι υπήκοος τρίτης χώρας. Η</w:t>
            </w:r>
            <w:r w:rsidR="00CB4340" w:rsidRPr="00A775F0">
              <w:rPr>
                <w:rFonts w:ascii="Arial" w:hAnsi="Arial" w:cs="Arial"/>
                <w:color w:val="000000"/>
                <w:kern w:val="0"/>
                <w:sz w:val="18"/>
                <w:szCs w:val="18"/>
              </w:rPr>
              <w:t xml:space="preserve"> </w:t>
            </w:r>
            <w:r w:rsidRPr="00A775F0">
              <w:rPr>
                <w:rFonts w:ascii="Arial" w:hAnsi="Arial" w:cs="Arial"/>
                <w:color w:val="000000"/>
                <w:kern w:val="0"/>
                <w:sz w:val="18"/>
                <w:szCs w:val="18"/>
              </w:rPr>
              <w:t>στήριξη των συμμετεχόντων περιλαμβάνει</w:t>
            </w:r>
            <w:r w:rsidR="00B55B05" w:rsidRPr="00A775F0">
              <w:rPr>
                <w:rFonts w:ascii="Arial" w:hAnsi="Arial" w:cs="Arial"/>
                <w:color w:val="000000"/>
                <w:kern w:val="0"/>
                <w:sz w:val="18"/>
                <w:szCs w:val="18"/>
              </w:rPr>
              <w:t xml:space="preserve"> ενδεικτικά</w:t>
            </w:r>
            <w:r w:rsidRPr="00A775F0">
              <w:rPr>
                <w:rFonts w:ascii="Arial" w:hAnsi="Arial" w:cs="Arial"/>
                <w:color w:val="000000"/>
                <w:kern w:val="0"/>
                <w:sz w:val="18"/>
                <w:szCs w:val="18"/>
              </w:rPr>
              <w:t xml:space="preserve">, </w:t>
            </w:r>
            <w:r w:rsidR="00B55B05" w:rsidRPr="00A775F0">
              <w:rPr>
                <w:rFonts w:ascii="Arial" w:hAnsi="Arial" w:cs="Arial"/>
                <w:color w:val="000000"/>
                <w:kern w:val="0"/>
                <w:sz w:val="18"/>
                <w:szCs w:val="18"/>
              </w:rPr>
              <w:t>και όχι εξαντλητικά</w:t>
            </w:r>
            <w:r w:rsidRPr="00A775F0">
              <w:rPr>
                <w:rFonts w:ascii="Arial" w:hAnsi="Arial" w:cs="Arial"/>
                <w:color w:val="000000"/>
                <w:kern w:val="0"/>
                <w:sz w:val="18"/>
                <w:szCs w:val="18"/>
              </w:rPr>
              <w:t>, τα ακόλουθα:</w:t>
            </w:r>
          </w:p>
          <w:p w14:paraId="64456A41" w14:textId="77777777" w:rsidR="00361B2A" w:rsidRPr="00361B2A" w:rsidRDefault="00361B2A" w:rsidP="00361B2A">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1B2A">
              <w:rPr>
                <w:rFonts w:ascii="Arial" w:hAnsi="Arial" w:cs="Arial"/>
                <w:color w:val="000000"/>
                <w:kern w:val="0"/>
                <w:sz w:val="18"/>
                <w:szCs w:val="18"/>
              </w:rPr>
              <w:t>- Μαθήματα γλώσσας,</w:t>
            </w:r>
          </w:p>
          <w:p w14:paraId="560A3AF2" w14:textId="77777777" w:rsidR="00361B2A" w:rsidRPr="00361B2A" w:rsidRDefault="00361B2A" w:rsidP="00361B2A">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1B2A">
              <w:rPr>
                <w:rFonts w:ascii="Arial" w:hAnsi="Arial" w:cs="Arial"/>
                <w:color w:val="000000"/>
                <w:kern w:val="0"/>
                <w:sz w:val="18"/>
                <w:szCs w:val="18"/>
              </w:rPr>
              <w:t>- Μ</w:t>
            </w:r>
            <w:r w:rsidR="00994D4D">
              <w:rPr>
                <w:rFonts w:ascii="Arial" w:hAnsi="Arial" w:cs="Arial"/>
                <w:color w:val="000000"/>
                <w:kern w:val="0"/>
                <w:sz w:val="18"/>
                <w:szCs w:val="18"/>
              </w:rPr>
              <w:t xml:space="preserve">αθήματα </w:t>
            </w:r>
            <w:r w:rsidR="00A3621B" w:rsidRPr="00A3621B">
              <w:rPr>
                <w:rFonts w:ascii="Arial" w:hAnsi="Arial" w:cs="Arial"/>
                <w:color w:val="000000"/>
                <w:kern w:val="0"/>
                <w:sz w:val="18"/>
                <w:szCs w:val="18"/>
              </w:rPr>
              <w:t>αγωγής του πολίτη</w:t>
            </w:r>
            <w:r w:rsidRPr="00361B2A">
              <w:rPr>
                <w:rFonts w:ascii="Arial" w:hAnsi="Arial" w:cs="Arial"/>
                <w:color w:val="000000"/>
                <w:kern w:val="0"/>
                <w:sz w:val="18"/>
                <w:szCs w:val="18"/>
              </w:rPr>
              <w:t>,</w:t>
            </w:r>
          </w:p>
          <w:p w14:paraId="61842F01" w14:textId="77777777" w:rsidR="00361B2A" w:rsidRPr="00361B2A" w:rsidRDefault="00361B2A" w:rsidP="00361B2A">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1B2A">
              <w:rPr>
                <w:rFonts w:ascii="Arial" w:hAnsi="Arial" w:cs="Arial"/>
                <w:color w:val="000000"/>
                <w:kern w:val="0"/>
                <w:sz w:val="18"/>
                <w:szCs w:val="18"/>
              </w:rPr>
              <w:t xml:space="preserve">- </w:t>
            </w:r>
            <w:r w:rsidR="00CB4340">
              <w:rPr>
                <w:rFonts w:ascii="Arial" w:hAnsi="Arial" w:cs="Arial"/>
                <w:color w:val="000000"/>
                <w:kern w:val="0"/>
                <w:sz w:val="18"/>
                <w:szCs w:val="18"/>
              </w:rPr>
              <w:t>Κ</w:t>
            </w:r>
            <w:r w:rsidRPr="00361B2A">
              <w:rPr>
                <w:rFonts w:ascii="Arial" w:hAnsi="Arial" w:cs="Arial"/>
                <w:color w:val="000000"/>
                <w:kern w:val="0"/>
                <w:sz w:val="18"/>
                <w:szCs w:val="18"/>
              </w:rPr>
              <w:t>αθοδήγηση</w:t>
            </w:r>
            <w:r w:rsidR="00A3621B" w:rsidRPr="00A3621B">
              <w:rPr>
                <w:rFonts w:ascii="Arial" w:hAnsi="Arial" w:cs="Arial"/>
                <w:color w:val="000000"/>
                <w:kern w:val="0"/>
                <w:sz w:val="18"/>
                <w:szCs w:val="18"/>
              </w:rPr>
              <w:t xml:space="preserve"> σε θέματα </w:t>
            </w:r>
            <w:r w:rsidRPr="00361B2A">
              <w:rPr>
                <w:rFonts w:ascii="Arial" w:hAnsi="Arial" w:cs="Arial"/>
                <w:color w:val="000000"/>
                <w:kern w:val="0"/>
                <w:sz w:val="18"/>
                <w:szCs w:val="18"/>
              </w:rPr>
              <w:t>κοινωνικού προσανατολισμού, συμπεριλαμβανομέν</w:t>
            </w:r>
            <w:r w:rsidR="00A3621B">
              <w:rPr>
                <w:rFonts w:ascii="Arial" w:hAnsi="Arial" w:cs="Arial"/>
                <w:color w:val="000000"/>
                <w:kern w:val="0"/>
                <w:sz w:val="18"/>
                <w:szCs w:val="18"/>
              </w:rPr>
              <w:t xml:space="preserve">ου του </w:t>
            </w:r>
            <w:r w:rsidR="00A3621B">
              <w:rPr>
                <w:rFonts w:ascii="Arial" w:hAnsi="Arial" w:cs="Arial"/>
                <w:color w:val="000000"/>
                <w:kern w:val="0"/>
                <w:sz w:val="18"/>
                <w:szCs w:val="18"/>
                <w:lang w:val="en-US"/>
              </w:rPr>
              <w:t>mentoring</w:t>
            </w:r>
            <w:r w:rsidRPr="00361B2A">
              <w:rPr>
                <w:rFonts w:ascii="Arial" w:hAnsi="Arial" w:cs="Arial"/>
                <w:color w:val="000000"/>
                <w:kern w:val="0"/>
                <w:sz w:val="18"/>
                <w:szCs w:val="18"/>
              </w:rPr>
              <w:t>,</w:t>
            </w:r>
          </w:p>
          <w:p w14:paraId="270C1215" w14:textId="77777777" w:rsidR="00361B2A" w:rsidRPr="00361B2A" w:rsidRDefault="00361B2A" w:rsidP="00361B2A">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1B2A">
              <w:rPr>
                <w:rFonts w:ascii="Arial" w:hAnsi="Arial" w:cs="Arial"/>
                <w:color w:val="000000"/>
                <w:kern w:val="0"/>
                <w:sz w:val="18"/>
                <w:szCs w:val="18"/>
              </w:rPr>
              <w:t xml:space="preserve">- Υποστήριξη </w:t>
            </w:r>
            <w:r w:rsidR="00480356">
              <w:rPr>
                <w:rFonts w:ascii="Arial" w:hAnsi="Arial" w:cs="Arial"/>
                <w:color w:val="000000"/>
                <w:kern w:val="0"/>
                <w:sz w:val="18"/>
                <w:szCs w:val="18"/>
              </w:rPr>
              <w:t>σ</w:t>
            </w:r>
            <w:r w:rsidRPr="00361B2A">
              <w:rPr>
                <w:rFonts w:ascii="Arial" w:hAnsi="Arial" w:cs="Arial"/>
                <w:color w:val="000000"/>
                <w:kern w:val="0"/>
                <w:sz w:val="18"/>
                <w:szCs w:val="18"/>
              </w:rPr>
              <w:t>την πρόσβαση σε βασικές υπηρεσίες, όπως υγεία</w:t>
            </w:r>
            <w:r w:rsidR="0075043B">
              <w:rPr>
                <w:rFonts w:ascii="Arial" w:hAnsi="Arial" w:cs="Arial"/>
                <w:color w:val="000000"/>
                <w:kern w:val="0"/>
                <w:sz w:val="18"/>
                <w:szCs w:val="18"/>
              </w:rPr>
              <w:t xml:space="preserve"> και </w:t>
            </w:r>
            <w:r w:rsidRPr="00361B2A">
              <w:rPr>
                <w:rFonts w:ascii="Arial" w:hAnsi="Arial" w:cs="Arial"/>
                <w:color w:val="000000"/>
                <w:kern w:val="0"/>
                <w:sz w:val="18"/>
                <w:szCs w:val="18"/>
              </w:rPr>
              <w:t>στέγαση, π.χ. μέσω διερμηνείας</w:t>
            </w:r>
            <w:r>
              <w:rPr>
                <w:rFonts w:ascii="Arial" w:hAnsi="Arial" w:cs="Arial"/>
                <w:color w:val="000000"/>
                <w:kern w:val="0"/>
                <w:sz w:val="18"/>
                <w:szCs w:val="18"/>
              </w:rPr>
              <w:t xml:space="preserve">, </w:t>
            </w:r>
          </w:p>
          <w:p w14:paraId="151E6581" w14:textId="77777777" w:rsidR="00361B2A" w:rsidRPr="00A775F0" w:rsidRDefault="00361B2A" w:rsidP="00361B2A">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1B2A">
              <w:rPr>
                <w:rFonts w:ascii="Arial" w:hAnsi="Arial" w:cs="Arial"/>
                <w:color w:val="000000"/>
                <w:kern w:val="0"/>
                <w:sz w:val="18"/>
                <w:szCs w:val="18"/>
              </w:rPr>
              <w:t xml:space="preserve">- </w:t>
            </w:r>
            <w:r w:rsidR="00CD0203">
              <w:rPr>
                <w:rFonts w:ascii="Arial" w:hAnsi="Arial" w:cs="Arial"/>
                <w:color w:val="000000"/>
                <w:kern w:val="0"/>
                <w:sz w:val="18"/>
                <w:szCs w:val="18"/>
              </w:rPr>
              <w:t xml:space="preserve">Ατομική </w:t>
            </w:r>
            <w:r w:rsidRPr="00A775F0">
              <w:rPr>
                <w:rFonts w:ascii="Arial" w:hAnsi="Arial" w:cs="Arial"/>
                <w:color w:val="000000"/>
                <w:kern w:val="0"/>
                <w:sz w:val="18"/>
                <w:szCs w:val="18"/>
              </w:rPr>
              <w:t>επαγγελματική καθοδήγηση,</w:t>
            </w:r>
          </w:p>
          <w:p w14:paraId="4A28D057" w14:textId="77777777" w:rsidR="00361B2A" w:rsidRPr="00A775F0" w:rsidRDefault="00361B2A" w:rsidP="00361B2A">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A775F0">
              <w:rPr>
                <w:rFonts w:ascii="Arial" w:hAnsi="Arial" w:cs="Arial"/>
                <w:color w:val="000000"/>
                <w:kern w:val="0"/>
                <w:sz w:val="18"/>
                <w:szCs w:val="18"/>
              </w:rPr>
              <w:t xml:space="preserve">- Υποστήριξη </w:t>
            </w:r>
            <w:r w:rsidR="00480356" w:rsidRPr="00A775F0">
              <w:rPr>
                <w:rFonts w:ascii="Arial" w:hAnsi="Arial" w:cs="Arial"/>
                <w:color w:val="000000"/>
                <w:kern w:val="0"/>
                <w:sz w:val="18"/>
                <w:szCs w:val="18"/>
              </w:rPr>
              <w:t>σ</w:t>
            </w:r>
            <w:r w:rsidRPr="00A775F0">
              <w:rPr>
                <w:rFonts w:ascii="Arial" w:hAnsi="Arial" w:cs="Arial"/>
                <w:color w:val="000000"/>
                <w:kern w:val="0"/>
                <w:sz w:val="18"/>
                <w:szCs w:val="18"/>
              </w:rPr>
              <w:t>την αναγνώριση ή αξιολόγηση προσόντων ή δεξιοτήτων που αποκτήθηκαν σε τρίτη χώρα,</w:t>
            </w:r>
          </w:p>
          <w:p w14:paraId="1ACD8894" w14:textId="77777777" w:rsidR="00361B2A" w:rsidRPr="00A775F0" w:rsidRDefault="00361B2A" w:rsidP="00361B2A">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A775F0">
              <w:rPr>
                <w:rFonts w:ascii="Arial" w:hAnsi="Arial" w:cs="Arial"/>
                <w:color w:val="000000"/>
                <w:kern w:val="0"/>
                <w:sz w:val="18"/>
                <w:szCs w:val="18"/>
              </w:rPr>
              <w:t xml:space="preserve">- Υποστήριξη </w:t>
            </w:r>
            <w:r w:rsidR="00480356" w:rsidRPr="00A775F0">
              <w:rPr>
                <w:rFonts w:ascii="Arial" w:hAnsi="Arial" w:cs="Arial"/>
                <w:color w:val="000000"/>
                <w:kern w:val="0"/>
                <w:sz w:val="18"/>
                <w:szCs w:val="18"/>
              </w:rPr>
              <w:t>σ</w:t>
            </w:r>
            <w:r w:rsidRPr="00A775F0">
              <w:rPr>
                <w:rFonts w:ascii="Arial" w:hAnsi="Arial" w:cs="Arial"/>
                <w:color w:val="000000"/>
                <w:kern w:val="0"/>
                <w:sz w:val="18"/>
                <w:szCs w:val="18"/>
              </w:rPr>
              <w:t xml:space="preserve">την </w:t>
            </w:r>
            <w:r w:rsidR="00994D4D" w:rsidRPr="00A775F0">
              <w:rPr>
                <w:rStyle w:val="normaltextrun"/>
                <w:rFonts w:ascii="Arial" w:hAnsi="Arial" w:cs="Arial"/>
                <w:color w:val="000000"/>
                <w:sz w:val="18"/>
                <w:szCs w:val="18"/>
                <w:bdr w:val="none" w:sz="0" w:space="0" w:color="auto" w:frame="1"/>
              </w:rPr>
              <w:t>απόκτηση του χαρακτηρισμού επί μακρόν διαμένοντος</w:t>
            </w:r>
            <w:r w:rsidRPr="00A775F0">
              <w:rPr>
                <w:rFonts w:ascii="Arial" w:hAnsi="Arial" w:cs="Arial"/>
                <w:color w:val="000000"/>
                <w:kern w:val="0"/>
                <w:sz w:val="18"/>
                <w:szCs w:val="18"/>
              </w:rPr>
              <w:t>,</w:t>
            </w:r>
          </w:p>
          <w:p w14:paraId="63CD3533" w14:textId="77777777" w:rsidR="00422E54" w:rsidRDefault="00361B2A" w:rsidP="00361B2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A775F0">
              <w:rPr>
                <w:rFonts w:ascii="Arial" w:hAnsi="Arial" w:cs="Arial"/>
                <w:color w:val="000000"/>
                <w:kern w:val="0"/>
                <w:sz w:val="18"/>
                <w:szCs w:val="18"/>
              </w:rPr>
              <w:t>- Νομική συμβουλευτική.</w:t>
            </w:r>
          </w:p>
          <w:p w14:paraId="527EDC10" w14:textId="77777777" w:rsidR="00A82BB7" w:rsidRDefault="00A82BB7" w:rsidP="00A82BB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2E2C09">
              <w:rPr>
                <w:rFonts w:ascii="Arial" w:hAnsi="Arial" w:cs="Arial"/>
                <w:color w:val="000000"/>
                <w:kern w:val="0"/>
                <w:sz w:val="18"/>
                <w:szCs w:val="18"/>
              </w:rPr>
              <w:t>Όταν ένας συμμετέχων εισέρχεται στο έργο, μπορεί να καταγράφεται και να αναφέρεται υπό αυτόν τον δείκτη.</w:t>
            </w:r>
            <w:r>
              <w:rPr>
                <w:rFonts w:ascii="Arial" w:hAnsi="Arial" w:cs="Arial"/>
                <w:color w:val="000000"/>
                <w:kern w:val="0"/>
                <w:sz w:val="18"/>
                <w:szCs w:val="18"/>
              </w:rPr>
              <w:t xml:space="preserve"> </w:t>
            </w:r>
          </w:p>
          <w:p w14:paraId="67CD3949" w14:textId="6E7C037C" w:rsidR="00A82BB7" w:rsidRDefault="00A82BB7" w:rsidP="00A82BB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2160CA">
              <w:rPr>
                <w:rFonts w:ascii="Arial" w:hAnsi="Arial" w:cs="Arial"/>
                <w:color w:val="000000"/>
                <w:kern w:val="0"/>
                <w:sz w:val="18"/>
                <w:szCs w:val="18"/>
              </w:rPr>
              <w:t xml:space="preserve">Εάν το ίδιο πρόσωπο </w:t>
            </w:r>
            <w:r w:rsidR="00797910">
              <w:rPr>
                <w:rFonts w:ascii="Arial" w:hAnsi="Arial" w:cs="Arial"/>
                <w:color w:val="000000"/>
                <w:kern w:val="0"/>
                <w:sz w:val="18"/>
                <w:szCs w:val="18"/>
              </w:rPr>
              <w:t>λάβει διαφορετικές μορφές στήριξης</w:t>
            </w:r>
            <w:r w:rsidRPr="002160CA">
              <w:rPr>
                <w:rFonts w:ascii="Arial" w:hAnsi="Arial" w:cs="Arial"/>
                <w:color w:val="000000"/>
                <w:kern w:val="0"/>
                <w:sz w:val="18"/>
                <w:szCs w:val="18"/>
              </w:rPr>
              <w:t>, θα πρέπει να αναφέρεται μόνο μία φορά στο έργο</w:t>
            </w:r>
            <w:r w:rsidR="008912F2">
              <w:rPr>
                <w:rFonts w:ascii="Arial" w:hAnsi="Arial" w:cs="Arial"/>
                <w:color w:val="000000"/>
                <w:kern w:val="0"/>
                <w:sz w:val="18"/>
                <w:szCs w:val="18"/>
              </w:rPr>
              <w:t xml:space="preserve">, </w:t>
            </w:r>
            <w:r w:rsidR="008912F2" w:rsidRPr="008912F2">
              <w:rPr>
                <w:rFonts w:ascii="Arial" w:hAnsi="Arial" w:cs="Arial"/>
                <w:color w:val="000000"/>
                <w:kern w:val="0"/>
                <w:sz w:val="18"/>
                <w:szCs w:val="18"/>
              </w:rPr>
              <w:t xml:space="preserve">εκτός από την περίπτωση των </w:t>
            </w:r>
            <w:proofErr w:type="spellStart"/>
            <w:r w:rsidR="008912F2" w:rsidRPr="008912F2">
              <w:rPr>
                <w:rFonts w:ascii="Arial" w:hAnsi="Arial" w:cs="Arial"/>
                <w:color w:val="000000"/>
                <w:kern w:val="0"/>
                <w:sz w:val="18"/>
                <w:szCs w:val="18"/>
              </w:rPr>
              <w:t>υποδεικτών</w:t>
            </w:r>
            <w:proofErr w:type="spellEnd"/>
            <w:r w:rsidR="008912F2" w:rsidRPr="008912F2">
              <w:rPr>
                <w:rFonts w:ascii="Arial" w:hAnsi="Arial" w:cs="Arial"/>
                <w:color w:val="000000"/>
                <w:kern w:val="0"/>
                <w:sz w:val="18"/>
                <w:szCs w:val="18"/>
              </w:rPr>
              <w:t xml:space="preserve"> όπου το ίδιο </w:t>
            </w:r>
            <w:r w:rsidR="008912F2">
              <w:rPr>
                <w:rFonts w:ascii="Arial" w:hAnsi="Arial" w:cs="Arial"/>
                <w:color w:val="000000"/>
                <w:kern w:val="0"/>
                <w:sz w:val="18"/>
                <w:szCs w:val="18"/>
              </w:rPr>
              <w:t>πρόσωπο</w:t>
            </w:r>
            <w:r w:rsidR="008912F2" w:rsidRPr="008912F2">
              <w:rPr>
                <w:rFonts w:ascii="Arial" w:hAnsi="Arial" w:cs="Arial"/>
                <w:color w:val="000000"/>
                <w:kern w:val="0"/>
                <w:sz w:val="18"/>
                <w:szCs w:val="18"/>
              </w:rPr>
              <w:t xml:space="preserve"> μπορεί να αναφέρεται σε διάφορους </w:t>
            </w:r>
            <w:proofErr w:type="spellStart"/>
            <w:r w:rsidR="008912F2" w:rsidRPr="008912F2">
              <w:rPr>
                <w:rFonts w:ascii="Arial" w:hAnsi="Arial" w:cs="Arial"/>
                <w:color w:val="000000"/>
                <w:kern w:val="0"/>
                <w:sz w:val="18"/>
                <w:szCs w:val="18"/>
              </w:rPr>
              <w:t>υποδείκτες</w:t>
            </w:r>
            <w:proofErr w:type="spellEnd"/>
            <w:r w:rsidR="008912F2" w:rsidRPr="008912F2">
              <w:rPr>
                <w:rFonts w:ascii="Arial" w:hAnsi="Arial" w:cs="Arial"/>
                <w:color w:val="000000"/>
                <w:kern w:val="0"/>
                <w:sz w:val="18"/>
                <w:szCs w:val="18"/>
              </w:rPr>
              <w:t xml:space="preserve">. </w:t>
            </w:r>
            <w:r w:rsidRPr="002160CA">
              <w:rPr>
                <w:rFonts w:ascii="Arial" w:hAnsi="Arial" w:cs="Arial"/>
                <w:color w:val="000000"/>
                <w:kern w:val="0"/>
                <w:sz w:val="18"/>
                <w:szCs w:val="18"/>
              </w:rPr>
              <w:t xml:space="preserve">Εάν, ωστόσο, ένα </w:t>
            </w:r>
            <w:r>
              <w:rPr>
                <w:rFonts w:ascii="Arial" w:hAnsi="Arial" w:cs="Arial"/>
                <w:color w:val="000000"/>
                <w:kern w:val="0"/>
                <w:sz w:val="18"/>
                <w:szCs w:val="18"/>
              </w:rPr>
              <w:t>πρόσωπο</w:t>
            </w:r>
            <w:r w:rsidRPr="002160CA">
              <w:rPr>
                <w:rFonts w:ascii="Arial" w:hAnsi="Arial" w:cs="Arial"/>
                <w:color w:val="000000"/>
                <w:kern w:val="0"/>
                <w:sz w:val="18"/>
                <w:szCs w:val="18"/>
              </w:rPr>
              <w:t xml:space="preserve"> εγκαταλείψει ένα έργο και ξεκινήσει σε </w:t>
            </w:r>
            <w:r w:rsidR="008912F2">
              <w:rPr>
                <w:rFonts w:ascii="Arial" w:hAnsi="Arial" w:cs="Arial"/>
                <w:color w:val="000000"/>
                <w:kern w:val="0"/>
                <w:sz w:val="18"/>
                <w:szCs w:val="18"/>
              </w:rPr>
              <w:t>ένα άλλο</w:t>
            </w:r>
            <w:r w:rsidRPr="002160CA">
              <w:rPr>
                <w:rFonts w:ascii="Arial" w:hAnsi="Arial" w:cs="Arial"/>
                <w:color w:val="000000"/>
                <w:kern w:val="0"/>
                <w:sz w:val="18"/>
                <w:szCs w:val="18"/>
              </w:rPr>
              <w:t>, αυτό θα πρέπει να θεωρείται και να καταγράφεται ως νέ</w:t>
            </w:r>
            <w:r>
              <w:rPr>
                <w:rFonts w:ascii="Arial" w:hAnsi="Arial" w:cs="Arial"/>
                <w:color w:val="000000"/>
                <w:kern w:val="0"/>
                <w:sz w:val="18"/>
                <w:szCs w:val="18"/>
              </w:rPr>
              <w:t xml:space="preserve">α </w:t>
            </w:r>
            <w:r w:rsidRPr="002160CA">
              <w:rPr>
                <w:rFonts w:ascii="Arial" w:hAnsi="Arial" w:cs="Arial"/>
                <w:color w:val="000000"/>
                <w:kern w:val="0"/>
                <w:sz w:val="18"/>
                <w:szCs w:val="18"/>
              </w:rPr>
              <w:t>συμμετοχή.</w:t>
            </w:r>
          </w:p>
          <w:p w14:paraId="59FD499D" w14:textId="471B9FCD" w:rsidR="00A82BB7" w:rsidRPr="00A82BB7" w:rsidRDefault="00A82BB7" w:rsidP="00A82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Για την υποβολή εκθέσεων: τα δεδομένα θα πρέπει να αναλύονται ανά φύλο (γυναίκες, άνδρες, μη δυαδικά ως προς το φύλο άτομα) και ηλικιακή ομάδα (&lt;18, 18-60, &gt;60). Η ηλικία του συμμετέχοντα υπολογίζεται από την ημερομηνία γέννησης και προσδιορίζεται κατά την ημερομηνία που ο συμμετέχων εισέρχεται για πρώτη φορά στο έργο. Τα κ</w:t>
            </w:r>
            <w:r w:rsidRPr="002160CA">
              <w:rPr>
                <w:rFonts w:ascii="Arial" w:hAnsi="Arial" w:cs="Arial"/>
                <w:color w:val="000000"/>
                <w:kern w:val="0"/>
                <w:sz w:val="18"/>
                <w:szCs w:val="18"/>
              </w:rPr>
              <w:t>ράτη μέλη αναφέρουν την κατανομή και όχι τον συνολικό αριθμό των συμμετεχόντων.</w:t>
            </w:r>
          </w:p>
        </w:tc>
      </w:tr>
      <w:tr w:rsidR="00646A40" w:rsidRPr="002C577E" w14:paraId="6765F7A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F67E601"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C87BFE">
              <w:rPr>
                <w:rFonts w:ascii="Arial" w:hAnsi="Arial" w:cs="Arial"/>
                <w:color w:val="000000"/>
                <w:kern w:val="0"/>
                <w:sz w:val="18"/>
                <w:szCs w:val="18"/>
                <w:lang w:val="en-US"/>
              </w:rPr>
              <w:t xml:space="preserve"> (ENG)</w:t>
            </w:r>
            <w:r w:rsidR="00422E54" w:rsidRPr="00422E54">
              <w:rPr>
                <w:rFonts w:ascii="Arial" w:hAnsi="Arial" w:cs="Arial"/>
                <w:color w:val="000000"/>
                <w:kern w:val="0"/>
                <w:sz w:val="18"/>
                <w:szCs w:val="18"/>
                <w:lang w:val="en-US"/>
              </w:rPr>
              <w:t xml:space="preserve"> </w:t>
            </w:r>
            <w:r w:rsidRPr="00C87BFE">
              <w:rPr>
                <w:rFonts w:ascii="Arial" w:hAnsi="Arial" w:cs="Arial"/>
                <w:color w:val="000000"/>
                <w:kern w:val="0"/>
                <w:sz w:val="18"/>
                <w:szCs w:val="18"/>
                <w:lang w:val="en-US"/>
              </w:rPr>
              <w:t>:  Number of participants supported</w:t>
            </w:r>
          </w:p>
          <w:p w14:paraId="530BA056" w14:textId="1CE329D0" w:rsidR="002C577E" w:rsidRPr="002C577E" w:rsidRDefault="002C577E" w:rsidP="002C577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C577E">
              <w:rPr>
                <w:rFonts w:ascii="Arial" w:hAnsi="Arial" w:cs="Arial"/>
                <w:color w:val="000000"/>
                <w:kern w:val="0"/>
                <w:sz w:val="18"/>
                <w:szCs w:val="18"/>
                <w:lang w:val="en-US"/>
              </w:rPr>
              <w:t xml:space="preserve">Participant means a natural person benefiting directly from an operation (project) without being responsible for initiating or both initiating and implementing the operation (project) as set out in Art. 2(40) CPR. </w:t>
            </w:r>
            <w:proofErr w:type="gramStart"/>
            <w:r w:rsidRPr="002C577E">
              <w:rPr>
                <w:rFonts w:ascii="Arial" w:hAnsi="Arial" w:cs="Arial"/>
                <w:color w:val="000000"/>
                <w:kern w:val="0"/>
                <w:sz w:val="18"/>
                <w:szCs w:val="18"/>
                <w:lang w:val="en-US"/>
              </w:rPr>
              <w:t>For the purpose of</w:t>
            </w:r>
            <w:proofErr w:type="gramEnd"/>
            <w:r w:rsidRPr="002C577E">
              <w:rPr>
                <w:rFonts w:ascii="Arial" w:hAnsi="Arial" w:cs="Arial"/>
                <w:color w:val="000000"/>
                <w:kern w:val="0"/>
                <w:sz w:val="18"/>
                <w:szCs w:val="18"/>
                <w:lang w:val="en-US"/>
              </w:rPr>
              <w:t xml:space="preserve"> this indicator, a participant is a third country national. Support to participants includes, without being limited to, the following:</w:t>
            </w:r>
          </w:p>
          <w:p w14:paraId="0012D658" w14:textId="77777777" w:rsidR="002C577E" w:rsidRPr="002C577E" w:rsidRDefault="002C577E" w:rsidP="002C577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C577E">
              <w:rPr>
                <w:rFonts w:ascii="Arial" w:hAnsi="Arial" w:cs="Arial"/>
                <w:color w:val="000000"/>
                <w:kern w:val="0"/>
                <w:sz w:val="18"/>
                <w:szCs w:val="18"/>
                <w:lang w:val="en-US"/>
              </w:rPr>
              <w:t>- Language course,</w:t>
            </w:r>
          </w:p>
          <w:p w14:paraId="6DB58BF0" w14:textId="77777777" w:rsidR="002C577E" w:rsidRPr="002C577E" w:rsidRDefault="002C577E" w:rsidP="002C577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C577E">
              <w:rPr>
                <w:rFonts w:ascii="Arial" w:hAnsi="Arial" w:cs="Arial"/>
                <w:color w:val="000000"/>
                <w:kern w:val="0"/>
                <w:sz w:val="18"/>
                <w:szCs w:val="18"/>
                <w:lang w:val="en-US"/>
              </w:rPr>
              <w:t>- Civic orientation course,</w:t>
            </w:r>
          </w:p>
          <w:p w14:paraId="68C66934" w14:textId="77777777" w:rsidR="002C577E" w:rsidRPr="002C577E" w:rsidRDefault="002C577E" w:rsidP="002C577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C577E">
              <w:rPr>
                <w:rFonts w:ascii="Arial" w:hAnsi="Arial" w:cs="Arial"/>
                <w:color w:val="000000"/>
                <w:kern w:val="0"/>
                <w:sz w:val="18"/>
                <w:szCs w:val="18"/>
                <w:lang w:val="en-US"/>
              </w:rPr>
              <w:t>- Social orientation guidance including mentoring,</w:t>
            </w:r>
          </w:p>
          <w:p w14:paraId="1EBED07A" w14:textId="77777777" w:rsidR="002C577E" w:rsidRPr="002C577E" w:rsidRDefault="002C577E" w:rsidP="002C577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C577E">
              <w:rPr>
                <w:rFonts w:ascii="Arial" w:hAnsi="Arial" w:cs="Arial"/>
                <w:color w:val="000000"/>
                <w:kern w:val="0"/>
                <w:sz w:val="18"/>
                <w:szCs w:val="18"/>
                <w:lang w:val="en-US"/>
              </w:rPr>
              <w:t xml:space="preserve">- Support to access basic services like health/housing e.g. through interpretation </w:t>
            </w:r>
          </w:p>
          <w:p w14:paraId="195090F8" w14:textId="77777777" w:rsidR="002C577E" w:rsidRPr="002C577E" w:rsidRDefault="002C577E" w:rsidP="002C577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C577E">
              <w:rPr>
                <w:rFonts w:ascii="Arial" w:hAnsi="Arial" w:cs="Arial"/>
                <w:color w:val="000000"/>
                <w:kern w:val="0"/>
                <w:sz w:val="18"/>
                <w:szCs w:val="18"/>
                <w:lang w:val="en-US"/>
              </w:rPr>
              <w:t>- Personal professional guidance,</w:t>
            </w:r>
          </w:p>
          <w:p w14:paraId="42D639DC" w14:textId="77777777" w:rsidR="002C577E" w:rsidRPr="002C577E" w:rsidRDefault="002C577E" w:rsidP="002C577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C577E">
              <w:rPr>
                <w:rFonts w:ascii="Arial" w:hAnsi="Arial" w:cs="Arial"/>
                <w:color w:val="000000"/>
                <w:kern w:val="0"/>
                <w:sz w:val="18"/>
                <w:szCs w:val="18"/>
                <w:lang w:val="en-US"/>
              </w:rPr>
              <w:t xml:space="preserve">- Support to get qualification or skills acquired in a third country to be </w:t>
            </w:r>
            <w:proofErr w:type="spellStart"/>
            <w:r w:rsidRPr="002C577E">
              <w:rPr>
                <w:rFonts w:ascii="Arial" w:hAnsi="Arial" w:cs="Arial"/>
                <w:color w:val="000000"/>
                <w:kern w:val="0"/>
                <w:sz w:val="18"/>
                <w:szCs w:val="18"/>
                <w:lang w:val="en-US"/>
              </w:rPr>
              <w:t>recognised</w:t>
            </w:r>
            <w:proofErr w:type="spellEnd"/>
            <w:r w:rsidRPr="002C577E">
              <w:rPr>
                <w:rFonts w:ascii="Arial" w:hAnsi="Arial" w:cs="Arial"/>
                <w:color w:val="000000"/>
                <w:kern w:val="0"/>
                <w:sz w:val="18"/>
                <w:szCs w:val="18"/>
                <w:lang w:val="en-US"/>
              </w:rPr>
              <w:t xml:space="preserve"> or assessed,</w:t>
            </w:r>
          </w:p>
          <w:p w14:paraId="2F767681" w14:textId="77777777" w:rsidR="002C577E" w:rsidRPr="002C577E" w:rsidRDefault="002C577E" w:rsidP="002C577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C577E">
              <w:rPr>
                <w:rFonts w:ascii="Arial" w:hAnsi="Arial" w:cs="Arial"/>
                <w:color w:val="000000"/>
                <w:kern w:val="0"/>
                <w:sz w:val="18"/>
                <w:szCs w:val="18"/>
                <w:lang w:val="en-US"/>
              </w:rPr>
              <w:t>- Support to apply for long-term status,</w:t>
            </w:r>
          </w:p>
          <w:p w14:paraId="6C517A09" w14:textId="77777777" w:rsidR="00422E54" w:rsidRDefault="002C577E" w:rsidP="002C577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C577E">
              <w:rPr>
                <w:rFonts w:ascii="Arial" w:hAnsi="Arial" w:cs="Arial"/>
                <w:color w:val="000000"/>
                <w:kern w:val="0"/>
                <w:sz w:val="18"/>
                <w:szCs w:val="18"/>
                <w:lang w:val="en-US"/>
              </w:rPr>
              <w:t>- Legal counselling.</w:t>
            </w:r>
          </w:p>
          <w:p w14:paraId="66E1287E" w14:textId="77777777" w:rsidR="002C577E" w:rsidRPr="002C577E" w:rsidRDefault="002C577E" w:rsidP="002C577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C577E">
              <w:rPr>
                <w:rFonts w:ascii="Arial" w:hAnsi="Arial" w:cs="Arial"/>
                <w:color w:val="000000"/>
                <w:kern w:val="0"/>
                <w:sz w:val="18"/>
                <w:szCs w:val="18"/>
                <w:lang w:val="en-US"/>
              </w:rPr>
              <w:t>When a participant enters the project, he/she can be recorded and reported under this indicator.</w:t>
            </w:r>
          </w:p>
          <w:p w14:paraId="5653248A" w14:textId="64479160" w:rsidR="002C577E" w:rsidRPr="002C577E" w:rsidRDefault="002C577E" w:rsidP="002C577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C577E">
              <w:rPr>
                <w:rFonts w:ascii="Arial" w:hAnsi="Arial" w:cs="Arial"/>
                <w:color w:val="000000"/>
                <w:kern w:val="0"/>
                <w:sz w:val="18"/>
                <w:szCs w:val="18"/>
                <w:lang w:val="en-US"/>
              </w:rPr>
              <w:t>If the same person receives different forms of support, he/she should be reported only once in the project, except in case of</w:t>
            </w:r>
            <w:r>
              <w:rPr>
                <w:rFonts w:ascii="Arial" w:hAnsi="Arial" w:cs="Arial"/>
                <w:color w:val="000000"/>
                <w:kern w:val="0"/>
                <w:sz w:val="18"/>
                <w:szCs w:val="18"/>
                <w:lang w:val="en-US"/>
              </w:rPr>
              <w:t xml:space="preserve"> </w:t>
            </w:r>
            <w:r w:rsidRPr="002C577E">
              <w:rPr>
                <w:rFonts w:ascii="Arial" w:hAnsi="Arial" w:cs="Arial"/>
                <w:color w:val="000000"/>
                <w:kern w:val="0"/>
                <w:sz w:val="18"/>
                <w:szCs w:val="18"/>
                <w:lang w:val="en-US"/>
              </w:rPr>
              <w:t xml:space="preserve">sub-indicators where the same person can be reported under several sub-indicators. If, however, a person leaves one project and starts </w:t>
            </w:r>
            <w:proofErr w:type="gramStart"/>
            <w:r w:rsidRPr="002C577E">
              <w:rPr>
                <w:rFonts w:ascii="Arial" w:hAnsi="Arial" w:cs="Arial"/>
                <w:color w:val="000000"/>
                <w:kern w:val="0"/>
                <w:sz w:val="18"/>
                <w:szCs w:val="18"/>
                <w:lang w:val="en-US"/>
              </w:rPr>
              <w:t>in</w:t>
            </w:r>
            <w:proofErr w:type="gramEnd"/>
            <w:r w:rsidRPr="002C577E">
              <w:rPr>
                <w:rFonts w:ascii="Arial" w:hAnsi="Arial" w:cs="Arial"/>
                <w:color w:val="000000"/>
                <w:kern w:val="0"/>
                <w:sz w:val="18"/>
                <w:szCs w:val="18"/>
                <w:lang w:val="en-US"/>
              </w:rPr>
              <w:t xml:space="preserve"> a different project, this shall be considered and recorded as a new participation.</w:t>
            </w:r>
          </w:p>
          <w:p w14:paraId="23B810B7" w14:textId="42A2A717" w:rsidR="002C577E" w:rsidRPr="00C87BFE" w:rsidRDefault="002C577E" w:rsidP="002C577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C577E">
              <w:rPr>
                <w:rFonts w:ascii="Arial" w:hAnsi="Arial" w:cs="Arial"/>
                <w:color w:val="000000"/>
                <w:kern w:val="0"/>
                <w:sz w:val="18"/>
                <w:szCs w:val="18"/>
                <w:lang w:val="en-US"/>
              </w:rPr>
              <w:t>For reporting only: data broken down by gender (women, men, non-binary12) and by age-bracket &lt;18, 18-60, &gt;60. The age of the participant is calculated from the date of birth and determined on the date when the participant enters the project for the first time. Member States reports on the breakdown and not on the total number of participants.</w:t>
            </w:r>
          </w:p>
        </w:tc>
      </w:tr>
      <w:tr w:rsidR="00646A40" w14:paraId="15459846"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DDB6E5B"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76256FF9"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646A40" w14:paraId="61A0D20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9EF6FCD"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646A40" w14:paraId="38745AC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1A740F8"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646A40" w14:paraId="3B7A7F2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2CBB20D"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646A40" w14:paraId="4195855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56DD51C"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C87BFE">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646A40" w14:paraId="0943C9B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202A13BC" w14:textId="77777777" w:rsidR="00646A40" w:rsidRDefault="00646A4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646A40" w14:paraId="159D0561"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089D8690"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1E3FEE13"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646A40" w14:paraId="71F9979A"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43E40FBD"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651</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F3C93AA"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ΤΑΜΕ</w:t>
            </w:r>
          </w:p>
        </w:tc>
      </w:tr>
      <w:tr w:rsidR="00646A40" w14:paraId="3C5ED92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F39EDA7" w14:textId="77777777" w:rsidR="00646A40" w:rsidRDefault="00646A4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lastRenderedPageBreak/>
              <w:t>Β. Χαρακτηριστικά Δείκτη</w:t>
            </w:r>
          </w:p>
        </w:tc>
      </w:tr>
      <w:tr w:rsidR="00646A40" w14:paraId="75C6BD2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DBCF9C5"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646A40" w14:paraId="1215E06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454538B"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2C577E">
              <w:rPr>
                <w:rFonts w:ascii="Arial" w:hAnsi="Arial" w:cs="Arial"/>
                <w:color w:val="000000"/>
                <w:kern w:val="0"/>
                <w:sz w:val="18"/>
                <w:szCs w:val="18"/>
                <w:highlight w:val="green"/>
              </w:rPr>
              <w:t>Διάσταση Φύλου :  Δεν αφορά</w:t>
            </w:r>
          </w:p>
        </w:tc>
      </w:tr>
      <w:tr w:rsidR="00646A40" w14:paraId="4158C33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C4F82C5"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646A40" w14:paraId="67BC766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545F45E"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646A40" w14:paraId="364424B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416B5AA"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646A40" w14:paraId="2CC79C7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F410772"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C87BFE">
              <w:rPr>
                <w:rFonts w:ascii="Arial" w:hAnsi="Arial" w:cs="Arial"/>
                <w:color w:val="000000"/>
                <w:kern w:val="0"/>
                <w:sz w:val="18"/>
                <w:szCs w:val="18"/>
              </w:rPr>
              <w:t xml:space="preserve"> </w:t>
            </w:r>
            <w:r>
              <w:rPr>
                <w:rFonts w:ascii="Arial" w:hAnsi="Arial" w:cs="Arial"/>
                <w:color w:val="000000"/>
                <w:kern w:val="0"/>
                <w:sz w:val="18"/>
                <w:szCs w:val="18"/>
              </w:rPr>
              <w:t>:  ΝΑΙ</w:t>
            </w:r>
          </w:p>
        </w:tc>
      </w:tr>
      <w:tr w:rsidR="00646A40" w14:paraId="1AE78EF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CB8630" w14:textId="77777777" w:rsidR="00646A40" w:rsidRDefault="00646A4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C87BFE">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646A40" w14:paraId="471FC7E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0639389" w14:textId="77777777" w:rsidR="00646A40" w:rsidRDefault="00646A4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646A40" w14:paraId="45A9DD7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9448B89" w14:textId="77777777" w:rsidR="00646A40" w:rsidRDefault="00646A40">
            <w:pPr>
              <w:widowControl w:val="0"/>
              <w:autoSpaceDE w:val="0"/>
              <w:autoSpaceDN w:val="0"/>
              <w:adjustRightInd w:val="0"/>
              <w:spacing w:after="0" w:line="240" w:lineRule="auto"/>
              <w:rPr>
                <w:rFonts w:ascii="Arial" w:hAnsi="Arial" w:cs="Arial"/>
                <w:kern w:val="0"/>
                <w:sz w:val="24"/>
                <w:szCs w:val="24"/>
              </w:rPr>
            </w:pPr>
          </w:p>
        </w:tc>
      </w:tr>
    </w:tbl>
    <w:p w14:paraId="20A1D7C7" w14:textId="77777777" w:rsidR="00646A40" w:rsidRDefault="00646A40">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646A40" w14:paraId="50075621"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7BDFB3F2" w14:textId="77777777" w:rsidR="00646A40" w:rsidRDefault="00646A40">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646A40" w14:paraId="7D35FFD6"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801CB6" w14:textId="77777777" w:rsidR="00646A40" w:rsidRDefault="00646A4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DA3B1A" w14:textId="77777777" w:rsidR="00646A40" w:rsidRDefault="00646A4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1A04C7" w14:textId="77777777" w:rsidR="00646A40" w:rsidRDefault="00646A4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1BA4B8C5" w14:textId="77777777" w:rsidR="00646A40" w:rsidRDefault="00646A40">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19511325" w14:textId="77777777" w:rsidR="00646A40" w:rsidRDefault="00646A40">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646A40">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653221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1B6"/>
    <w:rsid w:val="00056528"/>
    <w:rsid w:val="00201B81"/>
    <w:rsid w:val="00203178"/>
    <w:rsid w:val="00277BBA"/>
    <w:rsid w:val="002C577E"/>
    <w:rsid w:val="00357AB5"/>
    <w:rsid w:val="00361B2A"/>
    <w:rsid w:val="00422E54"/>
    <w:rsid w:val="00480356"/>
    <w:rsid w:val="005420B0"/>
    <w:rsid w:val="00542322"/>
    <w:rsid w:val="0058321F"/>
    <w:rsid w:val="00623DD3"/>
    <w:rsid w:val="00646A40"/>
    <w:rsid w:val="0075043B"/>
    <w:rsid w:val="00797910"/>
    <w:rsid w:val="00853A0F"/>
    <w:rsid w:val="008912F2"/>
    <w:rsid w:val="008D21B6"/>
    <w:rsid w:val="00994D4D"/>
    <w:rsid w:val="00A112CC"/>
    <w:rsid w:val="00A31795"/>
    <w:rsid w:val="00A3621B"/>
    <w:rsid w:val="00A775F0"/>
    <w:rsid w:val="00A82BB7"/>
    <w:rsid w:val="00B55B05"/>
    <w:rsid w:val="00BC6A1F"/>
    <w:rsid w:val="00C46712"/>
    <w:rsid w:val="00C87BFE"/>
    <w:rsid w:val="00CB4340"/>
    <w:rsid w:val="00CD0203"/>
    <w:rsid w:val="00DB7F68"/>
    <w:rsid w:val="00E01B4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7CEE7F"/>
  <w14:defaultImageDpi w14:val="0"/>
  <w15:docId w15:val="{AA75443C-968E-44EC-8046-5B02F1E66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994D4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69EE9BE-86C0-45A0-A161-B1C3BF7B4F57}"/>
</file>

<file path=customXml/itemProps2.xml><?xml version="1.0" encoding="utf-8"?>
<ds:datastoreItem xmlns:ds="http://schemas.openxmlformats.org/officeDocument/2006/customXml" ds:itemID="{85DABAEF-0D65-444B-AAA3-176C008325D5}"/>
</file>

<file path=customXml/itemProps3.xml><?xml version="1.0" encoding="utf-8"?>
<ds:datastoreItem xmlns:ds="http://schemas.openxmlformats.org/officeDocument/2006/customXml" ds:itemID="{4C7117AF-D750-4D8E-82EF-D0E268446D4A}"/>
</file>

<file path=docProps/app.xml><?xml version="1.0" encoding="utf-8"?>
<Properties xmlns="http://schemas.openxmlformats.org/officeDocument/2006/extended-properties" xmlns:vt="http://schemas.openxmlformats.org/officeDocument/2006/docPropsVTypes">
  <Template>Normal</Template>
  <TotalTime>99</TotalTime>
  <Pages>2</Pages>
  <Words>619</Words>
  <Characters>3348</Characters>
  <Application>Microsoft Office Word</Application>
  <DocSecurity>0</DocSecurity>
  <Lines>27</Lines>
  <Paragraphs>7</Paragraphs>
  <ScaleCrop>false</ScaleCrop>
  <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16</cp:revision>
  <dcterms:created xsi:type="dcterms:W3CDTF">2024-02-19T11:30:00Z</dcterms:created>
  <dcterms:modified xsi:type="dcterms:W3CDTF">2024-05-08T01:24:00Z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