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51" w:rsidRPr="005777B2" w:rsidRDefault="000D44F0" w:rsidP="00B52F04">
      <w:pPr>
        <w:pStyle w:val="1"/>
        <w:jc w:val="center"/>
        <w:rPr>
          <w:color w:val="auto"/>
          <w:u w:val="single"/>
        </w:rPr>
      </w:pPr>
      <w:r w:rsidRPr="000D44F0">
        <w:rPr>
          <w:color w:val="auto"/>
          <w:u w:val="single"/>
        </w:rPr>
        <w:t xml:space="preserve">ΑΠΑΙΤΟΥΜΕΝΕΣ </w:t>
      </w:r>
      <w:r w:rsidR="005777B2" w:rsidRPr="005777B2">
        <w:rPr>
          <w:color w:val="auto"/>
          <w:u w:val="single"/>
        </w:rPr>
        <w:t>ΕΠΙΠΡΟΣΘΕΤΕΣ ΠΛΗΡΟΦΟΡΙΕΣ ΔΡΑΣΗΣ</w:t>
      </w:r>
    </w:p>
    <w:p w:rsidR="00CC288B" w:rsidRPr="005777B2" w:rsidRDefault="00CC288B" w:rsidP="005777B2">
      <w:pPr>
        <w:spacing w:after="120" w:line="240" w:lineRule="auto"/>
      </w:pPr>
    </w:p>
    <w:p w:rsidR="004F298C" w:rsidRPr="005777B2" w:rsidRDefault="004F298C" w:rsidP="00CC288B">
      <w:pPr>
        <w:pStyle w:val="a3"/>
        <w:numPr>
          <w:ilvl w:val="0"/>
          <w:numId w:val="2"/>
        </w:numPr>
        <w:ind w:left="426"/>
        <w:rPr>
          <w:rStyle w:val="a4"/>
          <w:rFonts w:asciiTheme="majorHAnsi" w:hAnsiTheme="majorHAnsi"/>
          <w:b/>
          <w:i w:val="0"/>
        </w:rPr>
      </w:pPr>
      <w:r w:rsidRPr="005777B2">
        <w:rPr>
          <w:rStyle w:val="a4"/>
          <w:rFonts w:asciiTheme="majorHAnsi" w:hAnsiTheme="majorHAnsi"/>
          <w:b/>
          <w:i w:val="0"/>
        </w:rPr>
        <w:t>ΡΕΑΛΙΣΤΙΚΟΤΗΤΑ ΠΡΟΫΠΟΛΟΓΙΣΜΟΥ</w:t>
      </w:r>
    </w:p>
    <w:p w:rsidR="00984308" w:rsidRDefault="00984308" w:rsidP="00CC288B">
      <w:pPr>
        <w:pStyle w:val="a3"/>
        <w:ind w:left="426"/>
        <w:jc w:val="both"/>
        <w:rPr>
          <w:rStyle w:val="a4"/>
          <w:rFonts w:asciiTheme="majorHAnsi" w:hAnsiTheme="majorHAnsi"/>
          <w:sz w:val="20"/>
          <w:szCs w:val="20"/>
        </w:rPr>
      </w:pPr>
      <w:r w:rsidRPr="00984308">
        <w:rPr>
          <w:rStyle w:val="a4"/>
          <w:rFonts w:asciiTheme="majorHAnsi" w:hAnsiTheme="majorHAnsi"/>
          <w:sz w:val="20"/>
          <w:szCs w:val="20"/>
        </w:rPr>
        <w:t>Τι ζητείται στο παρόν πεδίο;</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Εξετάζεται η ρεαλιστικότητα του προϋπολογισμού της πράξης σε σχέση με το φυσικό της αντικείμενο.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Τα στοιχεία που αξιολογούνται είναι:</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(Α) Πληρότητα του προτεινόμενου προϋπολογισμού. Αξιολογείται και το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Για τα έργα που υλοποιούνται με ίδια μέσα εξετάζεται εάν: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(i) οι κατηγορίες δαπανών που δηλώνονται στο σχέδιο υλοποίησης με ίδια μέσα συνάδουν με το φυσικό αντικείμενο, τα πακέτα εργασίας και τα παραδοτέα / εκροές / αποτελέσματα, καθώς και τις δραστηριότητες/ενέργειες που η υλοποίησή τους είναι απαραίτητη για την επίτευξη του παραδοτέου/ων (ή εκροών / αποτελέσματος) και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(ii) ορθά κατανέμονται οι κατηγορίες δαπανών στις επί μέρους εργασίες και πακέτα εργασίας.</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(Β) Εύλογο του κόστους. Αξιολογείται το κατά πόσο η κοστολόγηση της προτεινόμενης πράξης και η κοστολόγηση ανά πακέτο εργασιών είναι εύλογη: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(i) Για τις δημόσιες συμβάσεις το εύλογο του προϋπολογισμού για προμήθειες μπορεί να βασισθεί:</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σε έρευνα αγοράς συμπεριλαμβανομένης της αναζήτησης και διασταύρωσης τιμών από επίσημους προμηθευτές ή μέσω του διαδικτύου, ή/και</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 σε μη δεσμευτικές προσφορές (π.χ. τουλάχιστον δύο προσφορές από δύο ανεξάρτητους μεταξύ τους προμηθευτές) που υποβάλλονται από τον δυνητικό δικαιούχο.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(ii) Για την υλοποίηση υποέργων με ίδια μέσα το εύλογο του κόστους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(Γ) H oρθή κατανομή του προϋπολογισμού στις επιμέρους εργασίες/είδη δαπανών σε σχέση με το προτεινόμενο φυσικό αντικείμενο/παραδοτέα της πράξης.</w:t>
      </w:r>
    </w:p>
    <w:p w:rsidR="00C57DAD" w:rsidRPr="005777B2" w:rsidRDefault="00C57DAD" w:rsidP="00C57DAD">
      <w:pPr>
        <w:pStyle w:val="a3"/>
        <w:rPr>
          <w:rStyle w:val="a4"/>
          <w:rFonts w:asciiTheme="majorHAnsi" w:hAnsiTheme="majorHAnsi"/>
        </w:rPr>
      </w:pPr>
    </w:p>
    <w:p w:rsidR="00C57DAD" w:rsidRPr="005777B2" w:rsidRDefault="00B241DC" w:rsidP="00CC288B">
      <w:pPr>
        <w:pStyle w:val="a3"/>
        <w:ind w:left="426"/>
        <w:jc w:val="both"/>
        <w:rPr>
          <w:rStyle w:val="a4"/>
          <w:rFonts w:asciiTheme="majorHAnsi" w:hAnsiTheme="majorHAnsi"/>
          <w:u w:val="single"/>
        </w:rPr>
      </w:pPr>
      <w:r w:rsidRPr="005777B2">
        <w:rPr>
          <w:rStyle w:val="a4"/>
          <w:rFonts w:asciiTheme="majorHAnsi" w:hAnsiTheme="majorHAnsi"/>
          <w:u w:val="single"/>
        </w:rPr>
        <w:t xml:space="preserve">ΑΠΑΝΤΗΣΗ: </w:t>
      </w:r>
      <w:r w:rsidR="00DA03F8" w:rsidRPr="005777B2">
        <w:rPr>
          <w:rStyle w:val="a4"/>
          <w:rFonts w:asciiTheme="majorHAnsi" w:hAnsiTheme="majorHAnsi"/>
          <w:i w:val="0"/>
        </w:rPr>
        <w:t>(αντιστοιχία απάντησης με ανωτέρω ερωτήματα)</w:t>
      </w:r>
    </w:p>
    <w:p w:rsidR="00C57DAD" w:rsidRPr="005777B2" w:rsidRDefault="00606F03" w:rsidP="00606F03">
      <w:pPr>
        <w:pStyle w:val="a3"/>
        <w:ind w:left="426"/>
        <w:jc w:val="both"/>
        <w:rPr>
          <w:rStyle w:val="a4"/>
          <w:rFonts w:asciiTheme="majorHAnsi" w:hAnsiTheme="majorHAnsi"/>
          <w:sz w:val="20"/>
          <w:szCs w:val="20"/>
        </w:rPr>
      </w:pPr>
      <w:r w:rsidRPr="005777B2">
        <w:rPr>
          <w:rStyle w:val="a4"/>
          <w:rFonts w:asciiTheme="majorHAnsi" w:hAnsiTheme="majorHAnsi"/>
          <w:sz w:val="20"/>
          <w:szCs w:val="20"/>
        </w:rPr>
        <w:t>(Α) Πληρότητα του προτεινόμενου προϋπολογισμού:</w:t>
      </w:r>
      <w:r w:rsidR="00DA03F8" w:rsidRPr="005777B2">
        <w:rPr>
          <w:rStyle w:val="a4"/>
          <w:rFonts w:asciiTheme="majorHAnsi" w:hAnsiTheme="majorHAnsi"/>
          <w:sz w:val="20"/>
          <w:szCs w:val="20"/>
        </w:rPr>
        <w:t xml:space="preserve"> …………</w:t>
      </w:r>
    </w:p>
    <w:p w:rsidR="00606F03" w:rsidRPr="005777B2" w:rsidRDefault="00606F03" w:rsidP="00606F03">
      <w:pPr>
        <w:pStyle w:val="a3"/>
        <w:ind w:left="426"/>
        <w:jc w:val="both"/>
        <w:rPr>
          <w:rStyle w:val="a4"/>
          <w:rFonts w:asciiTheme="majorHAnsi" w:hAnsiTheme="majorHAnsi"/>
          <w:sz w:val="20"/>
          <w:szCs w:val="20"/>
        </w:rPr>
      </w:pPr>
      <w:r w:rsidRPr="005777B2">
        <w:rPr>
          <w:rStyle w:val="a4"/>
          <w:rFonts w:asciiTheme="majorHAnsi" w:hAnsiTheme="majorHAnsi"/>
          <w:sz w:val="20"/>
          <w:szCs w:val="20"/>
        </w:rPr>
        <w:t>(Β) Εύλογο του κόστους:</w:t>
      </w:r>
      <w:r w:rsidR="00DA03F8" w:rsidRPr="005777B2">
        <w:rPr>
          <w:rStyle w:val="a4"/>
          <w:rFonts w:asciiTheme="majorHAnsi" w:hAnsiTheme="majorHAnsi"/>
          <w:sz w:val="20"/>
          <w:szCs w:val="20"/>
        </w:rPr>
        <w:t xml:space="preserve"> …………</w:t>
      </w:r>
    </w:p>
    <w:p w:rsidR="00606F03" w:rsidRPr="005777B2" w:rsidRDefault="00606F03" w:rsidP="00606F03">
      <w:pPr>
        <w:pStyle w:val="a3"/>
        <w:ind w:left="426"/>
        <w:jc w:val="both"/>
        <w:rPr>
          <w:rStyle w:val="a4"/>
          <w:rFonts w:asciiTheme="majorHAnsi" w:hAnsiTheme="majorHAnsi"/>
          <w:sz w:val="20"/>
          <w:szCs w:val="20"/>
        </w:rPr>
      </w:pPr>
      <w:r w:rsidRPr="005777B2">
        <w:rPr>
          <w:rStyle w:val="a4"/>
          <w:rFonts w:asciiTheme="majorHAnsi" w:hAnsiTheme="majorHAnsi"/>
          <w:sz w:val="20"/>
          <w:szCs w:val="20"/>
        </w:rPr>
        <w:t>(Γ) Ορθή κατανομή του προϋπολογισμού:</w:t>
      </w:r>
      <w:r w:rsidR="00DA03F8" w:rsidRPr="005777B2">
        <w:rPr>
          <w:rStyle w:val="a4"/>
          <w:rFonts w:asciiTheme="majorHAnsi" w:hAnsiTheme="majorHAnsi"/>
          <w:sz w:val="20"/>
          <w:szCs w:val="20"/>
        </w:rPr>
        <w:t xml:space="preserve"> …………</w:t>
      </w:r>
    </w:p>
    <w:p w:rsidR="00CC288B" w:rsidRPr="005777B2" w:rsidRDefault="00CC288B" w:rsidP="00C57DAD">
      <w:pPr>
        <w:pStyle w:val="a3"/>
        <w:rPr>
          <w:rStyle w:val="a4"/>
          <w:rFonts w:asciiTheme="majorHAnsi" w:hAnsiTheme="majorHAnsi"/>
        </w:rPr>
      </w:pPr>
    </w:p>
    <w:p w:rsidR="004F298C" w:rsidRPr="005777B2" w:rsidRDefault="004F298C" w:rsidP="00CC288B">
      <w:pPr>
        <w:pStyle w:val="a3"/>
        <w:numPr>
          <w:ilvl w:val="0"/>
          <w:numId w:val="2"/>
        </w:numPr>
        <w:ind w:left="426"/>
        <w:rPr>
          <w:rStyle w:val="a4"/>
          <w:rFonts w:asciiTheme="majorHAnsi" w:hAnsiTheme="majorHAnsi"/>
          <w:b/>
          <w:i w:val="0"/>
        </w:rPr>
      </w:pPr>
      <w:r w:rsidRPr="005777B2">
        <w:rPr>
          <w:rStyle w:val="a4"/>
          <w:rFonts w:asciiTheme="majorHAnsi" w:hAnsiTheme="majorHAnsi"/>
          <w:b/>
          <w:i w:val="0"/>
        </w:rPr>
        <w:t>ΡΕΑΛΙΣΤΙΚΟΤΗΤΑ ΧΡΟΝΟΔΙΑΓΡΑΜΜΑΤΟΣ</w:t>
      </w:r>
      <w:r w:rsidR="00501139" w:rsidRPr="005777B2">
        <w:rPr>
          <w:rStyle w:val="a4"/>
          <w:rFonts w:asciiTheme="majorHAnsi" w:hAnsiTheme="majorHAnsi"/>
          <w:b/>
          <w:i w:val="0"/>
        </w:rPr>
        <w:t>:</w:t>
      </w:r>
    </w:p>
    <w:p w:rsidR="00984308" w:rsidRDefault="00984308" w:rsidP="00984308">
      <w:pPr>
        <w:pStyle w:val="a3"/>
        <w:ind w:left="426"/>
        <w:jc w:val="both"/>
        <w:rPr>
          <w:rStyle w:val="a4"/>
          <w:rFonts w:asciiTheme="majorHAnsi" w:hAnsiTheme="majorHAnsi"/>
          <w:sz w:val="20"/>
          <w:szCs w:val="20"/>
        </w:rPr>
      </w:pPr>
      <w:r w:rsidRPr="00984308">
        <w:rPr>
          <w:rStyle w:val="a4"/>
          <w:rFonts w:asciiTheme="majorHAnsi" w:hAnsiTheme="majorHAnsi"/>
          <w:sz w:val="20"/>
          <w:szCs w:val="20"/>
        </w:rPr>
        <w:t>Τι ζητείται στο παρόν πεδίο;</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Εξετάζεται η ρεαλιστικότητα του χρονοδιαγράμματος ολοκλήρωσης της πράξης σε σχέση με:                 </w:t>
      </w:r>
    </w:p>
    <w:p w:rsidR="00501139"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α) το φυσικό αντικείμενο (μέγεθος, πολυπλοκότητα, κ.λπ. της πράξης)</w:t>
      </w:r>
    </w:p>
    <w:p w:rsidR="00501139"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 xml:space="preserve">β) την επιλεγμένη μέθοδο υλοποίησης (διαγωνιστική διαδικασία, αυτεπιστασία, κ.λπ.) </w:t>
      </w:r>
    </w:p>
    <w:p w:rsidR="00501139"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rsidR="004F298C" w:rsidRPr="005777B2" w:rsidRDefault="004F298C"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rsidR="00CC288B" w:rsidRPr="005777B2" w:rsidRDefault="00CC288B" w:rsidP="00CC288B">
      <w:pPr>
        <w:pStyle w:val="a3"/>
        <w:ind w:left="426"/>
        <w:jc w:val="both"/>
        <w:rPr>
          <w:rStyle w:val="a4"/>
          <w:rFonts w:asciiTheme="majorHAnsi" w:hAnsiTheme="majorHAnsi"/>
          <w:u w:val="single"/>
        </w:rPr>
      </w:pPr>
    </w:p>
    <w:p w:rsidR="00501139" w:rsidRPr="005777B2" w:rsidRDefault="00B241DC" w:rsidP="00CC288B">
      <w:pPr>
        <w:pStyle w:val="a3"/>
        <w:ind w:left="426"/>
        <w:jc w:val="both"/>
        <w:rPr>
          <w:rStyle w:val="a4"/>
          <w:rFonts w:asciiTheme="majorHAnsi" w:hAnsiTheme="majorHAnsi"/>
          <w:i w:val="0"/>
        </w:rPr>
      </w:pPr>
      <w:r w:rsidRPr="005777B2">
        <w:rPr>
          <w:rStyle w:val="a4"/>
          <w:rFonts w:asciiTheme="majorHAnsi" w:hAnsiTheme="majorHAnsi"/>
          <w:u w:val="single"/>
        </w:rPr>
        <w:t>ΑΠΑΝΤΗΣΗ:</w:t>
      </w:r>
      <w:r w:rsidR="00DA03F8" w:rsidRPr="005777B2">
        <w:rPr>
          <w:rStyle w:val="a4"/>
          <w:rFonts w:asciiTheme="majorHAnsi" w:hAnsiTheme="majorHAnsi"/>
          <w:i w:val="0"/>
        </w:rPr>
        <w:t xml:space="preserve"> </w:t>
      </w:r>
      <w:r w:rsidR="00DA03F8" w:rsidRPr="005777B2">
        <w:rPr>
          <w:rStyle w:val="a4"/>
          <w:rFonts w:asciiTheme="majorHAnsi" w:hAnsiTheme="majorHAnsi"/>
          <w:i w:val="0"/>
        </w:rPr>
        <w:t>(αντιστοιχία απάντησης με ανωτέρω ερωτήματα)</w:t>
      </w:r>
    </w:p>
    <w:p w:rsidR="00501139" w:rsidRPr="005777B2" w:rsidRDefault="00501139" w:rsidP="00CC288B">
      <w:pPr>
        <w:pStyle w:val="a3"/>
        <w:numPr>
          <w:ilvl w:val="0"/>
          <w:numId w:val="2"/>
        </w:numPr>
        <w:ind w:left="426"/>
        <w:rPr>
          <w:rStyle w:val="a4"/>
          <w:rFonts w:asciiTheme="majorHAnsi" w:hAnsiTheme="majorHAnsi"/>
          <w:b/>
          <w:i w:val="0"/>
        </w:rPr>
      </w:pPr>
      <w:r w:rsidRPr="005777B2">
        <w:rPr>
          <w:rStyle w:val="a4"/>
          <w:rFonts w:asciiTheme="majorHAnsi" w:hAnsiTheme="majorHAnsi"/>
          <w:b/>
          <w:i w:val="0"/>
        </w:rPr>
        <w:lastRenderedPageBreak/>
        <w:t>ΣΤΑΔΙΟ ΕΞΕΛΙΞΗΣ ΤΩΝ ΑΠΑΙΤΟΥΜΕΝΩΝ ΕΝΕΡΓΕΙΩΝ ΩΡΙΜΑΝΣΗΣ ΤΗΣ ΠΡΑΞΗΣ:</w:t>
      </w:r>
    </w:p>
    <w:p w:rsidR="00984308" w:rsidRPr="00984308" w:rsidRDefault="00984308" w:rsidP="00984308">
      <w:pPr>
        <w:pStyle w:val="a3"/>
        <w:ind w:left="426"/>
        <w:jc w:val="both"/>
        <w:rPr>
          <w:rStyle w:val="a4"/>
          <w:rFonts w:asciiTheme="majorHAnsi" w:hAnsiTheme="majorHAnsi"/>
          <w:sz w:val="20"/>
          <w:szCs w:val="20"/>
        </w:rPr>
      </w:pPr>
      <w:r w:rsidRPr="00984308">
        <w:rPr>
          <w:rStyle w:val="a4"/>
          <w:rFonts w:asciiTheme="majorHAnsi" w:hAnsiTheme="majorHAnsi"/>
          <w:sz w:val="20"/>
          <w:szCs w:val="20"/>
        </w:rPr>
        <w:t>Τι ζητείται στο παρόν πεδίο;</w:t>
      </w:r>
    </w:p>
    <w:p w:rsidR="00984308" w:rsidRDefault="00984308" w:rsidP="00CC288B">
      <w:pPr>
        <w:pStyle w:val="a3"/>
        <w:ind w:left="426"/>
        <w:jc w:val="both"/>
        <w:rPr>
          <w:rStyle w:val="a4"/>
          <w:rFonts w:asciiTheme="majorHAnsi" w:hAnsiTheme="majorHAnsi"/>
          <w:sz w:val="20"/>
          <w:szCs w:val="20"/>
        </w:rPr>
      </w:pPr>
    </w:p>
    <w:p w:rsidR="00501139" w:rsidRPr="005777B2" w:rsidRDefault="00501139"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Εξετάζεται ο βαθμός ωριμότητας της πράξης από την άποψη της εξέλιξης των απαιτούμενων ενεργειών προετοιμασίας για την έναρξη της υλοποίησης και την ολοκλήρωση της πράξης (π.χ. ενέργειες για την πρόσληψη προσωπικού, όπως σχέδια ή αποφάσεις προσλήψεων/προκηρύξεων, για την απόκτηση κτιριακής υποδομής, για την προετοιμασία της υλοποίησης της δράσης, για την ανάθεση έργων, μελετών, προμηθειών, κλπ)</w:t>
      </w:r>
    </w:p>
    <w:p w:rsidR="00501139" w:rsidRPr="005777B2" w:rsidRDefault="00501139" w:rsidP="004F298C">
      <w:pPr>
        <w:pStyle w:val="a3"/>
        <w:rPr>
          <w:rStyle w:val="a4"/>
          <w:rFonts w:asciiTheme="majorHAnsi" w:hAnsiTheme="majorHAnsi"/>
        </w:rPr>
      </w:pPr>
    </w:p>
    <w:p w:rsidR="00C57DAD" w:rsidRPr="005777B2" w:rsidRDefault="00B241DC" w:rsidP="00CC288B">
      <w:pPr>
        <w:pStyle w:val="a3"/>
        <w:ind w:left="426"/>
        <w:jc w:val="both"/>
        <w:rPr>
          <w:rStyle w:val="a4"/>
          <w:rFonts w:asciiTheme="majorHAnsi" w:hAnsiTheme="majorHAnsi"/>
          <w:i w:val="0"/>
        </w:rPr>
      </w:pPr>
      <w:r w:rsidRPr="005777B2">
        <w:rPr>
          <w:rStyle w:val="a4"/>
          <w:rFonts w:asciiTheme="majorHAnsi" w:hAnsiTheme="majorHAnsi"/>
          <w:u w:val="single"/>
        </w:rPr>
        <w:t>ΑΠΑΝΤΗΣΗ:</w:t>
      </w:r>
      <w:r w:rsidR="00DA03F8" w:rsidRPr="005777B2">
        <w:rPr>
          <w:rStyle w:val="a4"/>
          <w:rFonts w:asciiTheme="majorHAnsi" w:hAnsiTheme="majorHAnsi"/>
          <w:i w:val="0"/>
        </w:rPr>
        <w:t xml:space="preserve"> </w:t>
      </w:r>
      <w:r w:rsidR="00DA03F8" w:rsidRPr="005777B2">
        <w:rPr>
          <w:rStyle w:val="a4"/>
          <w:rFonts w:asciiTheme="majorHAnsi" w:hAnsiTheme="majorHAnsi"/>
          <w:i w:val="0"/>
        </w:rPr>
        <w:t>(αν</w:t>
      </w:r>
      <w:r w:rsidR="00DA03F8" w:rsidRPr="005777B2">
        <w:rPr>
          <w:rStyle w:val="a4"/>
          <w:rFonts w:asciiTheme="majorHAnsi" w:hAnsiTheme="majorHAnsi"/>
          <w:i w:val="0"/>
        </w:rPr>
        <w:t>τιστοιχία απάντησης με ανωτέρω ερώτημα</w:t>
      </w:r>
      <w:r w:rsidR="00DA03F8" w:rsidRPr="005777B2">
        <w:rPr>
          <w:rStyle w:val="a4"/>
          <w:rFonts w:asciiTheme="majorHAnsi" w:hAnsiTheme="majorHAnsi"/>
          <w:i w:val="0"/>
        </w:rPr>
        <w:t>)</w:t>
      </w:r>
    </w:p>
    <w:p w:rsidR="00501139" w:rsidRPr="005777B2" w:rsidRDefault="00501139" w:rsidP="004F298C">
      <w:pPr>
        <w:pStyle w:val="a3"/>
        <w:rPr>
          <w:rStyle w:val="a4"/>
          <w:rFonts w:asciiTheme="majorHAnsi" w:hAnsiTheme="majorHAnsi"/>
        </w:rPr>
      </w:pPr>
    </w:p>
    <w:p w:rsidR="00CC288B" w:rsidRPr="005777B2" w:rsidRDefault="00CC288B" w:rsidP="004F298C">
      <w:pPr>
        <w:pStyle w:val="a3"/>
        <w:rPr>
          <w:rStyle w:val="a4"/>
          <w:rFonts w:asciiTheme="majorHAnsi" w:hAnsiTheme="majorHAnsi"/>
        </w:rPr>
      </w:pPr>
    </w:p>
    <w:p w:rsidR="00CC288B" w:rsidRPr="005777B2" w:rsidRDefault="00CC288B" w:rsidP="004F298C">
      <w:pPr>
        <w:pStyle w:val="a3"/>
        <w:rPr>
          <w:rStyle w:val="a4"/>
          <w:rFonts w:asciiTheme="majorHAnsi" w:hAnsiTheme="majorHAnsi"/>
        </w:rPr>
      </w:pPr>
    </w:p>
    <w:p w:rsidR="00501139" w:rsidRPr="005777B2" w:rsidRDefault="00501139" w:rsidP="00CC288B">
      <w:pPr>
        <w:pStyle w:val="a3"/>
        <w:numPr>
          <w:ilvl w:val="0"/>
          <w:numId w:val="2"/>
        </w:numPr>
        <w:ind w:left="426"/>
        <w:rPr>
          <w:rStyle w:val="a4"/>
          <w:rFonts w:asciiTheme="majorHAnsi" w:hAnsiTheme="majorHAnsi"/>
          <w:b/>
          <w:i w:val="0"/>
        </w:rPr>
      </w:pPr>
      <w:r w:rsidRPr="005777B2">
        <w:rPr>
          <w:rStyle w:val="a4"/>
          <w:rFonts w:asciiTheme="majorHAnsi" w:hAnsiTheme="majorHAnsi"/>
          <w:b/>
          <w:i w:val="0"/>
        </w:rPr>
        <w:t>ΒΑΘΜΟΣ ΠΡΟΟΔΟΥ ΔΙΟΙΚΗΤΙΚΩΝ Η ΑΛΛΩΝ ΕΝΕΡΓΕΙΩΝ:</w:t>
      </w:r>
    </w:p>
    <w:p w:rsidR="00984308" w:rsidRPr="00984308" w:rsidRDefault="00984308" w:rsidP="00984308">
      <w:pPr>
        <w:pStyle w:val="a3"/>
        <w:ind w:left="426"/>
        <w:jc w:val="both"/>
        <w:rPr>
          <w:rStyle w:val="a4"/>
          <w:rFonts w:asciiTheme="majorHAnsi" w:hAnsiTheme="majorHAnsi"/>
          <w:sz w:val="20"/>
          <w:szCs w:val="20"/>
        </w:rPr>
      </w:pPr>
      <w:r w:rsidRPr="00984308">
        <w:rPr>
          <w:rStyle w:val="a4"/>
          <w:rFonts w:asciiTheme="majorHAnsi" w:hAnsiTheme="majorHAnsi"/>
          <w:sz w:val="20"/>
          <w:szCs w:val="20"/>
        </w:rPr>
        <w:t>Τι ζητείται στο παρόν πεδίο;</w:t>
      </w:r>
    </w:p>
    <w:p w:rsidR="00984308" w:rsidRDefault="00984308" w:rsidP="00CC288B">
      <w:pPr>
        <w:pStyle w:val="a3"/>
        <w:ind w:left="426"/>
        <w:jc w:val="both"/>
        <w:rPr>
          <w:rStyle w:val="a4"/>
          <w:rFonts w:asciiTheme="majorHAnsi" w:hAnsiTheme="majorHAnsi"/>
          <w:sz w:val="20"/>
          <w:szCs w:val="20"/>
        </w:rPr>
      </w:pPr>
    </w:p>
    <w:p w:rsidR="00501139" w:rsidRPr="005777B2" w:rsidRDefault="00501139" w:rsidP="00CC288B">
      <w:pPr>
        <w:pStyle w:val="a3"/>
        <w:ind w:left="426"/>
        <w:jc w:val="both"/>
        <w:rPr>
          <w:rStyle w:val="a4"/>
          <w:rFonts w:asciiTheme="majorHAnsi" w:hAnsiTheme="majorHAnsi"/>
          <w:sz w:val="20"/>
          <w:szCs w:val="20"/>
        </w:rPr>
      </w:pPr>
      <w:r w:rsidRPr="005777B2">
        <w:rPr>
          <w:rStyle w:val="a4"/>
          <w:rFonts w:asciiTheme="majorHAnsi" w:hAnsiTheme="majorHAnsi"/>
          <w:sz w:val="20"/>
          <w:szCs w:val="20"/>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υλοποίηση της δράσης ή επί μέρους έργων της, ενέργειες αδειοδότησης ίδρυσης και λειτουργίας δομών, ύπαρξη τευχών δημοπράτησης έργων, μελετών, προμηθειών, υπηρεσιών, δημοσίευση διαγωνισμού, κλπ)</w:t>
      </w:r>
    </w:p>
    <w:p w:rsidR="00B241DC" w:rsidRPr="005777B2" w:rsidRDefault="00B241DC" w:rsidP="00501139">
      <w:pPr>
        <w:pStyle w:val="a3"/>
        <w:rPr>
          <w:rStyle w:val="a4"/>
          <w:rFonts w:asciiTheme="majorHAnsi" w:hAnsiTheme="majorHAnsi"/>
          <w:sz w:val="20"/>
          <w:szCs w:val="20"/>
        </w:rPr>
      </w:pPr>
    </w:p>
    <w:p w:rsidR="00B241DC" w:rsidRPr="005777B2" w:rsidRDefault="00B241DC" w:rsidP="00CC288B">
      <w:pPr>
        <w:pStyle w:val="a3"/>
        <w:ind w:left="426"/>
        <w:jc w:val="both"/>
        <w:rPr>
          <w:rStyle w:val="a4"/>
          <w:rFonts w:asciiTheme="majorHAnsi" w:hAnsiTheme="majorHAnsi"/>
          <w:i w:val="0"/>
          <w:sz w:val="20"/>
          <w:szCs w:val="20"/>
        </w:rPr>
      </w:pPr>
      <w:r w:rsidRPr="005777B2">
        <w:rPr>
          <w:rStyle w:val="a4"/>
          <w:rFonts w:asciiTheme="majorHAnsi" w:hAnsiTheme="majorHAnsi"/>
          <w:u w:val="single"/>
        </w:rPr>
        <w:t>ΑΠΑΝΤΗΣΗ:</w:t>
      </w:r>
      <w:r w:rsidR="00DA03F8" w:rsidRPr="005777B2">
        <w:rPr>
          <w:rStyle w:val="a4"/>
          <w:rFonts w:asciiTheme="majorHAnsi" w:hAnsiTheme="majorHAnsi"/>
          <w:i w:val="0"/>
        </w:rPr>
        <w:t xml:space="preserve"> </w:t>
      </w:r>
      <w:r w:rsidR="00DA03F8" w:rsidRPr="005777B2">
        <w:rPr>
          <w:rStyle w:val="a4"/>
          <w:rFonts w:asciiTheme="majorHAnsi" w:hAnsiTheme="majorHAnsi"/>
          <w:i w:val="0"/>
        </w:rPr>
        <w:t>(αντιστοιχία απάντησης με ανωτέρω ε</w:t>
      </w:r>
      <w:r w:rsidR="00DA03F8" w:rsidRPr="005777B2">
        <w:rPr>
          <w:rStyle w:val="a4"/>
          <w:rFonts w:asciiTheme="majorHAnsi" w:hAnsiTheme="majorHAnsi"/>
          <w:i w:val="0"/>
        </w:rPr>
        <w:t>ρώτημα</w:t>
      </w:r>
      <w:r w:rsidR="00DA03F8" w:rsidRPr="005777B2">
        <w:rPr>
          <w:rStyle w:val="a4"/>
          <w:rFonts w:asciiTheme="majorHAnsi" w:hAnsiTheme="majorHAnsi"/>
          <w:i w:val="0"/>
        </w:rPr>
        <w:t>)</w:t>
      </w:r>
    </w:p>
    <w:sectPr w:rsidR="00B241DC" w:rsidRPr="005777B2" w:rsidSect="00CC288B">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93E" w:rsidRDefault="00C1293E" w:rsidP="00CC288B">
      <w:pPr>
        <w:spacing w:after="0" w:line="240" w:lineRule="auto"/>
      </w:pPr>
      <w:r>
        <w:separator/>
      </w:r>
    </w:p>
  </w:endnote>
  <w:endnote w:type="continuationSeparator" w:id="1">
    <w:p w:rsidR="00C1293E" w:rsidRDefault="00C1293E" w:rsidP="00CC28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93E" w:rsidRDefault="00C1293E" w:rsidP="00CC288B">
      <w:pPr>
        <w:spacing w:after="0" w:line="240" w:lineRule="auto"/>
      </w:pPr>
      <w:r>
        <w:separator/>
      </w:r>
    </w:p>
  </w:footnote>
  <w:footnote w:type="continuationSeparator" w:id="1">
    <w:p w:rsidR="00C1293E" w:rsidRDefault="00C1293E" w:rsidP="00CC28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A23AF"/>
    <w:multiLevelType w:val="hybridMultilevel"/>
    <w:tmpl w:val="EC425B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87F6D5F"/>
    <w:multiLevelType w:val="hybridMultilevel"/>
    <w:tmpl w:val="C554A2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52F04"/>
    <w:rsid w:val="00043FF5"/>
    <w:rsid w:val="000D44F0"/>
    <w:rsid w:val="001913EE"/>
    <w:rsid w:val="00232912"/>
    <w:rsid w:val="003B1317"/>
    <w:rsid w:val="003C1DC8"/>
    <w:rsid w:val="004C5854"/>
    <w:rsid w:val="004F298C"/>
    <w:rsid w:val="00501139"/>
    <w:rsid w:val="005777B2"/>
    <w:rsid w:val="00606F03"/>
    <w:rsid w:val="006E7BDF"/>
    <w:rsid w:val="0073774A"/>
    <w:rsid w:val="00950DB3"/>
    <w:rsid w:val="00984308"/>
    <w:rsid w:val="009D7A74"/>
    <w:rsid w:val="00B241DC"/>
    <w:rsid w:val="00B52F04"/>
    <w:rsid w:val="00C1293E"/>
    <w:rsid w:val="00C57DAD"/>
    <w:rsid w:val="00CC288B"/>
    <w:rsid w:val="00DA03F8"/>
    <w:rsid w:val="00ED21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F5"/>
  </w:style>
  <w:style w:type="paragraph" w:styleId="1">
    <w:name w:val="heading 1"/>
    <w:basedOn w:val="a"/>
    <w:next w:val="a"/>
    <w:link w:val="1Char"/>
    <w:uiPriority w:val="9"/>
    <w:qFormat/>
    <w:rsid w:val="00B52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52F04"/>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B52F04"/>
    <w:pPr>
      <w:ind w:left="720"/>
      <w:contextualSpacing/>
    </w:pPr>
  </w:style>
  <w:style w:type="character" w:styleId="a4">
    <w:name w:val="Emphasis"/>
    <w:basedOn w:val="a0"/>
    <w:uiPriority w:val="20"/>
    <w:qFormat/>
    <w:rsid w:val="00B52F04"/>
    <w:rPr>
      <w:i/>
      <w:iCs/>
    </w:rPr>
  </w:style>
  <w:style w:type="paragraph" w:styleId="a5">
    <w:name w:val="header"/>
    <w:basedOn w:val="a"/>
    <w:link w:val="Char"/>
    <w:uiPriority w:val="99"/>
    <w:semiHidden/>
    <w:unhideWhenUsed/>
    <w:rsid w:val="00CC288B"/>
    <w:pPr>
      <w:tabs>
        <w:tab w:val="center" w:pos="4153"/>
        <w:tab w:val="right" w:pos="8306"/>
      </w:tabs>
      <w:spacing w:after="0" w:line="240" w:lineRule="auto"/>
    </w:pPr>
  </w:style>
  <w:style w:type="character" w:customStyle="1" w:styleId="Char">
    <w:name w:val="Κεφαλίδα Char"/>
    <w:basedOn w:val="a0"/>
    <w:link w:val="a5"/>
    <w:uiPriority w:val="99"/>
    <w:semiHidden/>
    <w:rsid w:val="00CC288B"/>
  </w:style>
  <w:style w:type="paragraph" w:styleId="a6">
    <w:name w:val="footer"/>
    <w:basedOn w:val="a"/>
    <w:link w:val="Char0"/>
    <w:uiPriority w:val="99"/>
    <w:semiHidden/>
    <w:unhideWhenUsed/>
    <w:rsid w:val="00CC288B"/>
    <w:pPr>
      <w:tabs>
        <w:tab w:val="center" w:pos="4153"/>
        <w:tab w:val="right" w:pos="8306"/>
      </w:tabs>
      <w:spacing w:after="0" w:line="240" w:lineRule="auto"/>
    </w:pPr>
  </w:style>
  <w:style w:type="character" w:customStyle="1" w:styleId="Char0">
    <w:name w:val="Υποσέλιδο Char"/>
    <w:basedOn w:val="a0"/>
    <w:link w:val="a6"/>
    <w:uiPriority w:val="99"/>
    <w:semiHidden/>
    <w:rsid w:val="00CC28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645C7-41BC-4A98-8D2F-E7D9203F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685</Words>
  <Characters>3700</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16</cp:revision>
  <dcterms:created xsi:type="dcterms:W3CDTF">2024-04-24T09:58:00Z</dcterms:created>
  <dcterms:modified xsi:type="dcterms:W3CDTF">2024-04-24T12:38:00Z</dcterms:modified>
</cp:coreProperties>
</file>