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AEFE61" w14:textId="51BE47AF" w:rsidR="00CA54E1" w:rsidRPr="003F349E" w:rsidRDefault="00FD3A3F" w:rsidP="00CA54E1">
      <w:pPr>
        <w:spacing w:after="120" w:line="280" w:lineRule="atLeast"/>
        <w:jc w:val="left"/>
        <w:rPr>
          <w:rFonts w:asciiTheme="minorHAnsi" w:hAnsiTheme="minorHAnsi" w:cstheme="minorHAnsi"/>
          <w:szCs w:val="22"/>
        </w:rPr>
      </w:pPr>
      <w:r>
        <w:rPr>
          <w:noProof/>
        </w:rPr>
        <mc:AlternateContent>
          <mc:Choice Requires="wpg">
            <w:drawing>
              <wp:anchor distT="0" distB="0" distL="114300" distR="114300" simplePos="0" relativeHeight="251658240" behindDoc="1" locked="0" layoutInCell="1" allowOverlap="1" wp14:anchorId="536C4DEE" wp14:editId="53DD64F6">
                <wp:simplePos x="0" y="0"/>
                <wp:positionH relativeFrom="margin">
                  <wp:posOffset>-896620</wp:posOffset>
                </wp:positionH>
                <wp:positionV relativeFrom="page">
                  <wp:posOffset>104775</wp:posOffset>
                </wp:positionV>
                <wp:extent cx="7795261" cy="10145057"/>
                <wp:effectExtent l="0" t="0" r="0" b="8890"/>
                <wp:wrapNone/>
                <wp:docPr id="1614425024" name="Group 1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95261" cy="10145057"/>
                          <a:chOff x="-300" y="828"/>
                          <a:chExt cx="11906" cy="14980"/>
                        </a:xfrm>
                      </wpg:grpSpPr>
                      <pic:pic xmlns:pic="http://schemas.openxmlformats.org/drawingml/2006/picture">
                        <pic:nvPicPr>
                          <pic:cNvPr id="549804212" name="Picture 15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300" y="828"/>
                            <a:ext cx="11906" cy="14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6327980" name="Picture 150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816" y="828"/>
                            <a:ext cx="768" cy="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9791755" name="Picture 150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383" y="1821"/>
                            <a:ext cx="3613" cy="9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DC039BA" id="Group 1503" o:spid="_x0000_s1026" style="position:absolute;margin-left:-70.6pt;margin-top:8.25pt;width:613.8pt;height:798.8pt;z-index:-251658240;mso-position-horizontal-relative:margin;mso-position-vertical-relative:page" coordorigin="-300,828" coordsize="11906,149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22" o:spid="_x0000_s1027" type="#_x0000_t75" style="position:absolute;left:-300;top:828;width:11906;height:149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">
                  <v:imagedata r:id="rId14" o:title=""/>
                </v:shape>
                <v:shape id="Picture 1505" o:spid="_x0000_s1028" type="#_x0000_t75" style="position:absolute;left:2816;top:828;width:768;height:7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">
                  <v:imagedata r:id="rId15" o:title=""/>
                </v:shape>
                <v:shape id="Picture 1504" o:spid="_x0000_s1029" type="#_x0000_t75" style="position:absolute;left:1383;top:1821;width:3613;height: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">
                  <v:imagedata r:id="rId16" o:title=""/>
                </v:shape>
                <w10:wrap anchorx="margin" anchory="page"/>
              </v:group>
            </w:pict>
          </mc:Fallback>
        </mc:AlternateContent>
      </w:r>
      <w:r w:rsidR="00CA54E1" w:rsidRPr="003F349E">
        <w:rPr>
          <w:rFonts w:asciiTheme="minorHAnsi" w:hAnsiTheme="minorHAnsi" w:cstheme="minorHAnsi"/>
          <w:szCs w:val="22"/>
        </w:rPr>
        <w:t xml:space="preserve"> </w:t>
      </w:r>
    </w:p>
    <w:p w14:paraId="6A617C0B" w14:textId="77777777" w:rsidR="00CA54E1" w:rsidRPr="003F349E" w:rsidRDefault="00CA54E1" w:rsidP="00CA54E1">
      <w:pPr>
        <w:spacing w:after="120" w:line="280" w:lineRule="atLeast"/>
        <w:jc w:val="left"/>
        <w:rPr>
          <w:rFonts w:asciiTheme="minorHAnsi" w:hAnsiTheme="minorHAnsi" w:cstheme="minorHAnsi"/>
          <w:szCs w:val="22"/>
        </w:rPr>
      </w:pPr>
    </w:p>
    <w:p w14:paraId="38E0A3AA" w14:textId="77777777" w:rsidR="00CA54E1" w:rsidRPr="003F349E" w:rsidRDefault="00CA54E1" w:rsidP="00CA54E1">
      <w:pPr>
        <w:spacing w:after="120" w:line="280" w:lineRule="atLeast"/>
        <w:jc w:val="left"/>
        <w:rPr>
          <w:rFonts w:asciiTheme="minorHAnsi" w:hAnsiTheme="minorHAnsi" w:cstheme="minorHAnsi"/>
          <w:szCs w:val="22"/>
        </w:rPr>
      </w:pPr>
    </w:p>
    <w:p w14:paraId="1CF3794A" w14:textId="040BC876" w:rsidR="00CA54E1" w:rsidRPr="003F349E" w:rsidRDefault="00CA54E1" w:rsidP="00CA54E1">
      <w:pPr>
        <w:spacing w:after="120" w:line="280" w:lineRule="atLeast"/>
        <w:jc w:val="left"/>
        <w:rPr>
          <w:rFonts w:asciiTheme="minorHAnsi" w:hAnsiTheme="minorHAnsi" w:cstheme="minorHAnsi"/>
          <w:szCs w:val="22"/>
        </w:rPr>
      </w:pPr>
    </w:p>
    <w:p w14:paraId="4380DF21" w14:textId="55ED6884" w:rsidR="00CA54E1" w:rsidRPr="003F349E" w:rsidRDefault="00CA54E1" w:rsidP="00CA54E1">
      <w:pPr>
        <w:spacing w:after="120" w:line="280" w:lineRule="atLeast"/>
        <w:jc w:val="left"/>
        <w:rPr>
          <w:rFonts w:asciiTheme="minorHAnsi" w:hAnsiTheme="minorHAnsi" w:cstheme="minorHAnsi"/>
          <w:szCs w:val="22"/>
        </w:rPr>
      </w:pPr>
    </w:p>
    <w:p w14:paraId="099332E4" w14:textId="77777777" w:rsidR="00315821" w:rsidRPr="00BC3612" w:rsidRDefault="00315821" w:rsidP="00315821">
      <w:pPr>
        <w:jc w:val="left"/>
        <w:rPr>
          <w:rFonts w:asciiTheme="minorHAnsi" w:hAnsiTheme="minorHAnsi" w:cstheme="minorHAnsi"/>
          <w:b/>
          <w:bCs/>
          <w:color w:val="365F91"/>
          <w:sz w:val="28"/>
          <w:szCs w:val="28"/>
          <w:lang w:eastAsia="ja-JP"/>
        </w:rPr>
      </w:pPr>
      <w:r w:rsidRPr="00BC3612">
        <w:rPr>
          <w:rFonts w:asciiTheme="minorHAnsi" w:hAnsiTheme="minorHAnsi" w:cstheme="minorHAnsi"/>
          <w:b/>
          <w:bCs/>
          <w:color w:val="365F91"/>
          <w:sz w:val="28"/>
          <w:szCs w:val="28"/>
          <w:lang w:eastAsia="ja-JP"/>
        </w:rPr>
        <w:t xml:space="preserve">ΟΔΗΓΙΕΣ ΣΥΜΠΛΗΡΩΣΗΣ </w:t>
      </w:r>
    </w:p>
    <w:p w14:paraId="6CF17CA1" w14:textId="52502C32" w:rsidR="00315821" w:rsidRDefault="00315821" w:rsidP="00315821">
      <w:pPr>
        <w:jc w:val="left"/>
        <w:rPr>
          <w:rFonts w:asciiTheme="minorHAnsi" w:hAnsiTheme="minorHAnsi" w:cstheme="minorHAnsi"/>
          <w:b/>
          <w:bCs/>
          <w:color w:val="365F91"/>
          <w:sz w:val="28"/>
          <w:szCs w:val="28"/>
          <w:lang w:eastAsia="ja-JP"/>
        </w:rPr>
      </w:pPr>
      <w:r w:rsidRPr="00BC3612">
        <w:rPr>
          <w:rFonts w:asciiTheme="minorHAnsi" w:hAnsiTheme="minorHAnsi" w:cstheme="minorHAnsi"/>
          <w:b/>
          <w:bCs/>
          <w:color w:val="365F91"/>
          <w:sz w:val="28"/>
          <w:szCs w:val="28"/>
          <w:lang w:eastAsia="ja-JP"/>
        </w:rPr>
        <w:t xml:space="preserve">ΤΕΧΝΙΚΟΥ ΔΕΛΤΙΟΥ </w:t>
      </w:r>
      <w:r w:rsidR="009F6691">
        <w:rPr>
          <w:rFonts w:asciiTheme="minorHAnsi" w:hAnsiTheme="minorHAnsi" w:cstheme="minorHAnsi"/>
          <w:b/>
          <w:bCs/>
          <w:color w:val="365F91"/>
          <w:sz w:val="28"/>
          <w:szCs w:val="28"/>
          <w:lang w:eastAsia="ja-JP"/>
        </w:rPr>
        <w:t>ΠΡΑΞΗΣ</w:t>
      </w:r>
      <w:r w:rsidRPr="00BC3612">
        <w:rPr>
          <w:rFonts w:asciiTheme="minorHAnsi" w:hAnsiTheme="minorHAnsi" w:cstheme="minorHAnsi"/>
          <w:b/>
          <w:bCs/>
          <w:color w:val="365F91"/>
          <w:sz w:val="28"/>
          <w:szCs w:val="28"/>
          <w:lang w:eastAsia="ja-JP"/>
        </w:rPr>
        <w:t xml:space="preserve"> </w:t>
      </w:r>
      <w:r w:rsidRPr="00BC3612">
        <w:rPr>
          <w:rFonts w:asciiTheme="minorHAnsi" w:hAnsiTheme="minorHAnsi" w:cstheme="minorHAnsi"/>
          <w:b/>
          <w:bCs/>
          <w:color w:val="365F91"/>
          <w:sz w:val="28"/>
          <w:szCs w:val="28"/>
          <w:lang w:eastAsia="ja-JP"/>
        </w:rPr>
        <w:br/>
        <w:t xml:space="preserve">ΤΑΜΕΙΩΝ ΑΣΥΛΟΥ ΜΕΤΑΝΑΣΤΕΥΣΗΣ </w:t>
      </w:r>
    </w:p>
    <w:p w14:paraId="6F13FD83" w14:textId="07471804" w:rsidR="00315821" w:rsidRPr="00405245" w:rsidRDefault="00315821" w:rsidP="00315821">
      <w:pPr>
        <w:jc w:val="left"/>
        <w:rPr>
          <w:rFonts w:ascii="Arial Black" w:hAnsi="Arial Black" w:cs="Arial Black"/>
          <w:b/>
          <w:bCs/>
          <w:sz w:val="24"/>
        </w:rPr>
      </w:pPr>
      <w:r w:rsidRPr="00BC3612">
        <w:rPr>
          <w:rFonts w:asciiTheme="minorHAnsi" w:hAnsiTheme="minorHAnsi" w:cstheme="minorHAnsi"/>
          <w:b/>
          <w:bCs/>
          <w:color w:val="365F91"/>
          <w:sz w:val="28"/>
          <w:szCs w:val="28"/>
          <w:lang w:eastAsia="ja-JP"/>
        </w:rPr>
        <w:t>ΚΑΙ ΕΣΩΤΕΡΙΚΩΝ ΥΠΟΘΕΣΕΩΝ</w:t>
      </w:r>
      <w:r w:rsidRPr="00BC3612">
        <w:rPr>
          <w:rFonts w:ascii="Arial Black" w:hAnsi="Arial Black" w:cs="Arial Black"/>
          <w:b/>
          <w:bCs/>
          <w:sz w:val="20"/>
        </w:rPr>
        <w:t xml:space="preserve"> </w:t>
      </w:r>
      <w:r w:rsidRPr="00BC3612">
        <w:rPr>
          <w:rFonts w:asciiTheme="minorHAnsi" w:hAnsiTheme="minorHAnsi" w:cstheme="minorHAnsi"/>
          <w:b/>
          <w:bCs/>
          <w:color w:val="365F91"/>
          <w:sz w:val="28"/>
          <w:szCs w:val="28"/>
          <w:lang w:eastAsia="ja-JP"/>
        </w:rPr>
        <w:t>(Τ.Α.Μ.Ε.Υ)</w:t>
      </w:r>
    </w:p>
    <w:p w14:paraId="740AB9B8" w14:textId="086C52DA" w:rsidR="00CA54E1" w:rsidRDefault="00CA54E1" w:rsidP="00315821">
      <w:pPr>
        <w:spacing w:after="120" w:line="280" w:lineRule="atLeast"/>
        <w:jc w:val="left"/>
        <w:rPr>
          <w:rFonts w:asciiTheme="minorHAnsi" w:hAnsiTheme="minorHAnsi" w:cstheme="minorHAnsi"/>
          <w:color w:val="002060"/>
          <w:kern w:val="24"/>
          <w:sz w:val="24"/>
          <w:szCs w:val="28"/>
        </w:rPr>
      </w:pPr>
    </w:p>
    <w:p w14:paraId="5A83AB59" w14:textId="6AB1C628" w:rsidR="00CA54E1" w:rsidRDefault="00CA54E1" w:rsidP="00CA54E1">
      <w:pPr>
        <w:spacing w:after="120" w:line="280" w:lineRule="atLeast"/>
        <w:jc w:val="left"/>
        <w:rPr>
          <w:rFonts w:asciiTheme="minorHAnsi" w:hAnsiTheme="minorHAnsi" w:cstheme="minorHAnsi"/>
          <w:color w:val="002060"/>
          <w:kern w:val="24"/>
          <w:sz w:val="24"/>
          <w:szCs w:val="28"/>
        </w:rPr>
      </w:pPr>
    </w:p>
    <w:p w14:paraId="08515791" w14:textId="603958DE" w:rsidR="00CA54E1" w:rsidRPr="003F349E" w:rsidRDefault="00CA54E1" w:rsidP="00CA54E1">
      <w:pPr>
        <w:spacing w:after="120" w:line="280" w:lineRule="atLeast"/>
        <w:jc w:val="left"/>
        <w:rPr>
          <w:rFonts w:asciiTheme="minorHAnsi" w:hAnsiTheme="minorHAnsi" w:cstheme="minorHAnsi"/>
          <w:szCs w:val="22"/>
        </w:rPr>
      </w:pPr>
    </w:p>
    <w:p w14:paraId="33990E2C" w14:textId="06C951A3" w:rsidR="00CA54E1" w:rsidRPr="003F349E" w:rsidRDefault="00CA54E1" w:rsidP="00CA54E1">
      <w:pPr>
        <w:spacing w:after="120" w:line="280" w:lineRule="atLeast"/>
        <w:ind w:left="-284"/>
        <w:jc w:val="left"/>
        <w:rPr>
          <w:rFonts w:asciiTheme="minorHAnsi" w:hAnsiTheme="minorHAnsi" w:cstheme="minorHAnsi"/>
          <w:b/>
          <w:szCs w:val="22"/>
        </w:rPr>
      </w:pPr>
    </w:p>
    <w:p w14:paraId="170794D8" w14:textId="0D62AACD" w:rsidR="00CA54E1" w:rsidRPr="003F349E" w:rsidRDefault="00CA54E1" w:rsidP="00CA54E1">
      <w:pPr>
        <w:spacing w:after="120" w:line="280" w:lineRule="atLeast"/>
        <w:jc w:val="left"/>
        <w:rPr>
          <w:rFonts w:asciiTheme="minorHAnsi" w:hAnsiTheme="minorHAnsi" w:cstheme="minorHAnsi"/>
          <w:b/>
          <w:color w:val="002060"/>
          <w:szCs w:val="22"/>
        </w:rPr>
      </w:pPr>
    </w:p>
    <w:p w14:paraId="18E5E77B" w14:textId="77777777"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46EE1853" w14:textId="77777777"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3727FC4C" w14:textId="0E2D4496"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1406C8C7" w14:textId="4516A5ED"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6351339C" w14:textId="1120B73E"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3D35E627" w14:textId="77777777"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6FBC5225" w14:textId="78BAA621"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26A83859" w14:textId="0D9B1D80"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1E867F2F" w14:textId="209C63D0"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28C9E12D" w14:textId="3168AF37"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63D0508A" w14:textId="526242DF"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21754FBB" w14:textId="295E1112"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2C808BF5" w14:textId="672BB3FD"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5A85F35E" w14:textId="77777777"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5FD65448" w14:textId="5CE246E2"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3C6C4704" w14:textId="7A57D855"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20ED3DC5" w14:textId="77777777"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486775D3" w14:textId="7F7A43B5"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441FEF87" w14:textId="68E67638"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1834D9A6" w14:textId="2E24CAD4"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3E8E7359" w14:textId="5485E069" w:rsidR="00C426A1" w:rsidRDefault="00FD3A3F"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r>
        <w:rPr>
          <w:noProof/>
        </w:rPr>
        <w:drawing>
          <wp:anchor distT="0" distB="0" distL="114300" distR="114300" simplePos="0" relativeHeight="251658241" behindDoc="0" locked="0" layoutInCell="1" allowOverlap="1" wp14:anchorId="02FDE852" wp14:editId="50DA06F6">
            <wp:simplePos x="0" y="0"/>
            <wp:positionH relativeFrom="column">
              <wp:posOffset>3466465</wp:posOffset>
            </wp:positionH>
            <wp:positionV relativeFrom="paragraph">
              <wp:posOffset>436245</wp:posOffset>
            </wp:positionV>
            <wp:extent cx="2920956" cy="367463"/>
            <wp:effectExtent l="0" t="0" r="0" b="0"/>
            <wp:wrapNone/>
            <wp:docPr id="23" name="Εικόνα 27" descr="Εικόνα που περιέχει κείμενο&#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Εικόνα 8" descr="Εικόνα που περιέχει κείμενο&#10;&#10;Περιγραφή που δημιουργήθηκε αυτόματα"/>
                    <pic:cNvPicPr/>
                  </pic:nvPicPr>
                  <pic:blipFill rotWithShape="1">
                    <a:blip r:embed="rId17" cstate="print">
                      <a:extLst>
                        <a:ext uri="{28A0092B-C50C-407E-A947-70E740481C1C}">
                          <a14:useLocalDpi xmlns:a14="http://schemas.microsoft.com/office/drawing/2010/main" val="0"/>
                        </a:ext>
                      </a:extLst>
                    </a:blip>
                    <a:srcRect l="4088" t="19366" r="3860" b="20774"/>
                    <a:stretch/>
                  </pic:blipFill>
                  <pic:spPr bwMode="auto">
                    <a:xfrm>
                      <a:off x="0" y="0"/>
                      <a:ext cx="2920956" cy="36746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9EBE017" w14:textId="77777777" w:rsidR="00C426A1" w:rsidRPr="003F349E" w:rsidRDefault="00C426A1" w:rsidP="0057091A">
      <w:pPr>
        <w:pStyle w:val="NormalWeb"/>
        <w:spacing w:before="0" w:beforeAutospacing="0" w:after="0" w:afterAutospacing="0"/>
        <w:ind w:left="-284" w:right="709"/>
        <w:textAlignment w:val="baseline"/>
        <w:rPr>
          <w:rFonts w:asciiTheme="minorHAnsi" w:hAnsiTheme="minorHAnsi" w:cstheme="minorHAnsi"/>
          <w:color w:val="002060"/>
          <w:kern w:val="24"/>
          <w:szCs w:val="28"/>
        </w:rPr>
        <w:sectPr w:rsidR="00C426A1" w:rsidRPr="003F349E" w:rsidSect="00FA18B8">
          <w:headerReference w:type="default" r:id="rId18"/>
          <w:footerReference w:type="default" r:id="rId19"/>
          <w:pgSz w:w="11906" w:h="16838"/>
          <w:pgMar w:top="1021" w:right="849" w:bottom="1247" w:left="1276" w:header="709" w:footer="453" w:gutter="0"/>
          <w:pgNumType w:start="1"/>
          <w:cols w:space="708"/>
          <w:titlePg/>
          <w:docGrid w:linePitch="360"/>
        </w:sectPr>
      </w:pPr>
    </w:p>
    <w:p w14:paraId="14B587D1" w14:textId="77777777" w:rsidR="007B04E1" w:rsidRDefault="007B04E1" w:rsidP="0057091A">
      <w:pPr>
        <w:spacing w:after="120" w:line="280" w:lineRule="atLeast"/>
        <w:rPr>
          <w:rFonts w:asciiTheme="minorHAnsi" w:hAnsiTheme="minorHAnsi" w:cstheme="minorHAnsi"/>
          <w:b/>
          <w:szCs w:val="22"/>
        </w:rPr>
      </w:pPr>
    </w:p>
    <w:p w14:paraId="13280F0E" w14:textId="7893667C" w:rsidR="007B04E1" w:rsidRDefault="007B04E1" w:rsidP="007B04E1">
      <w:pPr>
        <w:spacing w:after="120" w:line="280" w:lineRule="atLeast"/>
        <w:jc w:val="center"/>
        <w:rPr>
          <w:rFonts w:asciiTheme="minorHAnsi" w:hAnsiTheme="minorHAnsi" w:cstheme="minorHAnsi"/>
          <w:b/>
          <w:szCs w:val="22"/>
        </w:rPr>
      </w:pPr>
    </w:p>
    <w:sdt>
      <w:sdtPr>
        <w:rPr>
          <w:rFonts w:ascii="Tahoma" w:hAnsi="Tahoma" w:cs="Tahoma"/>
          <w:b w:val="0"/>
          <w:bCs w:val="0"/>
          <w:color w:val="auto"/>
          <w:sz w:val="18"/>
          <w:szCs w:val="18"/>
          <w:lang w:val="el-GR" w:eastAsia="el-GR"/>
        </w:rPr>
        <w:id w:val="-957104908"/>
        <w:docPartObj>
          <w:docPartGallery w:val="Table of Contents"/>
          <w:docPartUnique/>
        </w:docPartObj>
      </w:sdtPr>
      <w:sdtEndPr>
        <w:rPr>
          <w:sz w:val="22"/>
          <w:szCs w:val="24"/>
        </w:rPr>
      </w:sdtEndPr>
      <w:sdtContent>
        <w:p w14:paraId="383154A4" w14:textId="77777777" w:rsidR="009F6691" w:rsidRPr="006578C0" w:rsidRDefault="009F6691" w:rsidP="009F6691">
          <w:pPr>
            <w:pStyle w:val="TOCHeading"/>
            <w:tabs>
              <w:tab w:val="left" w:pos="5134"/>
            </w:tabs>
            <w:rPr>
              <w:rFonts w:ascii="Tahoma" w:hAnsi="Tahoma" w:cs="Tahoma"/>
              <w:sz w:val="20"/>
              <w:szCs w:val="20"/>
            </w:rPr>
          </w:pPr>
          <w:r w:rsidRPr="006578C0">
            <w:rPr>
              <w:rFonts w:ascii="Tahoma" w:hAnsi="Tahoma" w:cs="Tahoma"/>
              <w:sz w:val="20"/>
              <w:szCs w:val="20"/>
              <w:lang w:val="el-GR"/>
            </w:rPr>
            <w:t>Πίνακας περιεχομένων</w:t>
          </w:r>
          <w:r w:rsidRPr="006578C0">
            <w:rPr>
              <w:rFonts w:ascii="Tahoma" w:hAnsi="Tahoma" w:cs="Tahoma"/>
              <w:sz w:val="20"/>
              <w:szCs w:val="20"/>
              <w:lang w:val="el-GR"/>
            </w:rPr>
            <w:tab/>
          </w:r>
        </w:p>
        <w:p w14:paraId="5788F397" w14:textId="77777777" w:rsidR="009F6691" w:rsidRPr="004646AD" w:rsidRDefault="009F6691" w:rsidP="009F6691">
          <w:pPr>
            <w:pStyle w:val="TOC1"/>
            <w:tabs>
              <w:tab w:val="right" w:leader="dot" w:pos="8381"/>
            </w:tabs>
            <w:rPr>
              <w:rFonts w:eastAsiaTheme="minorEastAsia"/>
              <w:b w:val="0"/>
              <w:bCs/>
              <w:caps/>
              <w:szCs w:val="22"/>
            </w:rPr>
          </w:pPr>
          <w:r w:rsidRPr="004646AD">
            <w:rPr>
              <w:bCs/>
              <w:caps/>
              <w:smallCaps/>
              <w:sz w:val="18"/>
            </w:rPr>
            <w:fldChar w:fldCharType="begin"/>
          </w:r>
          <w:r w:rsidRPr="004646AD">
            <w:rPr>
              <w:smallCaps/>
              <w:sz w:val="18"/>
            </w:rPr>
            <w:instrText xml:space="preserve"> TOC \h \z \t "Επικεφαλίδα 2;1;Υπότιτλος;2" </w:instrText>
          </w:r>
          <w:r w:rsidRPr="004646AD">
            <w:rPr>
              <w:bCs/>
              <w:caps/>
              <w:smallCaps/>
              <w:sz w:val="18"/>
            </w:rPr>
            <w:fldChar w:fldCharType="separate"/>
          </w:r>
          <w:hyperlink w:anchor="_Toc119329516" w:history="1">
            <w:r w:rsidRPr="004646AD">
              <w:rPr>
                <w:rStyle w:val="Hyperlink"/>
                <w:sz w:val="18"/>
              </w:rPr>
              <w:t>ΓΕΝΙΚΕΣ ΟΔΗΓΙΕΣ</w:t>
            </w:r>
            <w:r w:rsidRPr="004646AD">
              <w:rPr>
                <w:webHidden/>
                <w:sz w:val="18"/>
              </w:rPr>
              <w:tab/>
            </w:r>
            <w:r w:rsidRPr="004646AD">
              <w:rPr>
                <w:webHidden/>
                <w:sz w:val="18"/>
              </w:rPr>
              <w:fldChar w:fldCharType="begin"/>
            </w:r>
            <w:r w:rsidRPr="004646AD">
              <w:rPr>
                <w:webHidden/>
                <w:sz w:val="18"/>
              </w:rPr>
              <w:instrText xml:space="preserve"> PAGEREF _Toc119329516 \h </w:instrText>
            </w:r>
            <w:r w:rsidRPr="004646AD">
              <w:rPr>
                <w:webHidden/>
                <w:sz w:val="18"/>
              </w:rPr>
            </w:r>
            <w:r w:rsidRPr="004646AD">
              <w:rPr>
                <w:webHidden/>
                <w:sz w:val="18"/>
              </w:rPr>
              <w:fldChar w:fldCharType="separate"/>
            </w:r>
            <w:r>
              <w:rPr>
                <w:webHidden/>
                <w:sz w:val="18"/>
              </w:rPr>
              <w:t>- 3 -</w:t>
            </w:r>
            <w:r w:rsidRPr="004646AD">
              <w:rPr>
                <w:webHidden/>
                <w:sz w:val="18"/>
              </w:rPr>
              <w:fldChar w:fldCharType="end"/>
            </w:r>
          </w:hyperlink>
        </w:p>
        <w:p w14:paraId="3BF5C3CB" w14:textId="77777777" w:rsidR="009F6691" w:rsidRPr="004646AD" w:rsidRDefault="00171A56" w:rsidP="009F6691">
          <w:pPr>
            <w:pStyle w:val="TOC1"/>
            <w:tabs>
              <w:tab w:val="right" w:leader="dot" w:pos="8381"/>
            </w:tabs>
            <w:rPr>
              <w:rFonts w:eastAsiaTheme="minorEastAsia"/>
              <w:b w:val="0"/>
              <w:bCs/>
              <w:caps/>
              <w:szCs w:val="22"/>
            </w:rPr>
          </w:pPr>
          <w:hyperlink w:anchor="_Toc119329517" w:history="1">
            <w:r w:rsidR="009F6691" w:rsidRPr="004646AD">
              <w:rPr>
                <w:rStyle w:val="Hyperlink"/>
                <w:sz w:val="18"/>
              </w:rPr>
              <w:t>ΤΜΗΜΑ Α: ΤΑΥΤΟΤΗΤΑ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_Toc119329517 \h </w:instrText>
            </w:r>
            <w:r w:rsidR="009F6691" w:rsidRPr="004646AD">
              <w:rPr>
                <w:webHidden/>
                <w:sz w:val="18"/>
              </w:rPr>
            </w:r>
            <w:r w:rsidR="009F6691" w:rsidRPr="004646AD">
              <w:rPr>
                <w:webHidden/>
                <w:sz w:val="18"/>
              </w:rPr>
              <w:fldChar w:fldCharType="separate"/>
            </w:r>
            <w:r w:rsidR="009F6691">
              <w:rPr>
                <w:webHidden/>
                <w:sz w:val="18"/>
              </w:rPr>
              <w:t>- 4 -</w:t>
            </w:r>
            <w:r w:rsidR="009F6691" w:rsidRPr="004646AD">
              <w:rPr>
                <w:webHidden/>
                <w:sz w:val="18"/>
              </w:rPr>
              <w:fldChar w:fldCharType="end"/>
            </w:r>
          </w:hyperlink>
        </w:p>
        <w:p w14:paraId="5E6517B7" w14:textId="77777777" w:rsidR="009F6691" w:rsidRPr="004646AD" w:rsidRDefault="00171A56" w:rsidP="009F6691">
          <w:pPr>
            <w:pStyle w:val="TOC2"/>
            <w:rPr>
              <w:rFonts w:eastAsiaTheme="minorEastAsia"/>
            </w:rPr>
          </w:pPr>
          <w:hyperlink w:anchor="_Toc119329518" w:history="1">
            <w:r w:rsidR="009F6691" w:rsidRPr="004646AD">
              <w:rPr>
                <w:rStyle w:val="Hyperlink"/>
                <w:sz w:val="18"/>
              </w:rPr>
              <w:t>ΣΤΟΙΧΕΙΑ ΥΠΟΒΟΛΗΣ ΤΕΧΝΙΚΟΥ ΔΕΛΤΙΟΥ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_Toc119329518 \h </w:instrText>
            </w:r>
            <w:r w:rsidR="009F6691" w:rsidRPr="004646AD">
              <w:rPr>
                <w:webHidden/>
                <w:sz w:val="18"/>
              </w:rPr>
            </w:r>
            <w:r w:rsidR="009F6691" w:rsidRPr="004646AD">
              <w:rPr>
                <w:webHidden/>
                <w:sz w:val="18"/>
              </w:rPr>
              <w:fldChar w:fldCharType="separate"/>
            </w:r>
            <w:r w:rsidR="009F6691">
              <w:rPr>
                <w:webHidden/>
                <w:sz w:val="18"/>
              </w:rPr>
              <w:t>- 4 -</w:t>
            </w:r>
            <w:r w:rsidR="009F6691" w:rsidRPr="004646AD">
              <w:rPr>
                <w:webHidden/>
                <w:sz w:val="18"/>
              </w:rPr>
              <w:fldChar w:fldCharType="end"/>
            </w:r>
          </w:hyperlink>
        </w:p>
        <w:p w14:paraId="674BA091" w14:textId="77777777" w:rsidR="009F6691" w:rsidRPr="004646AD" w:rsidRDefault="00171A56" w:rsidP="009F6691">
          <w:pPr>
            <w:pStyle w:val="TOC2"/>
            <w:rPr>
              <w:rFonts w:eastAsiaTheme="minorEastAsia"/>
            </w:rPr>
          </w:pPr>
          <w:hyperlink w:anchor="_Toc119329519" w:history="1">
            <w:r w:rsidR="009F6691" w:rsidRPr="004646AD">
              <w:rPr>
                <w:rStyle w:val="Hyperlink"/>
                <w:sz w:val="18"/>
              </w:rPr>
              <w:t>ΑΝΤΙΚΕΙΜΕΝΟ ΤΡΟΠΟΠΟΙΗΣΗΣ/ ΕΠΙΚΑΙΡΟΠΟΙΗΣΗΣ ΤΕΧΝΙΚΟΥ ΔΕΛΤΙΟΥ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_Toc119329519 \h </w:instrText>
            </w:r>
            <w:r w:rsidR="009F6691" w:rsidRPr="004646AD">
              <w:rPr>
                <w:webHidden/>
                <w:sz w:val="18"/>
              </w:rPr>
            </w:r>
            <w:r w:rsidR="009F6691" w:rsidRPr="004646AD">
              <w:rPr>
                <w:webHidden/>
                <w:sz w:val="18"/>
              </w:rPr>
              <w:fldChar w:fldCharType="separate"/>
            </w:r>
            <w:r w:rsidR="009F6691">
              <w:rPr>
                <w:webHidden/>
                <w:sz w:val="18"/>
              </w:rPr>
              <w:t>- 5 -</w:t>
            </w:r>
            <w:r w:rsidR="009F6691" w:rsidRPr="004646AD">
              <w:rPr>
                <w:webHidden/>
                <w:sz w:val="18"/>
              </w:rPr>
              <w:fldChar w:fldCharType="end"/>
            </w:r>
          </w:hyperlink>
        </w:p>
        <w:p w14:paraId="5B5BD9C1" w14:textId="77777777" w:rsidR="009F6691" w:rsidRPr="004646AD" w:rsidRDefault="00171A56" w:rsidP="009F6691">
          <w:pPr>
            <w:pStyle w:val="TOC2"/>
            <w:rPr>
              <w:rFonts w:eastAsiaTheme="minorEastAsia"/>
            </w:rPr>
          </w:pPr>
          <w:hyperlink w:anchor="_Toc119329520" w:history="1">
            <w:r w:rsidR="009F6691" w:rsidRPr="004646AD">
              <w:rPr>
                <w:rStyle w:val="Hyperlink"/>
                <w:sz w:val="18"/>
              </w:rPr>
              <w:t>ΧΑΡΑΚΤΗΡΙΣΜΟΣ ΤΡΟΠΟΠΟΙΗΣΗΣ ΤΕΧΝΙΚΟΥ ΔΕΛΤΙΟΥ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_Toc119329520 \h </w:instrText>
            </w:r>
            <w:r w:rsidR="009F6691" w:rsidRPr="004646AD">
              <w:rPr>
                <w:webHidden/>
                <w:sz w:val="18"/>
              </w:rPr>
            </w:r>
            <w:r w:rsidR="009F6691" w:rsidRPr="004646AD">
              <w:rPr>
                <w:webHidden/>
                <w:sz w:val="18"/>
              </w:rPr>
              <w:fldChar w:fldCharType="separate"/>
            </w:r>
            <w:r w:rsidR="009F6691">
              <w:rPr>
                <w:webHidden/>
                <w:sz w:val="18"/>
              </w:rPr>
              <w:t>- 6 -</w:t>
            </w:r>
            <w:r w:rsidR="009F6691" w:rsidRPr="004646AD">
              <w:rPr>
                <w:webHidden/>
                <w:sz w:val="18"/>
              </w:rPr>
              <w:fldChar w:fldCharType="end"/>
            </w:r>
          </w:hyperlink>
        </w:p>
        <w:p w14:paraId="6DBD9D59" w14:textId="77777777" w:rsidR="009F6691" w:rsidRPr="004646AD" w:rsidRDefault="00171A56" w:rsidP="009F6691">
          <w:pPr>
            <w:pStyle w:val="TOC1"/>
            <w:tabs>
              <w:tab w:val="right" w:leader="dot" w:pos="8381"/>
            </w:tabs>
            <w:rPr>
              <w:rFonts w:eastAsiaTheme="minorEastAsia"/>
              <w:b w:val="0"/>
              <w:bCs/>
              <w:caps/>
              <w:szCs w:val="22"/>
            </w:rPr>
          </w:pPr>
          <w:hyperlink w:anchor="_Toc119329521" w:history="1">
            <w:r w:rsidR="009F6691" w:rsidRPr="004646AD">
              <w:rPr>
                <w:rStyle w:val="Hyperlink"/>
                <w:sz w:val="18"/>
              </w:rPr>
              <w:t>ΤΜΗΜΑ Β: ΣΤΟΙΧΕΙΑ ΔΙΚΑΙΟΥΧΟΥ/ΩΝ – ΕΜΠΛΕΚΟΜΕΝΩΝ ΦΟΡΕΩΝ</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_Toc119329521 \h </w:instrText>
            </w:r>
            <w:r w:rsidR="009F6691" w:rsidRPr="004646AD">
              <w:rPr>
                <w:webHidden/>
                <w:sz w:val="18"/>
              </w:rPr>
            </w:r>
            <w:r w:rsidR="009F6691" w:rsidRPr="004646AD">
              <w:rPr>
                <w:webHidden/>
                <w:sz w:val="18"/>
              </w:rPr>
              <w:fldChar w:fldCharType="separate"/>
            </w:r>
            <w:r w:rsidR="009F6691">
              <w:rPr>
                <w:webHidden/>
                <w:sz w:val="18"/>
              </w:rPr>
              <w:t>- 7 -</w:t>
            </w:r>
            <w:r w:rsidR="009F6691" w:rsidRPr="004646AD">
              <w:rPr>
                <w:webHidden/>
                <w:sz w:val="18"/>
              </w:rPr>
              <w:fldChar w:fldCharType="end"/>
            </w:r>
          </w:hyperlink>
        </w:p>
        <w:p w14:paraId="1E4A502D" w14:textId="77777777" w:rsidR="009F6691" w:rsidRPr="004646AD" w:rsidRDefault="00171A56" w:rsidP="009F6691">
          <w:pPr>
            <w:pStyle w:val="TOC1"/>
            <w:tabs>
              <w:tab w:val="right" w:leader="dot" w:pos="8381"/>
            </w:tabs>
            <w:rPr>
              <w:rFonts w:eastAsiaTheme="minorEastAsia"/>
              <w:b w:val="0"/>
              <w:bCs/>
              <w:caps/>
              <w:szCs w:val="22"/>
            </w:rPr>
          </w:pPr>
          <w:hyperlink w:anchor="_Toc119329522" w:history="1">
            <w:r w:rsidR="009F6691" w:rsidRPr="004646AD">
              <w:rPr>
                <w:rStyle w:val="Hyperlink"/>
                <w:sz w:val="18"/>
              </w:rPr>
              <w:t>ΤΜΗΜΑ Γ: ΣΤΟΙΧΕΙΑ ΠΡΟΓΡΑΜΜΑΤΟΣ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_Toc119329522 \h </w:instrText>
            </w:r>
            <w:r w:rsidR="009F6691" w:rsidRPr="004646AD">
              <w:rPr>
                <w:webHidden/>
                <w:sz w:val="18"/>
              </w:rPr>
            </w:r>
            <w:r w:rsidR="009F6691" w:rsidRPr="004646AD">
              <w:rPr>
                <w:webHidden/>
                <w:sz w:val="18"/>
              </w:rPr>
              <w:fldChar w:fldCharType="separate"/>
            </w:r>
            <w:r w:rsidR="009F6691">
              <w:rPr>
                <w:webHidden/>
                <w:sz w:val="18"/>
              </w:rPr>
              <w:t>- 10 -</w:t>
            </w:r>
            <w:r w:rsidR="009F6691" w:rsidRPr="004646AD">
              <w:rPr>
                <w:webHidden/>
                <w:sz w:val="18"/>
              </w:rPr>
              <w:fldChar w:fldCharType="end"/>
            </w:r>
          </w:hyperlink>
        </w:p>
        <w:p w14:paraId="23F2971B" w14:textId="77777777" w:rsidR="009F6691" w:rsidRPr="004646AD" w:rsidRDefault="00171A56" w:rsidP="009F6691">
          <w:pPr>
            <w:pStyle w:val="TOC2"/>
            <w:rPr>
              <w:rFonts w:eastAsiaTheme="minorEastAsia"/>
            </w:rPr>
          </w:pPr>
          <w:hyperlink w:anchor="_Toc119329523" w:history="1">
            <w:r w:rsidR="009F6691" w:rsidRPr="004646AD">
              <w:rPr>
                <w:rStyle w:val="Hyperlink"/>
                <w:sz w:val="18"/>
              </w:rPr>
              <w:t>ΣΤΟΙΧΕΙΑ ΠΡΟΣΚΛΗΣΗΣ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_Toc119329523 \h </w:instrText>
            </w:r>
            <w:r w:rsidR="009F6691" w:rsidRPr="004646AD">
              <w:rPr>
                <w:webHidden/>
                <w:sz w:val="18"/>
              </w:rPr>
            </w:r>
            <w:r w:rsidR="009F6691" w:rsidRPr="004646AD">
              <w:rPr>
                <w:webHidden/>
                <w:sz w:val="18"/>
              </w:rPr>
              <w:fldChar w:fldCharType="separate"/>
            </w:r>
            <w:r w:rsidR="009F6691">
              <w:rPr>
                <w:webHidden/>
                <w:sz w:val="18"/>
              </w:rPr>
              <w:t>- 10 -</w:t>
            </w:r>
            <w:r w:rsidR="009F6691" w:rsidRPr="004646AD">
              <w:rPr>
                <w:webHidden/>
                <w:sz w:val="18"/>
              </w:rPr>
              <w:fldChar w:fldCharType="end"/>
            </w:r>
          </w:hyperlink>
        </w:p>
        <w:p w14:paraId="2C9BA899" w14:textId="77777777" w:rsidR="009F6691" w:rsidRPr="004646AD" w:rsidRDefault="00171A56" w:rsidP="009F6691">
          <w:pPr>
            <w:pStyle w:val="TOC2"/>
            <w:rPr>
              <w:rFonts w:eastAsiaTheme="minorEastAsia"/>
            </w:rPr>
          </w:pPr>
          <w:hyperlink w:anchor="_Toc119329524" w:history="1">
            <w:r w:rsidR="009F6691" w:rsidRPr="004646AD">
              <w:rPr>
                <w:rStyle w:val="Hyperlink"/>
                <w:sz w:val="18"/>
              </w:rPr>
              <w:t>ΣΤΟΙΧΕΙΑ ΦΟΡΕΑ ΔΙΑΧΕΙΡΙΣΗΣ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_Toc119329524 \h </w:instrText>
            </w:r>
            <w:r w:rsidR="009F6691" w:rsidRPr="004646AD">
              <w:rPr>
                <w:webHidden/>
                <w:sz w:val="18"/>
              </w:rPr>
            </w:r>
            <w:r w:rsidR="009F6691" w:rsidRPr="004646AD">
              <w:rPr>
                <w:webHidden/>
                <w:sz w:val="18"/>
              </w:rPr>
              <w:fldChar w:fldCharType="separate"/>
            </w:r>
            <w:r w:rsidR="009F6691">
              <w:rPr>
                <w:webHidden/>
                <w:sz w:val="18"/>
              </w:rPr>
              <w:t>- 10 -</w:t>
            </w:r>
            <w:r w:rsidR="009F6691" w:rsidRPr="004646AD">
              <w:rPr>
                <w:webHidden/>
                <w:sz w:val="18"/>
              </w:rPr>
              <w:fldChar w:fldCharType="end"/>
            </w:r>
          </w:hyperlink>
        </w:p>
        <w:p w14:paraId="6A9FBB7D" w14:textId="77777777" w:rsidR="009F6691" w:rsidRPr="004646AD" w:rsidRDefault="00171A56" w:rsidP="009F6691">
          <w:pPr>
            <w:pStyle w:val="TOC2"/>
            <w:rPr>
              <w:rFonts w:eastAsiaTheme="minorEastAsia"/>
            </w:rPr>
          </w:pPr>
          <w:hyperlink w:anchor="_Toc119329525" w:history="1">
            <w:r w:rsidR="009F6691" w:rsidRPr="004646AD">
              <w:rPr>
                <w:rStyle w:val="Hyperlink"/>
                <w:sz w:val="18"/>
              </w:rPr>
              <w:t>ΧΩΡΟΘΕΤΗΣΗ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_Toc119329525 \h </w:instrText>
            </w:r>
            <w:r w:rsidR="009F6691" w:rsidRPr="004646AD">
              <w:rPr>
                <w:webHidden/>
                <w:sz w:val="18"/>
              </w:rPr>
            </w:r>
            <w:r w:rsidR="009F6691" w:rsidRPr="004646AD">
              <w:rPr>
                <w:webHidden/>
                <w:sz w:val="18"/>
              </w:rPr>
              <w:fldChar w:fldCharType="separate"/>
            </w:r>
            <w:r w:rsidR="009F6691">
              <w:rPr>
                <w:webHidden/>
                <w:sz w:val="18"/>
              </w:rPr>
              <w:t>- 10 -</w:t>
            </w:r>
            <w:r w:rsidR="009F6691" w:rsidRPr="004646AD">
              <w:rPr>
                <w:webHidden/>
                <w:sz w:val="18"/>
              </w:rPr>
              <w:fldChar w:fldCharType="end"/>
            </w:r>
          </w:hyperlink>
        </w:p>
        <w:p w14:paraId="0CE8964F" w14:textId="77777777" w:rsidR="009F6691" w:rsidRPr="004646AD" w:rsidRDefault="00171A56" w:rsidP="009F6691">
          <w:pPr>
            <w:pStyle w:val="TOC2"/>
            <w:rPr>
              <w:rFonts w:eastAsiaTheme="minorEastAsia"/>
            </w:rPr>
          </w:pPr>
          <w:hyperlink w:anchor="_Toc119329526" w:history="1">
            <w:r w:rsidR="009F6691" w:rsidRPr="004646AD">
              <w:rPr>
                <w:rStyle w:val="Hyperlink"/>
                <w:sz w:val="18"/>
              </w:rPr>
              <w:t>ΚΩΔΙΚΟΙ ΠΡΟΓΡΑΜΜΑΤΟΣ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_Toc119329526 \h </w:instrText>
            </w:r>
            <w:r w:rsidR="009F6691" w:rsidRPr="004646AD">
              <w:rPr>
                <w:webHidden/>
                <w:sz w:val="18"/>
              </w:rPr>
            </w:r>
            <w:r w:rsidR="009F6691" w:rsidRPr="004646AD">
              <w:rPr>
                <w:webHidden/>
                <w:sz w:val="18"/>
              </w:rPr>
              <w:fldChar w:fldCharType="separate"/>
            </w:r>
            <w:r w:rsidR="009F6691">
              <w:rPr>
                <w:webHidden/>
                <w:sz w:val="18"/>
              </w:rPr>
              <w:t>- 10 -</w:t>
            </w:r>
            <w:r w:rsidR="009F6691" w:rsidRPr="004646AD">
              <w:rPr>
                <w:webHidden/>
                <w:sz w:val="18"/>
              </w:rPr>
              <w:fldChar w:fldCharType="end"/>
            </w:r>
          </w:hyperlink>
        </w:p>
        <w:p w14:paraId="51DB1DC1" w14:textId="77777777" w:rsidR="009F6691" w:rsidRPr="004646AD" w:rsidRDefault="00171A56" w:rsidP="009F6691">
          <w:pPr>
            <w:pStyle w:val="TOC2"/>
            <w:rPr>
              <w:rFonts w:eastAsiaTheme="minorEastAsia"/>
            </w:rPr>
          </w:pPr>
          <w:hyperlink w:anchor="_Toc119329527" w:history="1">
            <w:r w:rsidR="009F6691" w:rsidRPr="004646AD">
              <w:rPr>
                <w:rStyle w:val="Hyperlink"/>
                <w:sz w:val="18"/>
              </w:rPr>
              <w:t>ΚΑΤΗΓΟΡΙΟΠΟΙΗΣΗ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_Toc119329527 \h </w:instrText>
            </w:r>
            <w:r w:rsidR="009F6691" w:rsidRPr="004646AD">
              <w:rPr>
                <w:webHidden/>
                <w:sz w:val="18"/>
              </w:rPr>
            </w:r>
            <w:r w:rsidR="009F6691" w:rsidRPr="004646AD">
              <w:rPr>
                <w:webHidden/>
                <w:sz w:val="18"/>
              </w:rPr>
              <w:fldChar w:fldCharType="separate"/>
            </w:r>
            <w:r w:rsidR="009F6691">
              <w:rPr>
                <w:webHidden/>
                <w:sz w:val="18"/>
              </w:rPr>
              <w:t>- 11 -</w:t>
            </w:r>
            <w:r w:rsidR="009F6691" w:rsidRPr="004646AD">
              <w:rPr>
                <w:webHidden/>
                <w:sz w:val="18"/>
              </w:rPr>
              <w:fldChar w:fldCharType="end"/>
            </w:r>
          </w:hyperlink>
        </w:p>
        <w:p w14:paraId="5E1152C6" w14:textId="77777777" w:rsidR="009F6691" w:rsidRPr="004646AD" w:rsidRDefault="00171A56" w:rsidP="009F6691">
          <w:pPr>
            <w:pStyle w:val="TOC1"/>
            <w:tabs>
              <w:tab w:val="right" w:leader="dot" w:pos="8381"/>
            </w:tabs>
            <w:rPr>
              <w:rFonts w:eastAsiaTheme="minorEastAsia"/>
              <w:b w:val="0"/>
              <w:bCs/>
              <w:caps/>
              <w:szCs w:val="22"/>
            </w:rPr>
          </w:pPr>
          <w:hyperlink w:anchor="_Toc119329528" w:history="1">
            <w:r w:rsidR="009F6691" w:rsidRPr="004646AD">
              <w:rPr>
                <w:rStyle w:val="Hyperlink"/>
                <w:sz w:val="18"/>
              </w:rPr>
              <w:t>ΤΜΗΜΑ Δ: ΦΥΣΙΚΟ ΑΝΤΙΚΕΙΜΕΝΟ</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_Toc119329528 \h </w:instrText>
            </w:r>
            <w:r w:rsidR="009F6691" w:rsidRPr="004646AD">
              <w:rPr>
                <w:webHidden/>
                <w:sz w:val="18"/>
              </w:rPr>
            </w:r>
            <w:r w:rsidR="009F6691" w:rsidRPr="004646AD">
              <w:rPr>
                <w:webHidden/>
                <w:sz w:val="18"/>
              </w:rPr>
              <w:fldChar w:fldCharType="separate"/>
            </w:r>
            <w:r w:rsidR="009F6691">
              <w:rPr>
                <w:webHidden/>
                <w:sz w:val="18"/>
              </w:rPr>
              <w:t>- 13 -</w:t>
            </w:r>
            <w:r w:rsidR="009F6691" w:rsidRPr="004646AD">
              <w:rPr>
                <w:webHidden/>
                <w:sz w:val="18"/>
              </w:rPr>
              <w:fldChar w:fldCharType="end"/>
            </w:r>
          </w:hyperlink>
        </w:p>
        <w:p w14:paraId="59A151B7" w14:textId="77777777" w:rsidR="009F6691" w:rsidRPr="004646AD" w:rsidRDefault="00171A56" w:rsidP="009F6691">
          <w:pPr>
            <w:pStyle w:val="TOC2"/>
            <w:rPr>
              <w:rFonts w:eastAsiaTheme="minorEastAsia"/>
            </w:rPr>
          </w:pPr>
          <w:hyperlink w:anchor="_Toc119329529" w:history="1">
            <w:r w:rsidR="009F6691" w:rsidRPr="004646AD">
              <w:rPr>
                <w:rStyle w:val="Hyperlink"/>
                <w:sz w:val="18"/>
              </w:rPr>
              <w:t>ΣΤΟΙΧΕΙΑ ΦΥΣΙΚΟΥ ΑΝΤΙΚΕΙΜΕΝΟΥ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_Toc119329529 \h </w:instrText>
            </w:r>
            <w:r w:rsidR="009F6691" w:rsidRPr="004646AD">
              <w:rPr>
                <w:webHidden/>
                <w:sz w:val="18"/>
              </w:rPr>
            </w:r>
            <w:r w:rsidR="009F6691" w:rsidRPr="004646AD">
              <w:rPr>
                <w:webHidden/>
                <w:sz w:val="18"/>
              </w:rPr>
              <w:fldChar w:fldCharType="separate"/>
            </w:r>
            <w:r w:rsidR="009F6691">
              <w:rPr>
                <w:webHidden/>
                <w:sz w:val="18"/>
              </w:rPr>
              <w:t>- 13 -</w:t>
            </w:r>
            <w:r w:rsidR="009F6691" w:rsidRPr="004646AD">
              <w:rPr>
                <w:webHidden/>
                <w:sz w:val="18"/>
              </w:rPr>
              <w:fldChar w:fldCharType="end"/>
            </w:r>
          </w:hyperlink>
        </w:p>
        <w:p w14:paraId="1CC8C6E1" w14:textId="77777777" w:rsidR="009F6691" w:rsidRPr="004646AD" w:rsidRDefault="00171A56" w:rsidP="009F6691">
          <w:pPr>
            <w:pStyle w:val="TOC2"/>
            <w:rPr>
              <w:rFonts w:eastAsiaTheme="minorEastAsia"/>
            </w:rPr>
          </w:pPr>
          <w:hyperlink w:anchor="_Toc119329530" w:history="1">
            <w:r w:rsidR="009F6691" w:rsidRPr="004646AD">
              <w:rPr>
                <w:rStyle w:val="Hyperlink"/>
                <w:sz w:val="18"/>
              </w:rPr>
              <w:t>ΠΕΡΙΓΡΑΦΗ ΕΝΣΩΜΑΤΩΣΗΣ ΟΡΙΖΟΝΤΙΩΝ ΠΟΛΙΤΙΚΩΝ ΣΤΗΝ ΠΡΑΞΗ</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_Toc119329530 \h </w:instrText>
            </w:r>
            <w:r w:rsidR="009F6691" w:rsidRPr="004646AD">
              <w:rPr>
                <w:webHidden/>
                <w:sz w:val="18"/>
              </w:rPr>
            </w:r>
            <w:r w:rsidR="009F6691" w:rsidRPr="004646AD">
              <w:rPr>
                <w:webHidden/>
                <w:sz w:val="18"/>
              </w:rPr>
              <w:fldChar w:fldCharType="separate"/>
            </w:r>
            <w:r w:rsidR="009F6691">
              <w:rPr>
                <w:webHidden/>
                <w:sz w:val="18"/>
              </w:rPr>
              <w:t>- 14 -</w:t>
            </w:r>
            <w:r w:rsidR="009F6691" w:rsidRPr="004646AD">
              <w:rPr>
                <w:webHidden/>
                <w:sz w:val="18"/>
              </w:rPr>
              <w:fldChar w:fldCharType="end"/>
            </w:r>
          </w:hyperlink>
        </w:p>
        <w:p w14:paraId="5D8260B5" w14:textId="77777777" w:rsidR="009F6691" w:rsidRPr="004646AD" w:rsidRDefault="00171A56" w:rsidP="009F6691">
          <w:pPr>
            <w:pStyle w:val="TOC1"/>
            <w:tabs>
              <w:tab w:val="right" w:leader="dot" w:pos="8381"/>
            </w:tabs>
            <w:rPr>
              <w:rFonts w:eastAsiaTheme="minorEastAsia"/>
              <w:b w:val="0"/>
              <w:bCs/>
              <w:caps/>
              <w:szCs w:val="22"/>
            </w:rPr>
          </w:pPr>
          <w:hyperlink w:anchor="_Toc119329531" w:history="1">
            <w:r w:rsidR="009F6691" w:rsidRPr="004646AD">
              <w:rPr>
                <w:rStyle w:val="Hyperlink"/>
                <w:sz w:val="18"/>
              </w:rPr>
              <w:t>ΤΜΗΜΑ Ε: ΣΥΝΑΦΕΙΑ ΠΡΑΞΗΣ ΜΕ ΤΟΥΣ ΣΤΟΧΟΥΣ ΚΑΙ ΤΑ ΑΠΟΤΕΛΕΣΜΑΤΑ ΤΟΥ ΠΡΟΓΡΑΜΜΑΤΟΣ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_Toc119329531 \h </w:instrText>
            </w:r>
            <w:r w:rsidR="009F6691" w:rsidRPr="004646AD">
              <w:rPr>
                <w:webHidden/>
                <w:sz w:val="18"/>
              </w:rPr>
            </w:r>
            <w:r w:rsidR="009F6691" w:rsidRPr="004646AD">
              <w:rPr>
                <w:webHidden/>
                <w:sz w:val="18"/>
              </w:rPr>
              <w:fldChar w:fldCharType="separate"/>
            </w:r>
            <w:r w:rsidR="009F6691">
              <w:rPr>
                <w:webHidden/>
                <w:sz w:val="18"/>
              </w:rPr>
              <w:t>- 14 -</w:t>
            </w:r>
            <w:r w:rsidR="009F6691" w:rsidRPr="004646AD">
              <w:rPr>
                <w:webHidden/>
                <w:sz w:val="18"/>
              </w:rPr>
              <w:fldChar w:fldCharType="end"/>
            </w:r>
          </w:hyperlink>
        </w:p>
        <w:p w14:paraId="6DC4D7B8" w14:textId="77777777" w:rsidR="009F6691" w:rsidRPr="004646AD" w:rsidRDefault="00171A56" w:rsidP="009F6691">
          <w:pPr>
            <w:pStyle w:val="TOC2"/>
            <w:rPr>
              <w:rFonts w:eastAsiaTheme="minorEastAsia"/>
            </w:rPr>
          </w:pPr>
          <w:hyperlink w:anchor="_Toc119329532" w:history="1">
            <w:r w:rsidR="009F6691" w:rsidRPr="004646AD">
              <w:rPr>
                <w:rStyle w:val="Hyperlink"/>
                <w:sz w:val="18"/>
              </w:rPr>
              <w:t>ΣΚΟΠΙΜΟΤΗΤΑ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_Toc119329532 \h </w:instrText>
            </w:r>
            <w:r w:rsidR="009F6691" w:rsidRPr="004646AD">
              <w:rPr>
                <w:webHidden/>
                <w:sz w:val="18"/>
              </w:rPr>
            </w:r>
            <w:r w:rsidR="009F6691" w:rsidRPr="004646AD">
              <w:rPr>
                <w:webHidden/>
                <w:sz w:val="18"/>
              </w:rPr>
              <w:fldChar w:fldCharType="separate"/>
            </w:r>
            <w:r w:rsidR="009F6691">
              <w:rPr>
                <w:webHidden/>
                <w:sz w:val="18"/>
              </w:rPr>
              <w:t>- 14 -</w:t>
            </w:r>
            <w:r w:rsidR="009F6691" w:rsidRPr="004646AD">
              <w:rPr>
                <w:webHidden/>
                <w:sz w:val="18"/>
              </w:rPr>
              <w:fldChar w:fldCharType="end"/>
            </w:r>
          </w:hyperlink>
        </w:p>
        <w:p w14:paraId="33949120" w14:textId="77777777" w:rsidR="009F6691" w:rsidRPr="004646AD" w:rsidRDefault="00171A56" w:rsidP="009F6691">
          <w:pPr>
            <w:pStyle w:val="TOC2"/>
            <w:rPr>
              <w:rFonts w:eastAsiaTheme="minorEastAsia"/>
            </w:rPr>
          </w:pPr>
          <w:hyperlink w:anchor="_Toc119329533" w:history="1">
            <w:r w:rsidR="009F6691" w:rsidRPr="004646AD">
              <w:rPr>
                <w:rStyle w:val="Hyperlink"/>
                <w:sz w:val="18"/>
              </w:rPr>
              <w:t>ΔΕΙΚΤΕΣ ΠΑΡΑΚΟΛΟΥΘΗΣΗΣ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_Toc119329533 \h </w:instrText>
            </w:r>
            <w:r w:rsidR="009F6691" w:rsidRPr="004646AD">
              <w:rPr>
                <w:webHidden/>
                <w:sz w:val="18"/>
              </w:rPr>
            </w:r>
            <w:r w:rsidR="009F6691" w:rsidRPr="004646AD">
              <w:rPr>
                <w:webHidden/>
                <w:sz w:val="18"/>
              </w:rPr>
              <w:fldChar w:fldCharType="separate"/>
            </w:r>
            <w:r w:rsidR="009F6691">
              <w:rPr>
                <w:webHidden/>
                <w:sz w:val="18"/>
              </w:rPr>
              <w:t>- 15 -</w:t>
            </w:r>
            <w:r w:rsidR="009F6691" w:rsidRPr="004646AD">
              <w:rPr>
                <w:webHidden/>
                <w:sz w:val="18"/>
              </w:rPr>
              <w:fldChar w:fldCharType="end"/>
            </w:r>
          </w:hyperlink>
        </w:p>
        <w:p w14:paraId="65904606" w14:textId="77777777" w:rsidR="009F6691" w:rsidRPr="004646AD" w:rsidRDefault="00171A56" w:rsidP="009F6691">
          <w:pPr>
            <w:pStyle w:val="TOC2"/>
            <w:rPr>
              <w:rFonts w:eastAsiaTheme="minorEastAsia"/>
            </w:rPr>
          </w:pPr>
          <w:hyperlink w:anchor="_Toc119329534" w:history="1">
            <w:r w:rsidR="009F6691" w:rsidRPr="004646AD">
              <w:rPr>
                <w:rStyle w:val="Hyperlink"/>
                <w:sz w:val="18"/>
              </w:rPr>
              <w:t>ΤΜΗΜΑΤΟΠΟΙΗΜΕΝΕΣ ΠΡΑΞΕΙΣ / ΣΥΣΧΕΤΙΖΟΜΕΝΕΣ ΠΡΑΞΕΙΣ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_Toc119329534 \h </w:instrText>
            </w:r>
            <w:r w:rsidR="009F6691" w:rsidRPr="004646AD">
              <w:rPr>
                <w:webHidden/>
                <w:sz w:val="18"/>
              </w:rPr>
            </w:r>
            <w:r w:rsidR="009F6691" w:rsidRPr="004646AD">
              <w:rPr>
                <w:webHidden/>
                <w:sz w:val="18"/>
              </w:rPr>
              <w:fldChar w:fldCharType="separate"/>
            </w:r>
            <w:r w:rsidR="009F6691">
              <w:rPr>
                <w:webHidden/>
                <w:sz w:val="18"/>
              </w:rPr>
              <w:t>- 16 -</w:t>
            </w:r>
            <w:r w:rsidR="009F6691" w:rsidRPr="004646AD">
              <w:rPr>
                <w:webHidden/>
                <w:sz w:val="18"/>
              </w:rPr>
              <w:fldChar w:fldCharType="end"/>
            </w:r>
          </w:hyperlink>
        </w:p>
        <w:p w14:paraId="6ADB465E" w14:textId="77777777" w:rsidR="009F6691" w:rsidRPr="004646AD" w:rsidRDefault="00171A56" w:rsidP="009F6691">
          <w:pPr>
            <w:pStyle w:val="TOC1"/>
            <w:tabs>
              <w:tab w:val="right" w:leader="dot" w:pos="8381"/>
            </w:tabs>
            <w:rPr>
              <w:rFonts w:eastAsiaTheme="minorEastAsia"/>
              <w:b w:val="0"/>
              <w:bCs/>
              <w:caps/>
              <w:szCs w:val="22"/>
            </w:rPr>
          </w:pPr>
          <w:hyperlink w:anchor="_Toc119329535" w:history="1">
            <w:r w:rsidR="009F6691" w:rsidRPr="004646AD">
              <w:rPr>
                <w:rStyle w:val="Hyperlink"/>
                <w:sz w:val="18"/>
              </w:rPr>
              <w:t>ΤΜΗΜΑ ΣΤ: ΠΡΟΓΡΑΜΜΑΤΙΣΜΟΣ ΥΛΟΠΟΙΗΣΗΣ ΠΡΑΞΗΣ – ΩΡΙΜΟΤΗΤΑ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_Toc119329535 \h </w:instrText>
            </w:r>
            <w:r w:rsidR="009F6691" w:rsidRPr="004646AD">
              <w:rPr>
                <w:webHidden/>
                <w:sz w:val="18"/>
              </w:rPr>
            </w:r>
            <w:r w:rsidR="009F6691" w:rsidRPr="004646AD">
              <w:rPr>
                <w:webHidden/>
                <w:sz w:val="18"/>
              </w:rPr>
              <w:fldChar w:fldCharType="separate"/>
            </w:r>
            <w:r w:rsidR="009F6691">
              <w:rPr>
                <w:webHidden/>
                <w:sz w:val="18"/>
              </w:rPr>
              <w:t>- 18 -</w:t>
            </w:r>
            <w:r w:rsidR="009F6691" w:rsidRPr="004646AD">
              <w:rPr>
                <w:webHidden/>
                <w:sz w:val="18"/>
              </w:rPr>
              <w:fldChar w:fldCharType="end"/>
            </w:r>
          </w:hyperlink>
        </w:p>
        <w:p w14:paraId="79277D74" w14:textId="77777777" w:rsidR="009F6691" w:rsidRPr="004646AD" w:rsidRDefault="00171A56" w:rsidP="009F6691">
          <w:pPr>
            <w:pStyle w:val="TOC2"/>
            <w:rPr>
              <w:rFonts w:eastAsiaTheme="minorEastAsia"/>
            </w:rPr>
          </w:pPr>
          <w:hyperlink w:anchor="_Toc119329536" w:history="1">
            <w:r w:rsidR="009F6691" w:rsidRPr="004646AD">
              <w:rPr>
                <w:rStyle w:val="Hyperlink"/>
                <w:sz w:val="18"/>
              </w:rPr>
              <w:t>ΠΡΟΓΡΑΜΜΑΤΙΣΜΟΣ ΥΛΟΠΟΙΗΣΗΣ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_Toc119329536 \h </w:instrText>
            </w:r>
            <w:r w:rsidR="009F6691" w:rsidRPr="004646AD">
              <w:rPr>
                <w:webHidden/>
                <w:sz w:val="18"/>
              </w:rPr>
            </w:r>
            <w:r w:rsidR="009F6691" w:rsidRPr="004646AD">
              <w:rPr>
                <w:webHidden/>
                <w:sz w:val="18"/>
              </w:rPr>
              <w:fldChar w:fldCharType="separate"/>
            </w:r>
            <w:r w:rsidR="009F6691">
              <w:rPr>
                <w:webHidden/>
                <w:sz w:val="18"/>
              </w:rPr>
              <w:t>- 18 -</w:t>
            </w:r>
            <w:r w:rsidR="009F6691" w:rsidRPr="004646AD">
              <w:rPr>
                <w:webHidden/>
                <w:sz w:val="18"/>
              </w:rPr>
              <w:fldChar w:fldCharType="end"/>
            </w:r>
          </w:hyperlink>
        </w:p>
        <w:p w14:paraId="7B04CE56" w14:textId="77777777" w:rsidR="009F6691" w:rsidRPr="004646AD" w:rsidRDefault="00171A56" w:rsidP="009F6691">
          <w:pPr>
            <w:pStyle w:val="TOC2"/>
            <w:rPr>
              <w:rFonts w:eastAsiaTheme="minorEastAsia"/>
            </w:rPr>
          </w:pPr>
          <w:hyperlink w:anchor="_Toc119329537" w:history="1">
            <w:r w:rsidR="009F6691" w:rsidRPr="004646AD">
              <w:rPr>
                <w:rStyle w:val="Hyperlink"/>
                <w:sz w:val="18"/>
              </w:rPr>
              <w:t>ΠΛΑΙΣΙΟ ΥΛΟΠΟΙΗΣΗΣ ΥΠΟΕΡΓΟΥ</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_Toc119329537 \h </w:instrText>
            </w:r>
            <w:r w:rsidR="009F6691" w:rsidRPr="004646AD">
              <w:rPr>
                <w:webHidden/>
                <w:sz w:val="18"/>
              </w:rPr>
            </w:r>
            <w:r w:rsidR="009F6691" w:rsidRPr="004646AD">
              <w:rPr>
                <w:webHidden/>
                <w:sz w:val="18"/>
              </w:rPr>
              <w:fldChar w:fldCharType="separate"/>
            </w:r>
            <w:r w:rsidR="009F6691">
              <w:rPr>
                <w:webHidden/>
                <w:sz w:val="18"/>
              </w:rPr>
              <w:t>- 23 -</w:t>
            </w:r>
            <w:r w:rsidR="009F6691" w:rsidRPr="004646AD">
              <w:rPr>
                <w:webHidden/>
                <w:sz w:val="18"/>
              </w:rPr>
              <w:fldChar w:fldCharType="end"/>
            </w:r>
          </w:hyperlink>
        </w:p>
        <w:p w14:paraId="026CBB8C" w14:textId="77777777" w:rsidR="009F6691" w:rsidRPr="004646AD" w:rsidRDefault="00171A56" w:rsidP="009F6691">
          <w:pPr>
            <w:pStyle w:val="TOC2"/>
            <w:rPr>
              <w:rFonts w:eastAsiaTheme="minorEastAsia"/>
            </w:rPr>
          </w:pPr>
          <w:hyperlink w:anchor="_Toc119329538" w:history="1">
            <w:r w:rsidR="009F6691" w:rsidRPr="004646AD">
              <w:rPr>
                <w:rStyle w:val="Hyperlink"/>
                <w:sz w:val="18"/>
              </w:rPr>
              <w:t>ΧΡΟΝΙΚΟΣ ΠΡΟΓΡΑΜΜΑΤΙΣΜΟΣ ΑΠΑΡΑΙΤΗΤΩΝ ΕΝΕΡΓΕΙΩΝ ΓΙΑ ΤΗΝ ΕΝΑΡΞΗ ΤΟΥ ΥΠΟΕΡΓΟΥ</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_Toc119329538 \h </w:instrText>
            </w:r>
            <w:r w:rsidR="009F6691" w:rsidRPr="004646AD">
              <w:rPr>
                <w:webHidden/>
                <w:sz w:val="18"/>
              </w:rPr>
            </w:r>
            <w:r w:rsidR="009F6691" w:rsidRPr="004646AD">
              <w:rPr>
                <w:webHidden/>
                <w:sz w:val="18"/>
              </w:rPr>
              <w:fldChar w:fldCharType="separate"/>
            </w:r>
            <w:r w:rsidR="009F6691">
              <w:rPr>
                <w:webHidden/>
                <w:sz w:val="18"/>
              </w:rPr>
              <w:t>- 23 -</w:t>
            </w:r>
            <w:r w:rsidR="009F6691" w:rsidRPr="004646AD">
              <w:rPr>
                <w:webHidden/>
                <w:sz w:val="18"/>
              </w:rPr>
              <w:fldChar w:fldCharType="end"/>
            </w:r>
          </w:hyperlink>
        </w:p>
        <w:p w14:paraId="2063988B" w14:textId="77777777" w:rsidR="009F6691" w:rsidRPr="004646AD" w:rsidRDefault="00171A56" w:rsidP="009F6691">
          <w:pPr>
            <w:pStyle w:val="TOC2"/>
            <w:rPr>
              <w:rFonts w:eastAsiaTheme="minorEastAsia"/>
            </w:rPr>
          </w:pPr>
          <w:hyperlink w:anchor="_Toc119329539" w:history="1">
            <w:r w:rsidR="009F6691" w:rsidRPr="004646AD">
              <w:rPr>
                <w:rStyle w:val="Hyperlink"/>
                <w:sz w:val="18"/>
              </w:rPr>
              <w:t>ΑΠΟΚΤΗΣΗ ΓΗΣ Η/ΚΑΙ ΚΤΙΡΙΑΚΗΣ ΥΠΟΔΟΜΗΣ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_Toc119329539 \h </w:instrText>
            </w:r>
            <w:r w:rsidR="009F6691" w:rsidRPr="004646AD">
              <w:rPr>
                <w:webHidden/>
                <w:sz w:val="18"/>
              </w:rPr>
            </w:r>
            <w:r w:rsidR="009F6691" w:rsidRPr="004646AD">
              <w:rPr>
                <w:webHidden/>
                <w:sz w:val="18"/>
              </w:rPr>
              <w:fldChar w:fldCharType="separate"/>
            </w:r>
            <w:r w:rsidR="009F6691">
              <w:rPr>
                <w:webHidden/>
                <w:sz w:val="18"/>
              </w:rPr>
              <w:t>- 24 -</w:t>
            </w:r>
            <w:r w:rsidR="009F6691" w:rsidRPr="004646AD">
              <w:rPr>
                <w:webHidden/>
                <w:sz w:val="18"/>
              </w:rPr>
              <w:fldChar w:fldCharType="end"/>
            </w:r>
          </w:hyperlink>
        </w:p>
        <w:p w14:paraId="27DFC632" w14:textId="77777777" w:rsidR="009F6691" w:rsidRPr="004646AD" w:rsidRDefault="00171A56" w:rsidP="009F6691">
          <w:pPr>
            <w:pStyle w:val="TOC2"/>
            <w:rPr>
              <w:rFonts w:eastAsiaTheme="minorEastAsia"/>
            </w:rPr>
          </w:pPr>
          <w:hyperlink w:anchor="_Toc119329540" w:history="1">
            <w:r w:rsidR="009F6691" w:rsidRPr="004646AD">
              <w:rPr>
                <w:rStyle w:val="Hyperlink"/>
                <w:sz w:val="18"/>
              </w:rPr>
              <w:t>ΕΞΕΙΔΙΚΕΥΣΗ ΕΝΕΡΓΕΙΩΝ ΑΠΟΚΤΗΣΗΣ ΓΗΣ &amp; ΑΠΟΔΟΣΗΣ ΧΩΡΩΝ</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_Toc119329540 \h </w:instrText>
            </w:r>
            <w:r w:rsidR="009F6691" w:rsidRPr="004646AD">
              <w:rPr>
                <w:webHidden/>
                <w:sz w:val="18"/>
              </w:rPr>
            </w:r>
            <w:r w:rsidR="009F6691" w:rsidRPr="004646AD">
              <w:rPr>
                <w:webHidden/>
                <w:sz w:val="18"/>
              </w:rPr>
              <w:fldChar w:fldCharType="separate"/>
            </w:r>
            <w:r w:rsidR="009F6691">
              <w:rPr>
                <w:webHidden/>
                <w:sz w:val="18"/>
              </w:rPr>
              <w:t>- 25 -</w:t>
            </w:r>
            <w:r w:rsidR="009F6691" w:rsidRPr="004646AD">
              <w:rPr>
                <w:webHidden/>
                <w:sz w:val="18"/>
              </w:rPr>
              <w:fldChar w:fldCharType="end"/>
            </w:r>
          </w:hyperlink>
        </w:p>
        <w:p w14:paraId="4EC33166" w14:textId="77777777" w:rsidR="009F6691" w:rsidRPr="004646AD" w:rsidRDefault="00171A56" w:rsidP="009F6691">
          <w:pPr>
            <w:pStyle w:val="TOC1"/>
            <w:tabs>
              <w:tab w:val="right" w:leader="dot" w:pos="8381"/>
            </w:tabs>
            <w:rPr>
              <w:rFonts w:eastAsiaTheme="minorEastAsia"/>
              <w:b w:val="0"/>
              <w:bCs/>
              <w:caps/>
              <w:szCs w:val="22"/>
            </w:rPr>
          </w:pPr>
          <w:hyperlink w:anchor="_Toc119329541" w:history="1">
            <w:r w:rsidR="009F6691" w:rsidRPr="004646AD">
              <w:rPr>
                <w:rStyle w:val="Hyperlink"/>
                <w:sz w:val="18"/>
              </w:rPr>
              <w:t>ΤΜΗΜΑ Ζ: ΧΡΗΜΑΤΟΔΟΤΙΚΟ ΣΧΕΔΙΟ</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_Toc119329541 \h </w:instrText>
            </w:r>
            <w:r w:rsidR="009F6691" w:rsidRPr="004646AD">
              <w:rPr>
                <w:webHidden/>
                <w:sz w:val="18"/>
              </w:rPr>
            </w:r>
            <w:r w:rsidR="009F6691" w:rsidRPr="004646AD">
              <w:rPr>
                <w:webHidden/>
                <w:sz w:val="18"/>
              </w:rPr>
              <w:fldChar w:fldCharType="separate"/>
            </w:r>
            <w:r w:rsidR="009F6691">
              <w:rPr>
                <w:webHidden/>
                <w:sz w:val="18"/>
              </w:rPr>
              <w:t>- 26 -</w:t>
            </w:r>
            <w:r w:rsidR="009F6691" w:rsidRPr="004646AD">
              <w:rPr>
                <w:webHidden/>
                <w:sz w:val="18"/>
              </w:rPr>
              <w:fldChar w:fldCharType="end"/>
            </w:r>
          </w:hyperlink>
        </w:p>
        <w:p w14:paraId="314AE99A" w14:textId="77777777" w:rsidR="009F6691" w:rsidRPr="004646AD" w:rsidRDefault="00171A56" w:rsidP="009F6691">
          <w:pPr>
            <w:pStyle w:val="TOC2"/>
            <w:rPr>
              <w:rFonts w:eastAsiaTheme="minorEastAsia"/>
            </w:rPr>
          </w:pPr>
          <w:hyperlink w:anchor="_Toc119329542" w:history="1">
            <w:r w:rsidR="009F6691" w:rsidRPr="004646AD">
              <w:rPr>
                <w:rStyle w:val="Hyperlink"/>
                <w:sz w:val="18"/>
              </w:rPr>
              <w:t>ΟΙΚΟΝΟΜΙΚΑ ΣΤΟΙΧΕΙΑ ΥΠΟΕΡΓΩΝ</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_Toc119329542 \h </w:instrText>
            </w:r>
            <w:r w:rsidR="009F6691" w:rsidRPr="004646AD">
              <w:rPr>
                <w:webHidden/>
                <w:sz w:val="18"/>
              </w:rPr>
            </w:r>
            <w:r w:rsidR="009F6691" w:rsidRPr="004646AD">
              <w:rPr>
                <w:webHidden/>
                <w:sz w:val="18"/>
              </w:rPr>
              <w:fldChar w:fldCharType="separate"/>
            </w:r>
            <w:r w:rsidR="009F6691">
              <w:rPr>
                <w:webHidden/>
                <w:sz w:val="18"/>
              </w:rPr>
              <w:t>- 26 -</w:t>
            </w:r>
            <w:r w:rsidR="009F6691" w:rsidRPr="004646AD">
              <w:rPr>
                <w:webHidden/>
                <w:sz w:val="18"/>
              </w:rPr>
              <w:fldChar w:fldCharType="end"/>
            </w:r>
          </w:hyperlink>
        </w:p>
        <w:p w14:paraId="21F080BB" w14:textId="77777777" w:rsidR="009F6691" w:rsidRPr="004646AD" w:rsidRDefault="00171A56" w:rsidP="009F6691">
          <w:pPr>
            <w:pStyle w:val="TOC2"/>
            <w:rPr>
              <w:rFonts w:eastAsiaTheme="minorEastAsia"/>
            </w:rPr>
          </w:pPr>
          <w:hyperlink w:anchor="_Toc119329543" w:history="1">
            <w:r w:rsidR="009F6691" w:rsidRPr="004646AD">
              <w:rPr>
                <w:rStyle w:val="Hyperlink"/>
                <w:sz w:val="18"/>
              </w:rPr>
              <w:t>ΧΡΗΜΑΤΟΔΟΤΗΣΗ ΠΡΑΞΗΣ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_Toc119329543 \h </w:instrText>
            </w:r>
            <w:r w:rsidR="009F6691" w:rsidRPr="004646AD">
              <w:rPr>
                <w:webHidden/>
                <w:sz w:val="18"/>
              </w:rPr>
            </w:r>
            <w:r w:rsidR="009F6691" w:rsidRPr="004646AD">
              <w:rPr>
                <w:webHidden/>
                <w:sz w:val="18"/>
              </w:rPr>
              <w:fldChar w:fldCharType="separate"/>
            </w:r>
            <w:r w:rsidR="009F6691">
              <w:rPr>
                <w:webHidden/>
                <w:sz w:val="18"/>
              </w:rPr>
              <w:t>- 29 -</w:t>
            </w:r>
            <w:r w:rsidR="009F6691" w:rsidRPr="004646AD">
              <w:rPr>
                <w:webHidden/>
                <w:sz w:val="18"/>
              </w:rPr>
              <w:fldChar w:fldCharType="end"/>
            </w:r>
          </w:hyperlink>
        </w:p>
        <w:p w14:paraId="228739DC" w14:textId="77777777" w:rsidR="009F6691" w:rsidRPr="004646AD" w:rsidRDefault="00171A56" w:rsidP="009F6691">
          <w:pPr>
            <w:pStyle w:val="TOC2"/>
            <w:rPr>
              <w:rFonts w:eastAsiaTheme="minorEastAsia"/>
            </w:rPr>
          </w:pPr>
          <w:hyperlink w:anchor="_Toc119329544" w:history="1">
            <w:r w:rsidR="009F6691" w:rsidRPr="004646AD">
              <w:rPr>
                <w:rStyle w:val="Hyperlink"/>
                <w:sz w:val="18"/>
              </w:rPr>
              <w:t>ΕΓΓΡΑΦΗ ΤΗΣ ΠΡΑΞΗΣ Ή ΜΕΡΟΥΣ ΑΥΤΗΣ ΣΤΟ ΠΔΕ (ΠΡΙΝ ΤΗΝ ΕΝΤΑΞΗ ΤΗΣ ΣΤΟ ΠΡΟΓΡΑΜΜΑ)</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_Toc119329544 \h </w:instrText>
            </w:r>
            <w:r w:rsidR="009F6691" w:rsidRPr="004646AD">
              <w:rPr>
                <w:webHidden/>
                <w:sz w:val="18"/>
              </w:rPr>
            </w:r>
            <w:r w:rsidR="009F6691" w:rsidRPr="004646AD">
              <w:rPr>
                <w:webHidden/>
                <w:sz w:val="18"/>
              </w:rPr>
              <w:fldChar w:fldCharType="separate"/>
            </w:r>
            <w:r w:rsidR="009F6691">
              <w:rPr>
                <w:webHidden/>
                <w:sz w:val="18"/>
              </w:rPr>
              <w:t>- 30 -</w:t>
            </w:r>
            <w:r w:rsidR="009F6691" w:rsidRPr="004646AD">
              <w:rPr>
                <w:webHidden/>
                <w:sz w:val="18"/>
              </w:rPr>
              <w:fldChar w:fldCharType="end"/>
            </w:r>
          </w:hyperlink>
        </w:p>
        <w:p w14:paraId="38C3820B" w14:textId="77777777" w:rsidR="009F6691" w:rsidRPr="004646AD" w:rsidRDefault="00171A56" w:rsidP="009F6691">
          <w:pPr>
            <w:pStyle w:val="TOC1"/>
            <w:tabs>
              <w:tab w:val="right" w:leader="dot" w:pos="8381"/>
            </w:tabs>
            <w:rPr>
              <w:rFonts w:eastAsiaTheme="minorEastAsia"/>
              <w:b w:val="0"/>
              <w:bCs/>
              <w:caps/>
              <w:szCs w:val="22"/>
            </w:rPr>
          </w:pPr>
          <w:hyperlink w:anchor="_Toc119329545" w:history="1">
            <w:r w:rsidR="009F6691" w:rsidRPr="004646AD">
              <w:rPr>
                <w:rStyle w:val="Hyperlink"/>
                <w:sz w:val="18"/>
              </w:rPr>
              <w:t>ΚΑΤΑΛΟΓΟΣ ΣΥΝΗΜΜΕΝΩΝ ΕΓΓΡΑΦΩΝ ΠΟΥ ΥΠΟΒΑΛΛΕΙ Ο ΔΙΚΑΙΟΥΧΟΣ</w:t>
            </w:r>
            <w:r w:rsidR="009F6691" w:rsidRPr="004646AD">
              <w:rPr>
                <w:webHidden/>
                <w:sz w:val="18"/>
              </w:rPr>
              <w:tab/>
            </w:r>
            <w:r w:rsidR="009F6691" w:rsidRPr="004646AD">
              <w:rPr>
                <w:webHidden/>
                <w:sz w:val="18"/>
              </w:rPr>
              <w:fldChar w:fldCharType="begin"/>
            </w:r>
            <w:r w:rsidR="009F6691" w:rsidRPr="004646AD">
              <w:rPr>
                <w:webHidden/>
                <w:sz w:val="18"/>
              </w:rPr>
              <w:instrText xml:space="preserve"> PAGEREF _Toc119329545 \h </w:instrText>
            </w:r>
            <w:r w:rsidR="009F6691" w:rsidRPr="004646AD">
              <w:rPr>
                <w:webHidden/>
                <w:sz w:val="18"/>
              </w:rPr>
            </w:r>
            <w:r w:rsidR="009F6691" w:rsidRPr="004646AD">
              <w:rPr>
                <w:webHidden/>
                <w:sz w:val="18"/>
              </w:rPr>
              <w:fldChar w:fldCharType="separate"/>
            </w:r>
            <w:r w:rsidR="009F6691">
              <w:rPr>
                <w:webHidden/>
                <w:sz w:val="18"/>
              </w:rPr>
              <w:t>- 31 -</w:t>
            </w:r>
            <w:r w:rsidR="009F6691" w:rsidRPr="004646AD">
              <w:rPr>
                <w:webHidden/>
                <w:sz w:val="18"/>
              </w:rPr>
              <w:fldChar w:fldCharType="end"/>
            </w:r>
          </w:hyperlink>
        </w:p>
        <w:p w14:paraId="3F60A0A9" w14:textId="77777777" w:rsidR="009F6691" w:rsidRPr="00FF2104" w:rsidRDefault="009F6691" w:rsidP="009F6691">
          <w:pPr>
            <w:rPr>
              <w:rFonts w:ascii="Tahoma" w:hAnsi="Tahoma" w:cs="Tahoma"/>
            </w:rPr>
          </w:pPr>
          <w:r w:rsidRPr="004646AD">
            <w:rPr>
              <w:rFonts w:ascii="Tahoma" w:hAnsi="Tahoma" w:cs="Tahoma"/>
              <w:smallCaps/>
              <w:sz w:val="18"/>
            </w:rPr>
            <w:fldChar w:fldCharType="end"/>
          </w:r>
        </w:p>
      </w:sdtContent>
    </w:sdt>
    <w:p w14:paraId="790043DD" w14:textId="77777777" w:rsidR="009F6691" w:rsidRPr="00FF2104" w:rsidRDefault="009F6691" w:rsidP="009F6691">
      <w:pPr>
        <w:spacing w:line="264" w:lineRule="auto"/>
        <w:jc w:val="center"/>
        <w:rPr>
          <w:rFonts w:ascii="Tahoma" w:hAnsi="Tahoma" w:cs="Tahoma"/>
          <w:b/>
          <w:sz w:val="20"/>
        </w:rPr>
      </w:pPr>
    </w:p>
    <w:p w14:paraId="1A3878A3" w14:textId="77777777" w:rsidR="009F6691" w:rsidRPr="00FF2104" w:rsidRDefault="009F6691" w:rsidP="009F6691">
      <w:pPr>
        <w:spacing w:line="264" w:lineRule="auto"/>
        <w:jc w:val="center"/>
        <w:rPr>
          <w:rFonts w:ascii="Tahoma" w:hAnsi="Tahoma" w:cs="Tahoma"/>
          <w:b/>
          <w:sz w:val="20"/>
        </w:rPr>
      </w:pPr>
    </w:p>
    <w:p w14:paraId="0378C8BB" w14:textId="77777777" w:rsidR="009F6691" w:rsidRPr="00FF2104" w:rsidRDefault="009F6691" w:rsidP="009F6691">
      <w:pPr>
        <w:spacing w:line="264" w:lineRule="auto"/>
        <w:jc w:val="center"/>
        <w:rPr>
          <w:rFonts w:ascii="Tahoma" w:hAnsi="Tahoma" w:cs="Tahoma"/>
          <w:b/>
          <w:sz w:val="20"/>
        </w:rPr>
      </w:pPr>
    </w:p>
    <w:p w14:paraId="4BB9544C" w14:textId="77777777" w:rsidR="009F6691" w:rsidRPr="00FF2104" w:rsidRDefault="009F6691" w:rsidP="009F6691">
      <w:pPr>
        <w:pStyle w:val="Heading2"/>
        <w:rPr>
          <w:rFonts w:cs="Tahoma"/>
        </w:rPr>
      </w:pPr>
      <w:bookmarkStart w:id="1" w:name="_Toc119329516"/>
      <w:r w:rsidRPr="00FF2104">
        <w:rPr>
          <w:rFonts w:cs="Tahoma"/>
        </w:rPr>
        <w:t>ΓΕΝΙΚΕΣ ΟΔΗΓΙΕΣ</w:t>
      </w:r>
      <w:bookmarkEnd w:id="1"/>
    </w:p>
    <w:p w14:paraId="1FE3C173" w14:textId="77777777" w:rsidR="009F6691" w:rsidRPr="00FF2104" w:rsidRDefault="009F6691" w:rsidP="009F6691">
      <w:pPr>
        <w:spacing w:line="264" w:lineRule="auto"/>
        <w:rPr>
          <w:rFonts w:ascii="Tahoma" w:hAnsi="Tahoma" w:cs="Tahoma"/>
          <w:sz w:val="20"/>
        </w:rPr>
      </w:pPr>
      <w:r w:rsidRPr="6ED2E2A8">
        <w:rPr>
          <w:rFonts w:ascii="Tahoma" w:hAnsi="Tahoma" w:cs="Tahoma"/>
          <w:sz w:val="20"/>
        </w:rPr>
        <w:t xml:space="preserve">Το Τεχνικό Δελτίο Πράξης (ΤΔΠ) είναι </w:t>
      </w:r>
      <w:r w:rsidRPr="6ED2E2A8">
        <w:rPr>
          <w:rFonts w:ascii="Tahoma" w:hAnsi="Tahoma" w:cs="Tahoma"/>
          <w:b/>
          <w:bCs/>
          <w:sz w:val="20"/>
        </w:rPr>
        <w:t>ενιαίο για όλους τους τύπους πράξεων</w:t>
      </w:r>
      <w:r w:rsidRPr="6ED2E2A8">
        <w:rPr>
          <w:rFonts w:ascii="Tahoma" w:hAnsi="Tahoma" w:cs="Tahoma"/>
          <w:sz w:val="20"/>
        </w:rPr>
        <w:t xml:space="preserve"> (δημόσιες συμβάσεις, παραχωρήσεις, εκτέλεση έργων με ίδια μέσα,  κλπ.) και για όλα τα Ταμεία. Περιέχει όλα τα πεδία που είναι απαραίτητα για την αποτύπωση των στοιχείων διαφορετικών τύπων πράξεων και πιο συγκεκριμένα περιλαμβάνει πεδία που: </w:t>
      </w:r>
    </w:p>
    <w:p w14:paraId="7F812A72" w14:textId="77777777" w:rsidR="009F6691" w:rsidRPr="00FF2104" w:rsidRDefault="009F6691" w:rsidP="00A5556E">
      <w:pPr>
        <w:pStyle w:val="ListParagraph"/>
        <w:numPr>
          <w:ilvl w:val="0"/>
          <w:numId w:val="28"/>
        </w:numPr>
        <w:spacing w:line="264" w:lineRule="auto"/>
        <w:ind w:left="709" w:hanging="283"/>
        <w:contextualSpacing w:val="0"/>
        <w:rPr>
          <w:rFonts w:ascii="Tahoma" w:hAnsi="Tahoma" w:cs="Tahoma"/>
          <w:sz w:val="20"/>
        </w:rPr>
      </w:pPr>
      <w:r w:rsidRPr="00FF2104">
        <w:rPr>
          <w:rFonts w:ascii="Tahoma" w:hAnsi="Tahoma" w:cs="Tahoma"/>
          <w:sz w:val="20"/>
        </w:rPr>
        <w:t>αφορούν στοιχεία του Προγράμματος, τα οποία συμπληρώνονται είτε αυτόματα μέσω του ηλεκτρονικού συστήματος ΟΠΣ, βάσει των καταχωρημένων στοιχείων της σχετικής πρόσκλησης, είτε από τη αρμόδια Διαχειριστική Αρχή (ΔΑ) ή από τον Ενδιάμεσο Φορέα (ΕΦ) εφόσον τού έχει εκχωρηθεί η αντίστοιχη αρμοδιότητα,</w:t>
      </w:r>
    </w:p>
    <w:p w14:paraId="1946572B" w14:textId="77777777" w:rsidR="009F6691" w:rsidRPr="00FF2104" w:rsidRDefault="009F6691" w:rsidP="00A5556E">
      <w:pPr>
        <w:pStyle w:val="ListParagraph"/>
        <w:numPr>
          <w:ilvl w:val="0"/>
          <w:numId w:val="28"/>
        </w:numPr>
        <w:spacing w:line="264" w:lineRule="auto"/>
        <w:ind w:left="709" w:hanging="283"/>
        <w:contextualSpacing w:val="0"/>
        <w:rPr>
          <w:rFonts w:ascii="Tahoma" w:hAnsi="Tahoma" w:cs="Tahoma"/>
          <w:sz w:val="20"/>
        </w:rPr>
      </w:pPr>
      <w:r w:rsidRPr="00107E88">
        <w:rPr>
          <w:rFonts w:ascii="Tahoma" w:hAnsi="Tahoma" w:cs="Tahoma"/>
          <w:sz w:val="20"/>
        </w:rPr>
        <w:t>περιγράφουν βασικά στοιχεία της πράξης, όπως το φυσικό αντικείμενο και τα παραδοτέα της πράξης, τη μεθοδολογία υλοποίησης και τον προγραμματισμό υλοποίησης των επί μέρους υποέργων της, συμπεριλαμβανομένων των αναγκαίων ενεργειών για την ωρίμανσή τους, τα οικονομικά στοιχεία της πράξης, αλλά και τη συνάφεια της πράξης με τους στόχους και τα αποτελέσματα</w:t>
      </w:r>
      <w:r w:rsidRPr="00FF2104">
        <w:rPr>
          <w:rFonts w:ascii="Tahoma" w:hAnsi="Tahoma" w:cs="Tahoma"/>
          <w:sz w:val="20"/>
        </w:rPr>
        <w:t xml:space="preserve"> του Προγράμματος. Τα εν λόγω πεδία συμπληρώνονται από τον Δικαιούχο της πράξης. </w:t>
      </w:r>
    </w:p>
    <w:p w14:paraId="3A8ADAEC" w14:textId="77777777" w:rsidR="009F6691" w:rsidRPr="00FF2104" w:rsidRDefault="009F6691" w:rsidP="009F6691">
      <w:pPr>
        <w:spacing w:line="264" w:lineRule="auto"/>
        <w:rPr>
          <w:rFonts w:ascii="Tahoma" w:hAnsi="Tahoma" w:cs="Tahoma"/>
          <w:sz w:val="20"/>
        </w:rPr>
      </w:pPr>
      <w:r w:rsidRPr="00FF2104">
        <w:rPr>
          <w:rFonts w:ascii="Tahoma" w:hAnsi="Tahoma" w:cs="Tahoma"/>
          <w:sz w:val="20"/>
        </w:rPr>
        <w:t xml:space="preserve">Συνεπώς, και με βάση τα παραπάνω: </w:t>
      </w:r>
    </w:p>
    <w:p w14:paraId="7BFD6274" w14:textId="77777777" w:rsidR="009F6691" w:rsidRPr="00FF2104" w:rsidRDefault="009F6691" w:rsidP="00A5556E">
      <w:pPr>
        <w:pStyle w:val="ListParagraph"/>
        <w:numPr>
          <w:ilvl w:val="0"/>
          <w:numId w:val="29"/>
        </w:numPr>
        <w:spacing w:line="264" w:lineRule="auto"/>
        <w:contextualSpacing w:val="0"/>
        <w:rPr>
          <w:rFonts w:ascii="Tahoma" w:hAnsi="Tahoma" w:cs="Tahoma"/>
          <w:b/>
          <w:sz w:val="20"/>
        </w:rPr>
      </w:pPr>
      <w:r w:rsidRPr="00FF2104">
        <w:rPr>
          <w:rFonts w:ascii="Tahoma" w:hAnsi="Tahoma" w:cs="Tahoma"/>
          <w:sz w:val="20"/>
        </w:rPr>
        <w:t xml:space="preserve">Η συμπλήρωση του ΤΔΠ με επισύναψη όλων των απαραίτητων εγγράφων, όπως αυτά έχουν προσδιοριστεί στην πρόσκληση είναι </w:t>
      </w:r>
      <w:r w:rsidRPr="00FF2104">
        <w:rPr>
          <w:rFonts w:ascii="Tahoma" w:hAnsi="Tahoma" w:cs="Tahoma"/>
          <w:b/>
          <w:sz w:val="20"/>
        </w:rPr>
        <w:t xml:space="preserve">υποχρεωτική από τους Δικαιούχους και διενεργείται αποκλειστικά μέσω του Ολοκληρωμένου Πληροφοριακού Συστήματος (ΟΠΣ). </w:t>
      </w:r>
    </w:p>
    <w:p w14:paraId="42B6EA5C" w14:textId="77777777" w:rsidR="009F6691" w:rsidRPr="00FF2104" w:rsidRDefault="009F6691" w:rsidP="00A5556E">
      <w:pPr>
        <w:pStyle w:val="ListParagraph"/>
        <w:numPr>
          <w:ilvl w:val="0"/>
          <w:numId w:val="29"/>
        </w:numPr>
        <w:spacing w:line="264" w:lineRule="auto"/>
        <w:contextualSpacing w:val="0"/>
        <w:rPr>
          <w:rFonts w:ascii="Tahoma" w:hAnsi="Tahoma" w:cs="Tahoma"/>
          <w:sz w:val="20"/>
        </w:rPr>
      </w:pPr>
      <w:r w:rsidRPr="00FF2104">
        <w:rPr>
          <w:rFonts w:ascii="Tahoma" w:hAnsi="Tahoma" w:cs="Tahoma"/>
          <w:b/>
          <w:sz w:val="20"/>
        </w:rPr>
        <w:t>Τα πεδία του ΤΔΠ συμπληρώνονται με ευθύνη του Δικαιούχου,</w:t>
      </w:r>
      <w:r w:rsidRPr="00FF2104">
        <w:rPr>
          <w:rFonts w:ascii="Tahoma" w:hAnsi="Tahoma" w:cs="Tahoma"/>
          <w:sz w:val="20"/>
        </w:rPr>
        <w:t xml:space="preserve"> εκτός από τα πεδία που είναι ήδη συμπληρωμένα από τα στοιχεία της πρόσκλησης, καθώς και τα πεδία που θα συμπληρώνονται από τη ΔΑ ή τον ΕΦ.</w:t>
      </w:r>
      <w:r>
        <w:rPr>
          <w:rFonts w:ascii="Tahoma" w:hAnsi="Tahoma" w:cs="Tahoma"/>
          <w:sz w:val="20"/>
        </w:rPr>
        <w:t xml:space="preserve"> </w:t>
      </w:r>
    </w:p>
    <w:p w14:paraId="7E49ACC0" w14:textId="77777777" w:rsidR="009F6691" w:rsidRPr="00FF2104" w:rsidRDefault="009F6691" w:rsidP="00A5556E">
      <w:pPr>
        <w:numPr>
          <w:ilvl w:val="0"/>
          <w:numId w:val="29"/>
        </w:numPr>
        <w:spacing w:line="264" w:lineRule="auto"/>
        <w:rPr>
          <w:rFonts w:ascii="Tahoma" w:hAnsi="Tahoma" w:cs="Tahoma"/>
          <w:sz w:val="20"/>
        </w:rPr>
      </w:pPr>
      <w:r w:rsidRPr="00FF2104">
        <w:rPr>
          <w:rFonts w:ascii="Tahoma" w:hAnsi="Tahoma" w:cs="Tahoma"/>
          <w:sz w:val="20"/>
        </w:rPr>
        <w:t xml:space="preserve">Οι κωδικοί που απαιτούνται για τη συμπλήρωση ορισμένων πεδίων ορίζονται στην οικεία πρόσκληση, εκτός αν αναφέρεται διαφορετικά. </w:t>
      </w:r>
    </w:p>
    <w:p w14:paraId="6B754014" w14:textId="77777777" w:rsidR="009F6691" w:rsidRPr="00FF2104" w:rsidRDefault="009F6691" w:rsidP="00A5556E">
      <w:pPr>
        <w:numPr>
          <w:ilvl w:val="0"/>
          <w:numId w:val="29"/>
        </w:numPr>
        <w:spacing w:line="264" w:lineRule="auto"/>
        <w:rPr>
          <w:rFonts w:ascii="Tahoma" w:hAnsi="Tahoma" w:cs="Tahoma"/>
          <w:sz w:val="20"/>
        </w:rPr>
      </w:pPr>
      <w:r w:rsidRPr="00FF2104">
        <w:rPr>
          <w:rFonts w:ascii="Tahoma" w:hAnsi="Tahoma" w:cs="Tahoma"/>
          <w:sz w:val="20"/>
        </w:rPr>
        <w:t xml:space="preserve">Τα κωδικοποιημένα στοιχεία που απαιτούνται για την συμπλήρωση σχετικών πεδίων είναι διαθέσιμα μέσω του ΟΠΣ και αναρτημένα στην ιστοσελίδα: </w:t>
      </w:r>
      <w:hyperlink r:id="rId20" w:history="1">
        <w:r w:rsidRPr="00FF2104">
          <w:rPr>
            <w:rStyle w:val="Hyperlink"/>
            <w:rFonts w:ascii="Tahoma" w:hAnsi="Tahoma" w:cs="Tahoma"/>
            <w:sz w:val="20"/>
          </w:rPr>
          <w:t>https://access.ops.gr/</w:t>
        </w:r>
      </w:hyperlink>
    </w:p>
    <w:p w14:paraId="0C2822B3" w14:textId="77777777" w:rsidR="009F6691" w:rsidRPr="00FF2104" w:rsidRDefault="009F6691" w:rsidP="00A5556E">
      <w:pPr>
        <w:numPr>
          <w:ilvl w:val="0"/>
          <w:numId w:val="29"/>
        </w:numPr>
        <w:spacing w:line="264" w:lineRule="auto"/>
        <w:rPr>
          <w:rFonts w:ascii="Tahoma" w:hAnsi="Tahoma" w:cs="Tahoma"/>
          <w:sz w:val="20"/>
        </w:rPr>
      </w:pPr>
      <w:r w:rsidRPr="00FF2104">
        <w:rPr>
          <w:rFonts w:ascii="Tahoma" w:hAnsi="Tahoma" w:cs="Tahoma"/>
          <w:sz w:val="20"/>
        </w:rPr>
        <w:t xml:space="preserve">Τα πεδία του ΤΔΠ που αφορούν </w:t>
      </w:r>
      <w:r w:rsidRPr="007833D0">
        <w:rPr>
          <w:rFonts w:ascii="Tahoma" w:hAnsi="Tahoma" w:cs="Tahoma"/>
          <w:sz w:val="20"/>
        </w:rPr>
        <w:t>κρατικές ενισχύσεις επιχειρηματικότητας</w:t>
      </w:r>
      <w:r w:rsidRPr="00FF2104">
        <w:rPr>
          <w:rFonts w:ascii="Tahoma" w:hAnsi="Tahoma" w:cs="Tahoma"/>
          <w:sz w:val="20"/>
        </w:rPr>
        <w:t xml:space="preserve"> συμπληρώνονται μέσω διασύνδεσης του ΟΠΣ με το Ολοκληρωμένο Πληροφοριακό Σύστημα Διαχείρισης Κρατικών Ενισχύσεων (ΟΠΣΚΕ), βάσει των στοιχείων των εν λόγω πράξεων που είναι καταχωρημένα σε αυτό. Σε κάθε περίπτωση, την ευθύνη συμπλήρωσης του ΤΔΠ αναλαμβάνει η ΔΑ ή ο ΕΦ που διαχειρίζεται τις σχετικές πράξεις. </w:t>
      </w:r>
    </w:p>
    <w:p w14:paraId="7AC7E200" w14:textId="77777777" w:rsidR="009F6691" w:rsidRPr="00FF2104" w:rsidRDefault="009F6691" w:rsidP="009F6691">
      <w:pPr>
        <w:pStyle w:val="Heading2"/>
        <w:rPr>
          <w:rFonts w:cs="Tahoma"/>
        </w:rPr>
      </w:pPr>
      <w:r w:rsidRPr="00FF2104">
        <w:rPr>
          <w:rFonts w:cs="Tahoma"/>
          <w:b w:val="0"/>
          <w:sz w:val="20"/>
        </w:rPr>
        <w:br w:type="page"/>
      </w:r>
      <w:bookmarkStart w:id="2" w:name="_Toc119329517"/>
      <w:r w:rsidRPr="00FF2104">
        <w:rPr>
          <w:rFonts w:cs="Tahoma"/>
        </w:rPr>
        <w:t>ΤΜΗΜΑ Α: ΤΑΥΤΟΤΗΤΑ ΠΡΑΞΗΣ</w:t>
      </w:r>
      <w:bookmarkEnd w:id="2"/>
    </w:p>
    <w:p w14:paraId="613603F2" w14:textId="77777777" w:rsidR="009F6691" w:rsidRPr="00FF2104" w:rsidRDefault="009F6691" w:rsidP="009F6691">
      <w:pPr>
        <w:pStyle w:val="BodyText2"/>
        <w:spacing w:line="264" w:lineRule="auto"/>
        <w:rPr>
          <w:rFonts w:ascii="Tahoma" w:hAnsi="Tahoma" w:cs="Tahoma"/>
          <w:i/>
          <w:iCs/>
          <w:sz w:val="20"/>
        </w:rPr>
      </w:pPr>
      <w:r w:rsidRPr="00FF2104">
        <w:rPr>
          <w:rFonts w:ascii="Tahoma" w:hAnsi="Tahoma" w:cs="Tahoma"/>
          <w:i/>
          <w:iCs/>
          <w:sz w:val="20"/>
        </w:rPr>
        <w:t>Στο Τμήμα Α συμπληρώνονται τα γενικά στοιχεία της ταυτότητας της πράξης.</w:t>
      </w:r>
    </w:p>
    <w:p w14:paraId="7042551F"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iCs/>
          <w:sz w:val="20"/>
        </w:rPr>
      </w:pPr>
      <w:r w:rsidRPr="00FF2104">
        <w:rPr>
          <w:rFonts w:ascii="Tahoma" w:hAnsi="Tahoma" w:cs="Tahoma"/>
          <w:b/>
          <w:bCs/>
          <w:sz w:val="20"/>
        </w:rPr>
        <w:t>Κωδ</w:t>
      </w:r>
      <w:r>
        <w:rPr>
          <w:rFonts w:ascii="Tahoma" w:hAnsi="Tahoma" w:cs="Tahoma"/>
          <w:b/>
          <w:bCs/>
          <w:sz w:val="20"/>
        </w:rPr>
        <w:t>ικός</w:t>
      </w:r>
      <w:r w:rsidRPr="00FF2104">
        <w:rPr>
          <w:rFonts w:ascii="Tahoma" w:hAnsi="Tahoma" w:cs="Tahoma"/>
          <w:b/>
          <w:bCs/>
          <w:sz w:val="20"/>
        </w:rPr>
        <w:t xml:space="preserve"> πράξης/</w:t>
      </w:r>
      <w:r w:rsidRPr="00FF2104">
        <w:rPr>
          <w:rFonts w:ascii="Tahoma" w:hAnsi="Tahoma" w:cs="Tahoma"/>
          <w:b/>
          <w:bCs/>
          <w:sz w:val="20"/>
          <w:lang w:val="en-US"/>
        </w:rPr>
        <w:t>MIS</w:t>
      </w:r>
      <w:r w:rsidRPr="00FF2104">
        <w:rPr>
          <w:rFonts w:ascii="Tahoma" w:hAnsi="Tahoma" w:cs="Tahoma"/>
          <w:b/>
          <w:bCs/>
          <w:sz w:val="20"/>
        </w:rPr>
        <w:t xml:space="preserve"> (ΟΠΣ): </w:t>
      </w:r>
      <w:r w:rsidRPr="00FF2104">
        <w:rPr>
          <w:rFonts w:ascii="Tahoma" w:hAnsi="Tahoma" w:cs="Tahoma"/>
          <w:sz w:val="20"/>
          <w:lang w:val="en-US"/>
        </w:rPr>
        <w:t>O</w:t>
      </w:r>
      <w:r w:rsidRPr="00FF2104">
        <w:rPr>
          <w:rFonts w:ascii="Tahoma" w:hAnsi="Tahoma" w:cs="Tahoma"/>
          <w:sz w:val="20"/>
        </w:rPr>
        <w:t xml:space="preserve"> κωδικός πράξης/</w:t>
      </w:r>
      <w:r w:rsidRPr="00FF2104">
        <w:rPr>
          <w:rFonts w:ascii="Tahoma" w:hAnsi="Tahoma" w:cs="Tahoma"/>
          <w:sz w:val="20"/>
          <w:lang w:val="en-US"/>
        </w:rPr>
        <w:t>MIS</w:t>
      </w:r>
      <w:r w:rsidRPr="00FF2104">
        <w:rPr>
          <w:rFonts w:ascii="Tahoma" w:hAnsi="Tahoma" w:cs="Tahoma"/>
          <w:sz w:val="20"/>
        </w:rPr>
        <w:t xml:space="preserve"> αποδίδεται αυτόματα από το ΟΠΣ κατά την αποθήκευση της πρότασης ΤΔΠ του Δικαιούχου και αφορά μοναδικό κωδικό με τον οποίο ταυτοποιείται η πράξη στο ΟΠΣ καθ’ όλη τη διάρκεια της προγραμματικής περιόδου.</w:t>
      </w:r>
    </w:p>
    <w:p w14:paraId="3BC869EB"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iCs/>
          <w:sz w:val="20"/>
        </w:rPr>
      </w:pPr>
      <w:r w:rsidRPr="00FF2104">
        <w:rPr>
          <w:rFonts w:ascii="Tahoma" w:hAnsi="Tahoma" w:cs="Tahoma"/>
          <w:b/>
          <w:iCs/>
          <w:sz w:val="20"/>
        </w:rPr>
        <w:t>Κωδικός πράξης (ΕΦ)</w:t>
      </w:r>
      <w:r w:rsidRPr="00FF2104">
        <w:rPr>
          <w:rFonts w:ascii="Tahoma" w:hAnsi="Tahoma" w:cs="Tahoma"/>
          <w:iCs/>
          <w:sz w:val="20"/>
        </w:rPr>
        <w:t>: Συμπληρώνεται από τον ΕΦ, εφόσον διαθέτει δικό του μοναδικό κωδικό με τον οποίο ταυτοποιεί την πράξη σε δικό του αρχείο ή πληροφοριακό σύστημα.</w:t>
      </w:r>
    </w:p>
    <w:p w14:paraId="12942654"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iCs/>
          <w:sz w:val="20"/>
        </w:rPr>
      </w:pPr>
      <w:r w:rsidRPr="00FF2104">
        <w:rPr>
          <w:rFonts w:ascii="Tahoma" w:hAnsi="Tahoma" w:cs="Tahoma"/>
          <w:b/>
          <w:iCs/>
          <w:sz w:val="20"/>
        </w:rPr>
        <w:t>Ελεύθερος κωδικός</w:t>
      </w:r>
      <w:r w:rsidRPr="00FF2104">
        <w:rPr>
          <w:rFonts w:ascii="Tahoma" w:hAnsi="Tahoma" w:cs="Tahoma"/>
          <w:iCs/>
          <w:sz w:val="20"/>
        </w:rPr>
        <w:t>: Ελεύθερο πεδίο που συμπληρώνεται από τη ΔΑ ή τον ΕΦ, εφόσον απαιτείται πρόσθετη κωδικοποίηση μετά από σχετικές οδηγίες.</w:t>
      </w:r>
    </w:p>
    <w:p w14:paraId="588F22B4"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bCs/>
          <w:sz w:val="20"/>
        </w:rPr>
        <w:t>Τίτλος πράξης:</w:t>
      </w:r>
      <w:r w:rsidRPr="00FF2104">
        <w:rPr>
          <w:rFonts w:ascii="Tahoma" w:hAnsi="Tahoma" w:cs="Tahoma"/>
          <w:sz w:val="20"/>
        </w:rPr>
        <w:t xml:space="preserve"> Συμπληρώνεται ο τίτλος της πράξης. Ο τίτλος πρέπει να είναι εύληπτος, σαφής και σύντομος, καθώς συμπεριλαμβάνεται στην απόφαση ένταξης και στις δράσεις πληροφόρησης και επικοινωνίας προς το ευρύ κοινό (π.χ. στον κατάλογο πράξεων, κλπ.).</w:t>
      </w:r>
    </w:p>
    <w:p w14:paraId="06334A75"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bCs/>
          <w:sz w:val="20"/>
        </w:rPr>
        <w:t>Τίτλος πράξης (στα αγγλικά):</w:t>
      </w:r>
      <w:r w:rsidRPr="00FF2104">
        <w:rPr>
          <w:rFonts w:ascii="Tahoma" w:hAnsi="Tahoma" w:cs="Tahoma"/>
          <w:sz w:val="20"/>
        </w:rPr>
        <w:t xml:space="preserve"> Συμπληρώνεται ο τίτλος της πράξης στα αγγλικά. </w:t>
      </w:r>
    </w:p>
    <w:p w14:paraId="78BC0FAA" w14:textId="77777777" w:rsidR="009F6691" w:rsidRPr="007833D0" w:rsidRDefault="009F6691" w:rsidP="00A5556E">
      <w:pPr>
        <w:numPr>
          <w:ilvl w:val="0"/>
          <w:numId w:val="8"/>
        </w:numPr>
        <w:tabs>
          <w:tab w:val="clear" w:pos="360"/>
          <w:tab w:val="num" w:pos="709"/>
        </w:tabs>
        <w:spacing w:line="264" w:lineRule="auto"/>
        <w:ind w:left="709" w:hanging="709"/>
        <w:rPr>
          <w:rFonts w:ascii="Tahoma" w:hAnsi="Tahoma" w:cs="Tahoma"/>
          <w:sz w:val="20"/>
        </w:rPr>
      </w:pPr>
      <w:r>
        <w:rPr>
          <w:rFonts w:ascii="Tahoma" w:hAnsi="Tahoma" w:cs="Tahoma"/>
          <w:b/>
          <w:sz w:val="20"/>
        </w:rPr>
        <w:t>Τύπος πράξης</w:t>
      </w:r>
      <w:r w:rsidRPr="00FF2104">
        <w:rPr>
          <w:rFonts w:ascii="Tahoma" w:hAnsi="Tahoma" w:cs="Tahoma"/>
          <w:b/>
          <w:sz w:val="20"/>
        </w:rPr>
        <w:t xml:space="preserve">: </w:t>
      </w:r>
      <w:r w:rsidRPr="00FF2104">
        <w:rPr>
          <w:rFonts w:ascii="Tahoma" w:hAnsi="Tahoma" w:cs="Tahoma"/>
          <w:sz w:val="20"/>
        </w:rPr>
        <w:t>Επιλέγεται, ανάλογα και με την Πρόκληση που αφορά, ο τύπος της πράξης μέσω των ακόλουθων προεπιλεγμένων</w:t>
      </w:r>
      <w:r w:rsidRPr="00FF2104">
        <w:rPr>
          <w:rFonts w:ascii="Tahoma" w:hAnsi="Tahoma" w:cs="Tahoma"/>
          <w:iCs/>
          <w:sz w:val="20"/>
        </w:rPr>
        <w:t xml:space="preserve"> τιμών: 1. </w:t>
      </w:r>
      <w:r w:rsidRPr="00FF2104">
        <w:rPr>
          <w:rFonts w:ascii="Tahoma" w:hAnsi="Tahoma" w:cs="Tahoma"/>
          <w:sz w:val="20"/>
        </w:rPr>
        <w:t xml:space="preserve">Επιχειρηματικότητα, 2. Πλην </w:t>
      </w:r>
      <w:r w:rsidRPr="007833D0">
        <w:rPr>
          <w:rFonts w:ascii="Tahoma" w:hAnsi="Tahoma" w:cs="Tahoma"/>
          <w:sz w:val="20"/>
        </w:rPr>
        <w:t>Επιχειρηματικότητας</w:t>
      </w:r>
      <w:r>
        <w:rPr>
          <w:rFonts w:ascii="Tahoma" w:hAnsi="Tahoma" w:cs="Tahoma"/>
          <w:sz w:val="20"/>
        </w:rPr>
        <w:t>. Στην επιλογή 2</w:t>
      </w:r>
      <w:r w:rsidRPr="007833D0">
        <w:rPr>
          <w:rFonts w:ascii="Tahoma" w:hAnsi="Tahoma" w:cs="Tahoma"/>
          <w:sz w:val="20"/>
        </w:rPr>
        <w:t xml:space="preserve"> περιλαμβάνονται και οι υποδομές κρατικής ενίσχυση).</w:t>
      </w:r>
    </w:p>
    <w:p w14:paraId="61B1F08E"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Η πράξη αφορά τμηματοποιημένο έργο</w:t>
      </w:r>
      <w:r>
        <w:rPr>
          <w:rFonts w:ascii="Tahoma" w:hAnsi="Tahoma" w:cs="Tahoma"/>
          <w:b/>
          <w:sz w:val="20"/>
        </w:rPr>
        <w:t xml:space="preserve"> (</w:t>
      </w:r>
      <w:r w:rsidRPr="00FF2104">
        <w:rPr>
          <w:rFonts w:ascii="Tahoma" w:hAnsi="Tahoma" w:cs="Tahoma"/>
          <w:b/>
          <w:sz w:val="20"/>
          <w:lang w:val="en-US"/>
        </w:rPr>
        <w:t>phased</w:t>
      </w:r>
      <w:r>
        <w:rPr>
          <w:rFonts w:ascii="Tahoma" w:hAnsi="Tahoma" w:cs="Tahoma"/>
          <w:b/>
          <w:sz w:val="20"/>
        </w:rPr>
        <w:t>)</w:t>
      </w:r>
      <w:r w:rsidRPr="00FF2104">
        <w:rPr>
          <w:rFonts w:ascii="Tahoma" w:hAnsi="Tahoma" w:cs="Tahoma"/>
          <w:b/>
          <w:sz w:val="20"/>
        </w:rPr>
        <w:t xml:space="preserve">: </w:t>
      </w:r>
      <w:r w:rsidRPr="00FF2104">
        <w:rPr>
          <w:rFonts w:ascii="Tahoma" w:hAnsi="Tahoma" w:cs="Tahoma"/>
          <w:sz w:val="20"/>
        </w:rPr>
        <w:t xml:space="preserve">Συμπληρώνεται με </w:t>
      </w:r>
      <w:r w:rsidRPr="00FF2104">
        <w:rPr>
          <w:rFonts w:ascii="Wingdings" w:eastAsia="Wingdings" w:hAnsi="Wingdings" w:cs="Wingdings"/>
          <w:b/>
          <w:sz w:val="20"/>
        </w:rPr>
        <w:t></w:t>
      </w:r>
      <w:r w:rsidRPr="00FF2104">
        <w:rPr>
          <w:rFonts w:ascii="Tahoma" w:hAnsi="Tahoma" w:cs="Tahoma"/>
          <w:sz w:val="20"/>
        </w:rPr>
        <w:t>, εφόσον η πράξη αφορά τμηματοποιημένο έργο. Τμηματοποιημένο (phas</w:t>
      </w:r>
      <w:r w:rsidRPr="00FF2104">
        <w:rPr>
          <w:rFonts w:ascii="Tahoma" w:hAnsi="Tahoma" w:cs="Tahoma"/>
          <w:sz w:val="20"/>
          <w:lang w:val="en-US"/>
        </w:rPr>
        <w:t>ed</w:t>
      </w:r>
      <w:r w:rsidRPr="00FF2104">
        <w:rPr>
          <w:rFonts w:ascii="Tahoma" w:hAnsi="Tahoma" w:cs="Tahoma"/>
          <w:sz w:val="20"/>
        </w:rPr>
        <w:t>) είναι το έργο που εκτελείται κατά φάσεις μεταξύ των δύο προγραμματικών περιόδων 2014-20 και 2021-27.</w:t>
      </w:r>
    </w:p>
    <w:p w14:paraId="026664E9" w14:textId="77777777" w:rsidR="009F6691" w:rsidRPr="00FF2104" w:rsidRDefault="009F6691" w:rsidP="00A5556E">
      <w:pPr>
        <w:numPr>
          <w:ilvl w:val="0"/>
          <w:numId w:val="8"/>
        </w:numPr>
        <w:tabs>
          <w:tab w:val="clear" w:pos="360"/>
          <w:tab w:val="num" w:pos="284"/>
          <w:tab w:val="num" w:pos="709"/>
        </w:tabs>
        <w:spacing w:line="264" w:lineRule="auto"/>
        <w:ind w:left="709" w:hanging="709"/>
        <w:rPr>
          <w:rFonts w:ascii="Tahoma" w:hAnsi="Tahoma" w:cs="Tahoma"/>
          <w:sz w:val="20"/>
        </w:rPr>
      </w:pPr>
      <w:r w:rsidRPr="6ED2E2A8">
        <w:rPr>
          <w:rFonts w:ascii="Tahoma" w:hAnsi="Tahoma" w:cs="Tahoma"/>
          <w:b/>
          <w:bCs/>
          <w:sz w:val="20"/>
        </w:rPr>
        <w:t xml:space="preserve">Η πράξη υλοποιείται με τη μορφή ΣΔΙΤ: </w:t>
      </w:r>
      <w:r w:rsidRPr="6ED2E2A8">
        <w:rPr>
          <w:rFonts w:ascii="Tahoma" w:hAnsi="Tahoma" w:cs="Tahoma"/>
          <w:sz w:val="20"/>
        </w:rPr>
        <w:t xml:space="preserve">Συμπληρώνεται με </w:t>
      </w:r>
      <w:r w:rsidRPr="6ED2E2A8">
        <w:rPr>
          <w:rFonts w:ascii="Wingdings" w:eastAsia="Wingdings" w:hAnsi="Wingdings" w:cs="Wingdings"/>
          <w:b/>
          <w:bCs/>
          <w:sz w:val="20"/>
        </w:rPr>
        <w:t></w:t>
      </w:r>
      <w:r w:rsidRPr="6ED2E2A8">
        <w:rPr>
          <w:rFonts w:ascii="Tahoma" w:hAnsi="Tahoma" w:cs="Tahoma"/>
          <w:sz w:val="20"/>
        </w:rPr>
        <w:t xml:space="preserve">, εφόσον η πράξη υλοποιείται με Σύμπραξη μεταξύ Δημόσιων φορέων και του Ιδιωτικού Τομέα βάσει συμφωνίας ΣΔΙΤ και που έχει ως στόχο την παροχή. </w:t>
      </w:r>
    </w:p>
    <w:p w14:paraId="2D39F2A5" w14:textId="77777777" w:rsidR="009F6691" w:rsidRPr="00FF2104" w:rsidRDefault="009F6691" w:rsidP="00A5556E">
      <w:pPr>
        <w:numPr>
          <w:ilvl w:val="0"/>
          <w:numId w:val="8"/>
        </w:numPr>
        <w:tabs>
          <w:tab w:val="clear" w:pos="360"/>
          <w:tab w:val="num" w:pos="284"/>
          <w:tab w:val="num" w:pos="709"/>
        </w:tabs>
        <w:spacing w:line="264" w:lineRule="auto"/>
        <w:ind w:left="709" w:hanging="709"/>
        <w:rPr>
          <w:rFonts w:ascii="Tahoma" w:hAnsi="Tahoma" w:cs="Tahoma"/>
          <w:sz w:val="20"/>
        </w:rPr>
      </w:pPr>
      <w:r w:rsidRPr="00FF2104">
        <w:rPr>
          <w:rFonts w:ascii="Tahoma" w:hAnsi="Tahoma" w:cs="Tahoma"/>
          <w:b/>
          <w:sz w:val="20"/>
        </w:rPr>
        <w:t>Η πράξη εμπίπτει στο άρθρο 94 του Καν</w:t>
      </w:r>
      <w:r>
        <w:rPr>
          <w:rFonts w:ascii="Tahoma" w:hAnsi="Tahoma" w:cs="Tahoma"/>
          <w:b/>
          <w:sz w:val="20"/>
        </w:rPr>
        <w:t>.</w:t>
      </w:r>
      <w:r w:rsidRPr="00FF2104">
        <w:rPr>
          <w:rFonts w:ascii="Tahoma" w:hAnsi="Tahoma" w:cs="Tahoma"/>
          <w:b/>
          <w:sz w:val="20"/>
        </w:rPr>
        <w:t xml:space="preserve"> (ΕΕ) 2021/1060: </w:t>
      </w:r>
      <w:r w:rsidRPr="00FF2104">
        <w:rPr>
          <w:rFonts w:ascii="Tahoma" w:hAnsi="Tahoma" w:cs="Tahoma"/>
          <w:sz w:val="20"/>
        </w:rPr>
        <w:t xml:space="preserve">Συμπληρώνεται με </w:t>
      </w:r>
      <w:r w:rsidRPr="00FF2104">
        <w:rPr>
          <w:rFonts w:ascii="Wingdings" w:eastAsia="Wingdings" w:hAnsi="Wingdings" w:cs="Wingdings"/>
          <w:b/>
          <w:sz w:val="20"/>
        </w:rPr>
        <w:t></w:t>
      </w:r>
      <w:r w:rsidRPr="00FF2104">
        <w:rPr>
          <w:rFonts w:ascii="Tahoma" w:hAnsi="Tahoma" w:cs="Tahoma"/>
          <w:sz w:val="20"/>
        </w:rPr>
        <w:t>, εφόσον η πράξη εμπίπτει στο άρθρο 94 «Συνεισφορά της Ένωσης βάσει μοναδιαίων δαπανών, κατ’ αποκοπή ποσών και ενιαίων συντελεστών» του Καν. (ΕΕ) 2021/1060.</w:t>
      </w:r>
    </w:p>
    <w:p w14:paraId="231E8008" w14:textId="77777777" w:rsidR="009F6691" w:rsidRPr="00FF2104" w:rsidRDefault="009F6691" w:rsidP="00A5556E">
      <w:pPr>
        <w:numPr>
          <w:ilvl w:val="0"/>
          <w:numId w:val="8"/>
        </w:numPr>
        <w:tabs>
          <w:tab w:val="clear" w:pos="360"/>
          <w:tab w:val="num" w:pos="284"/>
          <w:tab w:val="num" w:pos="709"/>
        </w:tabs>
        <w:spacing w:line="264" w:lineRule="auto"/>
        <w:ind w:left="709" w:hanging="709"/>
        <w:rPr>
          <w:rFonts w:ascii="Tahoma" w:hAnsi="Tahoma" w:cs="Tahoma"/>
          <w:sz w:val="20"/>
        </w:rPr>
      </w:pPr>
      <w:r w:rsidRPr="00FF2104">
        <w:rPr>
          <w:rFonts w:ascii="Tahoma" w:hAnsi="Tahoma" w:cs="Tahoma"/>
          <w:b/>
          <w:sz w:val="20"/>
        </w:rPr>
        <w:t>Η πράξη εμπίπτει στο άρθρο 95 του Καν</w:t>
      </w:r>
      <w:r>
        <w:rPr>
          <w:rFonts w:ascii="Tahoma" w:hAnsi="Tahoma" w:cs="Tahoma"/>
          <w:b/>
          <w:sz w:val="20"/>
        </w:rPr>
        <w:t>.</w:t>
      </w:r>
      <w:r w:rsidRPr="00FF2104">
        <w:rPr>
          <w:rFonts w:ascii="Tahoma" w:hAnsi="Tahoma" w:cs="Tahoma"/>
          <w:b/>
          <w:sz w:val="20"/>
        </w:rPr>
        <w:t xml:space="preserve"> (ΕΕ) 2021/1060: </w:t>
      </w:r>
      <w:r w:rsidRPr="00FF2104">
        <w:rPr>
          <w:rFonts w:ascii="Tahoma" w:hAnsi="Tahoma" w:cs="Tahoma"/>
          <w:sz w:val="20"/>
        </w:rPr>
        <w:t xml:space="preserve">Συμπληρώνεται με </w:t>
      </w:r>
      <w:r w:rsidRPr="00FF2104">
        <w:rPr>
          <w:rFonts w:ascii="Wingdings" w:eastAsia="Wingdings" w:hAnsi="Wingdings" w:cs="Wingdings"/>
          <w:b/>
          <w:sz w:val="20"/>
        </w:rPr>
        <w:t></w:t>
      </w:r>
      <w:r w:rsidRPr="00FF2104">
        <w:rPr>
          <w:rFonts w:ascii="Tahoma" w:hAnsi="Tahoma" w:cs="Tahoma"/>
          <w:sz w:val="20"/>
        </w:rPr>
        <w:t xml:space="preserve">, εφόσον η πράξη εμπίπτει στο άρθρο 95 «Συνεισφορά της Ένωσης βάσει χρηματοδότησης που δεν συνδέεται με δαπάνες» του Καν. (ΕΕ) 2021/1060. </w:t>
      </w:r>
    </w:p>
    <w:p w14:paraId="64228673" w14:textId="77777777" w:rsidR="009F6691" w:rsidRPr="0014383B" w:rsidRDefault="009F6691" w:rsidP="009F6691">
      <w:pPr>
        <w:pStyle w:val="Subtitle"/>
      </w:pPr>
      <w:bookmarkStart w:id="3" w:name="_Toc119329518"/>
      <w:r w:rsidRPr="0014383B">
        <w:t>ΣΤΟΙΧΕΙΑ ΥΠΟΒΟΛΗΣ ΤΕΧΝΙΚΟΥ ΔΕΛΤΙΟΥ ΠΡΑΞΗΣ</w:t>
      </w:r>
      <w:bookmarkEnd w:id="3"/>
    </w:p>
    <w:p w14:paraId="1B8CD7ED"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b/>
          <w:sz w:val="20"/>
        </w:rPr>
      </w:pPr>
      <w:r w:rsidRPr="00FF2104">
        <w:rPr>
          <w:rFonts w:ascii="Tahoma" w:hAnsi="Tahoma" w:cs="Tahoma"/>
          <w:b/>
          <w:sz w:val="20"/>
        </w:rPr>
        <w:t xml:space="preserve">Έκδοση: </w:t>
      </w:r>
      <w:r w:rsidRPr="00FF2104">
        <w:rPr>
          <w:rFonts w:ascii="Tahoma" w:hAnsi="Tahoma" w:cs="Tahoma"/>
          <w:sz w:val="20"/>
        </w:rPr>
        <w:t>Συμπληρώνεται αυτόματα από το ΟΠΣ ο αύξ</w:t>
      </w:r>
      <w:r>
        <w:rPr>
          <w:rFonts w:ascii="Tahoma" w:hAnsi="Tahoma" w:cs="Tahoma"/>
          <w:sz w:val="20"/>
        </w:rPr>
        <w:t>οντας</w:t>
      </w:r>
      <w:r w:rsidRPr="00FF2104">
        <w:rPr>
          <w:rFonts w:ascii="Tahoma" w:hAnsi="Tahoma" w:cs="Tahoma"/>
          <w:sz w:val="20"/>
        </w:rPr>
        <w:t xml:space="preserve"> αριθμός (Α/Α) του ΤΔΠ</w:t>
      </w:r>
      <w:r>
        <w:rPr>
          <w:rFonts w:ascii="Tahoma" w:hAnsi="Tahoma" w:cs="Tahoma"/>
          <w:sz w:val="20"/>
        </w:rPr>
        <w:t>. Σ</w:t>
      </w:r>
      <w:r w:rsidRPr="00FF2104">
        <w:rPr>
          <w:rFonts w:ascii="Tahoma" w:hAnsi="Tahoma" w:cs="Tahoma"/>
          <w:sz w:val="20"/>
        </w:rPr>
        <w:t>χετίζεται με τις διαδοχικές εκδόσεις/υπο</w:t>
      </w:r>
      <w:r>
        <w:rPr>
          <w:rFonts w:ascii="Tahoma" w:hAnsi="Tahoma" w:cs="Tahoma"/>
          <w:sz w:val="20"/>
        </w:rPr>
        <w:t>-</w:t>
      </w:r>
      <w:r w:rsidRPr="00FF2104">
        <w:rPr>
          <w:rFonts w:ascii="Tahoma" w:hAnsi="Tahoma" w:cs="Tahoma"/>
          <w:sz w:val="20"/>
        </w:rPr>
        <w:t xml:space="preserve">εκδόσεις του ΤΔΠ (κατά την πρώτη υποβολή πρότασης </w:t>
      </w:r>
      <w:r>
        <w:rPr>
          <w:rFonts w:ascii="Tahoma" w:hAnsi="Tahoma" w:cs="Tahoma"/>
          <w:sz w:val="20"/>
        </w:rPr>
        <w:t xml:space="preserve">το </w:t>
      </w:r>
      <w:r w:rsidRPr="00FF2104">
        <w:rPr>
          <w:rFonts w:ascii="Tahoma" w:hAnsi="Tahoma" w:cs="Tahoma"/>
          <w:sz w:val="20"/>
        </w:rPr>
        <w:t xml:space="preserve">ΤΔΠ λαμβάνει την τιμή 1.0, κοκ). </w:t>
      </w:r>
    </w:p>
    <w:p w14:paraId="05445307"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 xml:space="preserve">Το ΤΔΠ αφορά: </w:t>
      </w:r>
      <w:r w:rsidRPr="00AC1A02">
        <w:rPr>
          <w:rFonts w:ascii="Tahoma" w:hAnsi="Tahoma" w:cs="Tahoma"/>
          <w:sz w:val="20"/>
        </w:rPr>
        <w:t>Επιλέγεται από τον Δικαιούχο</w:t>
      </w:r>
      <w:r w:rsidRPr="00FF2104">
        <w:rPr>
          <w:rFonts w:ascii="Tahoma" w:hAnsi="Tahoma" w:cs="Tahoma"/>
          <w:sz w:val="20"/>
        </w:rPr>
        <w:t xml:space="preserve"> ή τη/τον ΔΑ/ΕΦ</w:t>
      </w:r>
      <w:r>
        <w:rPr>
          <w:rFonts w:ascii="Tahoma" w:hAnsi="Tahoma" w:cs="Tahoma"/>
          <w:sz w:val="20"/>
        </w:rPr>
        <w:t xml:space="preserve"> μία από τις ακόλουθες </w:t>
      </w:r>
      <w:r w:rsidRPr="00FF2104">
        <w:rPr>
          <w:rFonts w:ascii="Tahoma" w:hAnsi="Tahoma" w:cs="Tahoma"/>
          <w:sz w:val="20"/>
        </w:rPr>
        <w:t>διαθέσιμες επιλογές:</w:t>
      </w:r>
    </w:p>
    <w:p w14:paraId="2931E24D" w14:textId="77777777" w:rsidR="009F6691" w:rsidRPr="00FF2104" w:rsidRDefault="009F6691" w:rsidP="009F6691">
      <w:pPr>
        <w:spacing w:line="264" w:lineRule="auto"/>
        <w:ind w:left="2410" w:hanging="1701"/>
        <w:rPr>
          <w:rFonts w:ascii="Tahoma" w:hAnsi="Tahoma" w:cs="Tahoma"/>
          <w:sz w:val="20"/>
        </w:rPr>
      </w:pPr>
      <w:r w:rsidRPr="00FF2104">
        <w:rPr>
          <w:rFonts w:ascii="Tahoma" w:hAnsi="Tahoma" w:cs="Tahoma"/>
          <w:sz w:val="20"/>
        </w:rPr>
        <w:t xml:space="preserve">«Αρχικό» </w:t>
      </w:r>
      <w:r w:rsidRPr="00FF2104">
        <w:rPr>
          <w:rFonts w:ascii="Tahoma" w:hAnsi="Tahoma" w:cs="Tahoma"/>
          <w:sz w:val="20"/>
        </w:rPr>
        <w:tab/>
        <w:t xml:space="preserve">αφορά την υποβληθείσα πρόταση του Δικαιούχου στο πλαίσιο της πρόσκλησης. </w:t>
      </w:r>
    </w:p>
    <w:p w14:paraId="79C364A2" w14:textId="77777777" w:rsidR="009F6691" w:rsidRPr="00FF2104" w:rsidRDefault="009F6691" w:rsidP="009F6691">
      <w:pPr>
        <w:spacing w:line="264" w:lineRule="auto"/>
        <w:ind w:left="2410" w:hanging="1701"/>
        <w:rPr>
          <w:rFonts w:ascii="Tahoma" w:hAnsi="Tahoma" w:cs="Tahoma"/>
          <w:sz w:val="20"/>
        </w:rPr>
      </w:pPr>
      <w:r w:rsidRPr="00FF2104">
        <w:rPr>
          <w:rFonts w:ascii="Tahoma" w:hAnsi="Tahoma" w:cs="Tahoma"/>
          <w:sz w:val="20"/>
        </w:rPr>
        <w:t xml:space="preserve">«Επικαιροποίηση» </w:t>
      </w:r>
      <w:r w:rsidRPr="00FF2104">
        <w:rPr>
          <w:rFonts w:ascii="Tahoma" w:hAnsi="Tahoma" w:cs="Tahoma"/>
          <w:sz w:val="20"/>
        </w:rPr>
        <w:tab/>
        <w:t>αφορά μεταβολή στοιχείων του ΤΔΠ που δεν επιφέρουν αλλαγές σε στοιχεία που περιλαμβάνονται στην απόφαση ένταξης.</w:t>
      </w:r>
    </w:p>
    <w:p w14:paraId="57F891B0" w14:textId="77777777" w:rsidR="009F6691" w:rsidRPr="00FF2104" w:rsidRDefault="009F6691" w:rsidP="009F6691">
      <w:pPr>
        <w:spacing w:line="264" w:lineRule="auto"/>
        <w:ind w:left="2410" w:hanging="1701"/>
        <w:rPr>
          <w:rFonts w:ascii="Tahoma" w:hAnsi="Tahoma" w:cs="Tahoma"/>
          <w:sz w:val="20"/>
        </w:rPr>
      </w:pPr>
      <w:r w:rsidRPr="00FF2104">
        <w:rPr>
          <w:rFonts w:ascii="Tahoma" w:hAnsi="Tahoma" w:cs="Tahoma"/>
          <w:sz w:val="20"/>
        </w:rPr>
        <w:t xml:space="preserve">«Τροποποίηση» </w:t>
      </w:r>
      <w:r w:rsidRPr="00FF2104">
        <w:rPr>
          <w:rFonts w:ascii="Tahoma" w:hAnsi="Tahoma" w:cs="Tahoma"/>
          <w:sz w:val="20"/>
        </w:rPr>
        <w:tab/>
        <w:t>αφορά μεταβολή στοιχείων του ΤΔΠ που επιφέρουν τροποποίηση της απόφασης ένταξης.</w:t>
      </w:r>
    </w:p>
    <w:p w14:paraId="75F9EA12" w14:textId="77777777" w:rsidR="009F6691" w:rsidRPr="00FF2104" w:rsidRDefault="009F6691" w:rsidP="009F6691">
      <w:pPr>
        <w:spacing w:line="264" w:lineRule="auto"/>
        <w:ind w:left="2410" w:hanging="1701"/>
        <w:rPr>
          <w:rFonts w:ascii="Tahoma" w:hAnsi="Tahoma" w:cs="Tahoma"/>
          <w:sz w:val="20"/>
        </w:rPr>
      </w:pPr>
      <w:r w:rsidRPr="00FF2104">
        <w:rPr>
          <w:rFonts w:ascii="Tahoma" w:hAnsi="Tahoma" w:cs="Tahoma"/>
          <w:sz w:val="20"/>
        </w:rPr>
        <w:t xml:space="preserve">«Ολοκλήρωση» </w:t>
      </w:r>
      <w:r w:rsidRPr="00FF2104">
        <w:rPr>
          <w:rFonts w:ascii="Tahoma" w:hAnsi="Tahoma" w:cs="Tahoma"/>
          <w:sz w:val="20"/>
        </w:rPr>
        <w:tab/>
        <w:t>αφορά συμπλήρωση στοιχείων στο ΤΔΠ κατά την ολοκλήρωση της πράξης.</w:t>
      </w:r>
    </w:p>
    <w:p w14:paraId="0F95AC47"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 xml:space="preserve">Ημερομηνία/Ώρα υποβολής: </w:t>
      </w:r>
      <w:r w:rsidRPr="00FF2104">
        <w:rPr>
          <w:rFonts w:ascii="Tahoma" w:hAnsi="Tahoma" w:cs="Tahoma"/>
          <w:sz w:val="20"/>
        </w:rPr>
        <w:t>Συμπληρώνεται αυτόματα από το ΟΠΣ. Το πεδίο δεν συμπληρώνεται όταν η επικαιροποίηση ή η τροποποίηση του ΤΔΠ γίνεται με πρωτοβουλία της ΔΑ.</w:t>
      </w:r>
    </w:p>
    <w:p w14:paraId="7BFEDD75"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 xml:space="preserve">Ημερομηνία αξιολόγησης πράξης: </w:t>
      </w:r>
      <w:r w:rsidRPr="00FF2104">
        <w:rPr>
          <w:rFonts w:ascii="Tahoma" w:hAnsi="Tahoma" w:cs="Tahoma"/>
          <w:sz w:val="20"/>
        </w:rPr>
        <w:t>Το πεδίο συμπληρώνεται μόνο για πράξεις επιχειρηματικότητας και αφορά την ημερομηνία αξιολόγησης του επενδυτικού σχεδίου.</w:t>
      </w:r>
    </w:p>
    <w:p w14:paraId="7B82BE26" w14:textId="77777777" w:rsidR="009F6691" w:rsidRPr="00FF2104" w:rsidRDefault="009F6691" w:rsidP="009F6691">
      <w:pPr>
        <w:pStyle w:val="Subtitle"/>
      </w:pPr>
      <w:bookmarkStart w:id="4" w:name="_Toc119329519"/>
      <w:r w:rsidRPr="00FF2104">
        <w:t xml:space="preserve">ΑΝΤΙΚΕΙΜΕΝΟ ΤΡΟΠΟΠΟΙΗΣΗΣ/ ΕΠΙΚΑΙΡΟΠΟΙΗΣΗΣ </w:t>
      </w:r>
      <w:r w:rsidRPr="0014383B">
        <w:t>ΤΕΧΝΙΚΟΥ</w:t>
      </w:r>
      <w:r w:rsidRPr="00FF2104">
        <w:t xml:space="preserve"> ΔΕΛΤΙΟΥ ΠΡΑΞΗΣ</w:t>
      </w:r>
      <w:bookmarkEnd w:id="4"/>
    </w:p>
    <w:p w14:paraId="61C5A054" w14:textId="77777777" w:rsidR="009F6691" w:rsidRPr="00FF2104" w:rsidRDefault="009F6691" w:rsidP="009F6691">
      <w:pPr>
        <w:spacing w:line="264" w:lineRule="auto"/>
        <w:rPr>
          <w:rFonts w:ascii="Tahoma" w:hAnsi="Tahoma" w:cs="Tahoma"/>
          <w:sz w:val="20"/>
        </w:rPr>
      </w:pPr>
      <w:r w:rsidRPr="00FF2104">
        <w:rPr>
          <w:rFonts w:ascii="Tahoma" w:hAnsi="Tahoma" w:cs="Tahoma"/>
          <w:sz w:val="20"/>
        </w:rPr>
        <w:t xml:space="preserve">Τα πεδία </w:t>
      </w:r>
      <w:r w:rsidRPr="00FF2104">
        <w:rPr>
          <w:rFonts w:ascii="Tahoma" w:hAnsi="Tahoma" w:cs="Tahoma"/>
          <w:b/>
          <w:sz w:val="20"/>
        </w:rPr>
        <w:t>Α.</w:t>
      </w:r>
      <w:r>
        <w:rPr>
          <w:rFonts w:ascii="Tahoma" w:hAnsi="Tahoma" w:cs="Tahoma"/>
          <w:b/>
          <w:sz w:val="20"/>
        </w:rPr>
        <w:t>18. – Α.2</w:t>
      </w:r>
      <w:r w:rsidRPr="009D585F">
        <w:rPr>
          <w:rFonts w:ascii="Tahoma" w:hAnsi="Tahoma" w:cs="Tahoma"/>
          <w:b/>
          <w:sz w:val="20"/>
        </w:rPr>
        <w:t>2</w:t>
      </w:r>
      <w:r w:rsidRPr="00FF2104">
        <w:rPr>
          <w:rFonts w:ascii="Tahoma" w:hAnsi="Tahoma" w:cs="Tahoma"/>
          <w:b/>
          <w:sz w:val="20"/>
        </w:rPr>
        <w:t>.</w:t>
      </w:r>
      <w:r w:rsidRPr="00FF2104">
        <w:rPr>
          <w:rFonts w:ascii="Tahoma" w:hAnsi="Tahoma" w:cs="Tahoma"/>
          <w:sz w:val="20"/>
        </w:rPr>
        <w:t xml:space="preserve"> δεν συμπληρώνονται στην αρχική υποβολή του ΤΔΠ, δηλαδή κατά την υποβολή της πρότασης του Δικαιούχου. Δύνανται να συμπληρωθούν κατά την υλοποίηση της πράξης εφόσον διαπιστωθούν αλλαγές σε επί μέρους στοιχεία της και κατ’ επέκταση στο ΤΔΠ. </w:t>
      </w:r>
    </w:p>
    <w:p w14:paraId="75A49F56" w14:textId="77777777" w:rsidR="009F6691" w:rsidRPr="00FF2104" w:rsidRDefault="009F6691" w:rsidP="009F6691">
      <w:pPr>
        <w:spacing w:line="264" w:lineRule="auto"/>
        <w:rPr>
          <w:rFonts w:ascii="Tahoma" w:hAnsi="Tahoma" w:cs="Tahoma"/>
          <w:sz w:val="20"/>
        </w:rPr>
      </w:pPr>
      <w:r w:rsidRPr="00FF2104">
        <w:rPr>
          <w:rFonts w:ascii="Tahoma" w:hAnsi="Tahoma" w:cs="Tahoma"/>
          <w:sz w:val="20"/>
        </w:rPr>
        <w:t>Τα εν λόγω πεδία συμπληρώνονται στις ακόλουθες περιπτώσεις ως εξής:</w:t>
      </w:r>
    </w:p>
    <w:p w14:paraId="4781AADD" w14:textId="77777777" w:rsidR="009F6691" w:rsidRDefault="009F6691" w:rsidP="00A5556E">
      <w:pPr>
        <w:numPr>
          <w:ilvl w:val="0"/>
          <w:numId w:val="30"/>
        </w:numPr>
        <w:spacing w:line="264" w:lineRule="auto"/>
        <w:ind w:left="426" w:hanging="284"/>
        <w:rPr>
          <w:rFonts w:ascii="Tahoma" w:hAnsi="Tahoma" w:cs="Tahoma"/>
          <w:sz w:val="20"/>
        </w:rPr>
      </w:pPr>
      <w:r w:rsidRPr="00FF2104">
        <w:rPr>
          <w:rFonts w:ascii="Tahoma" w:hAnsi="Tahoma" w:cs="Tahoma"/>
          <w:sz w:val="20"/>
        </w:rPr>
        <w:t xml:space="preserve">Όταν ο Δικαιούχος υποβάλλει αίτημα </w:t>
      </w:r>
      <w:r>
        <w:rPr>
          <w:rFonts w:ascii="Tahoma" w:hAnsi="Tahoma" w:cs="Tahoma"/>
          <w:sz w:val="20"/>
        </w:rPr>
        <w:t>τ</w:t>
      </w:r>
      <w:r w:rsidRPr="00FF2104">
        <w:rPr>
          <w:rFonts w:ascii="Tahoma" w:hAnsi="Tahoma" w:cs="Tahoma"/>
          <w:sz w:val="20"/>
        </w:rPr>
        <w:t>ροποποίησης</w:t>
      </w:r>
      <w:r>
        <w:rPr>
          <w:rFonts w:ascii="Tahoma" w:hAnsi="Tahoma" w:cs="Tahoma"/>
          <w:sz w:val="20"/>
        </w:rPr>
        <w:t>/</w:t>
      </w:r>
      <w:r w:rsidRPr="00FF2104">
        <w:rPr>
          <w:rFonts w:ascii="Tahoma" w:hAnsi="Tahoma" w:cs="Tahoma"/>
          <w:sz w:val="20"/>
        </w:rPr>
        <w:t xml:space="preserve">επικαιροποίησης του ΤΔΠ, επαρκώς τεκμηριωμένο και με σαφή αναφορά των σημείων που </w:t>
      </w:r>
      <w:r w:rsidRPr="006B6A7C">
        <w:rPr>
          <w:rFonts w:ascii="Tahoma" w:hAnsi="Tahoma" w:cs="Tahoma"/>
          <w:sz w:val="20"/>
        </w:rPr>
        <w:t>τροποποιούνται</w:t>
      </w:r>
      <w:r>
        <w:rPr>
          <w:rFonts w:ascii="Tahoma" w:hAnsi="Tahoma" w:cs="Tahoma"/>
          <w:sz w:val="20"/>
        </w:rPr>
        <w:t>/επικαιροποιούνται</w:t>
      </w:r>
      <w:r w:rsidRPr="006B6A7C">
        <w:rPr>
          <w:rFonts w:ascii="Tahoma" w:hAnsi="Tahoma" w:cs="Tahoma"/>
          <w:sz w:val="20"/>
        </w:rPr>
        <w:t xml:space="preserve">. </w:t>
      </w:r>
    </w:p>
    <w:p w14:paraId="5484CD9B" w14:textId="77777777" w:rsidR="009F6691" w:rsidRPr="006B6A7C" w:rsidRDefault="009F6691" w:rsidP="00A5556E">
      <w:pPr>
        <w:pStyle w:val="ListParagraph"/>
        <w:numPr>
          <w:ilvl w:val="0"/>
          <w:numId w:val="31"/>
        </w:numPr>
        <w:spacing w:before="0" w:line="264" w:lineRule="auto"/>
        <w:ind w:left="993" w:hanging="284"/>
        <w:contextualSpacing w:val="0"/>
        <w:rPr>
          <w:rFonts w:ascii="Tahoma" w:hAnsi="Tahoma" w:cs="Tahoma"/>
          <w:sz w:val="20"/>
        </w:rPr>
      </w:pPr>
      <w:r w:rsidRPr="006B6A7C">
        <w:rPr>
          <w:rFonts w:ascii="Tahoma" w:hAnsi="Tahoma" w:cs="Tahoma"/>
          <w:sz w:val="20"/>
        </w:rPr>
        <w:t>Σε</w:t>
      </w:r>
      <w:r>
        <w:rPr>
          <w:rFonts w:ascii="Tahoma" w:hAnsi="Tahoma" w:cs="Tahoma"/>
          <w:sz w:val="20"/>
        </w:rPr>
        <w:t xml:space="preserve"> αυτή την περίπτωση τα πεδία Α.18</w:t>
      </w:r>
      <w:r w:rsidRPr="006B6A7C">
        <w:rPr>
          <w:rFonts w:ascii="Tahoma" w:hAnsi="Tahoma" w:cs="Tahoma"/>
          <w:sz w:val="20"/>
        </w:rPr>
        <w:t>. – Α.2</w:t>
      </w:r>
      <w:r>
        <w:rPr>
          <w:rFonts w:ascii="Tahoma" w:hAnsi="Tahoma" w:cs="Tahoma"/>
          <w:sz w:val="20"/>
        </w:rPr>
        <w:t>2</w:t>
      </w:r>
      <w:r w:rsidRPr="006B6A7C">
        <w:rPr>
          <w:rFonts w:ascii="Tahoma" w:hAnsi="Tahoma" w:cs="Tahoma"/>
          <w:sz w:val="20"/>
        </w:rPr>
        <w:t>. συμπληρώνονται από τον Δικαιούχο και διορθώνονται/συμπληρώνονται από τη</w:t>
      </w:r>
      <w:r>
        <w:rPr>
          <w:rFonts w:ascii="Tahoma" w:hAnsi="Tahoma" w:cs="Tahoma"/>
          <w:sz w:val="20"/>
        </w:rPr>
        <w:t>ν/τον</w:t>
      </w:r>
      <w:r w:rsidRPr="006B6A7C">
        <w:rPr>
          <w:rFonts w:ascii="Tahoma" w:hAnsi="Tahoma" w:cs="Tahoma"/>
          <w:sz w:val="20"/>
        </w:rPr>
        <w:t xml:space="preserve"> ΔΑ/ΕΦ βάσει των αποδεκτών αλλαγών μετά την εξέταση του αιτήματος του Δικαιούχου.</w:t>
      </w:r>
    </w:p>
    <w:p w14:paraId="05D08DAD" w14:textId="77777777" w:rsidR="009F6691" w:rsidRDefault="009F6691" w:rsidP="00A5556E">
      <w:pPr>
        <w:numPr>
          <w:ilvl w:val="0"/>
          <w:numId w:val="30"/>
        </w:numPr>
        <w:spacing w:line="264" w:lineRule="auto"/>
        <w:ind w:left="426" w:hanging="284"/>
        <w:rPr>
          <w:rFonts w:ascii="Tahoma" w:hAnsi="Tahoma" w:cs="Tahoma"/>
          <w:sz w:val="20"/>
        </w:rPr>
      </w:pPr>
      <w:r w:rsidRPr="006B6A7C">
        <w:rPr>
          <w:rFonts w:ascii="Tahoma" w:hAnsi="Tahoma" w:cs="Tahoma"/>
          <w:sz w:val="20"/>
        </w:rPr>
        <w:t>Όταν η ΔΑ ή ο ΕΦ στο πλαίσιο της παρακολούθησης της πράξης κρίνει αναγκαία την</w:t>
      </w:r>
      <w:r w:rsidRPr="00FF2104">
        <w:rPr>
          <w:rFonts w:ascii="Tahoma" w:hAnsi="Tahoma" w:cs="Tahoma"/>
          <w:sz w:val="20"/>
        </w:rPr>
        <w:t xml:space="preserve"> επικαιροποίηση</w:t>
      </w:r>
      <w:r>
        <w:rPr>
          <w:rFonts w:ascii="Tahoma" w:hAnsi="Tahoma" w:cs="Tahoma"/>
          <w:sz w:val="20"/>
        </w:rPr>
        <w:t xml:space="preserve"> ή</w:t>
      </w:r>
      <w:r w:rsidRPr="00FF2104">
        <w:rPr>
          <w:rFonts w:ascii="Tahoma" w:hAnsi="Tahoma" w:cs="Tahoma"/>
          <w:sz w:val="20"/>
        </w:rPr>
        <w:t xml:space="preserve"> τροποποίηση του ΤΔΠ, η οποία γίνεται με πρωτοβουλία της</w:t>
      </w:r>
      <w:r w:rsidRPr="006B6A7C">
        <w:rPr>
          <w:rFonts w:ascii="Tahoma" w:hAnsi="Tahoma" w:cs="Tahoma"/>
          <w:sz w:val="20"/>
        </w:rPr>
        <w:t xml:space="preserve">. </w:t>
      </w:r>
    </w:p>
    <w:p w14:paraId="2CD7DB93" w14:textId="77777777" w:rsidR="009F6691" w:rsidRPr="006B6A7C" w:rsidRDefault="009F6691" w:rsidP="00A5556E">
      <w:pPr>
        <w:pStyle w:val="ListParagraph"/>
        <w:numPr>
          <w:ilvl w:val="0"/>
          <w:numId w:val="31"/>
        </w:numPr>
        <w:spacing w:before="0" w:line="264" w:lineRule="auto"/>
        <w:ind w:left="993" w:hanging="284"/>
        <w:contextualSpacing w:val="0"/>
        <w:rPr>
          <w:rFonts w:ascii="Tahoma" w:hAnsi="Tahoma" w:cs="Tahoma"/>
          <w:sz w:val="20"/>
        </w:rPr>
      </w:pPr>
      <w:r w:rsidRPr="006B6A7C">
        <w:rPr>
          <w:rFonts w:ascii="Tahoma" w:hAnsi="Tahoma" w:cs="Tahoma"/>
          <w:sz w:val="20"/>
        </w:rPr>
        <w:t>Σε αυτή την περίπτωση τα πεδία Α.</w:t>
      </w:r>
      <w:r>
        <w:rPr>
          <w:rFonts w:ascii="Tahoma" w:hAnsi="Tahoma" w:cs="Tahoma"/>
          <w:sz w:val="20"/>
        </w:rPr>
        <w:t>18</w:t>
      </w:r>
      <w:r w:rsidRPr="006B6A7C">
        <w:rPr>
          <w:rFonts w:ascii="Tahoma" w:hAnsi="Tahoma" w:cs="Tahoma"/>
          <w:sz w:val="20"/>
        </w:rPr>
        <w:t>. – Α.2</w:t>
      </w:r>
      <w:r w:rsidRPr="0092132B">
        <w:rPr>
          <w:rFonts w:ascii="Tahoma" w:hAnsi="Tahoma" w:cs="Tahoma"/>
          <w:sz w:val="20"/>
        </w:rPr>
        <w:t>2</w:t>
      </w:r>
      <w:r w:rsidRPr="006B6A7C">
        <w:rPr>
          <w:rFonts w:ascii="Tahoma" w:hAnsi="Tahoma" w:cs="Tahoma"/>
          <w:sz w:val="20"/>
        </w:rPr>
        <w:t>. συμπληρώνονται εξολοκλήρου από τη</w:t>
      </w:r>
      <w:r>
        <w:rPr>
          <w:rFonts w:ascii="Tahoma" w:hAnsi="Tahoma" w:cs="Tahoma"/>
          <w:sz w:val="20"/>
        </w:rPr>
        <w:t>/τον ΔΑ/</w:t>
      </w:r>
      <w:r w:rsidRPr="006B6A7C">
        <w:rPr>
          <w:rFonts w:ascii="Tahoma" w:hAnsi="Tahoma" w:cs="Tahoma"/>
          <w:sz w:val="20"/>
        </w:rPr>
        <w:t xml:space="preserve">ΕΦ. </w:t>
      </w:r>
    </w:p>
    <w:p w14:paraId="700F52F1" w14:textId="77777777" w:rsidR="009F6691" w:rsidRPr="00FF2104" w:rsidRDefault="009F6691" w:rsidP="009F6691">
      <w:pPr>
        <w:spacing w:line="264" w:lineRule="auto"/>
        <w:rPr>
          <w:rFonts w:ascii="Tahoma" w:hAnsi="Tahoma" w:cs="Tahoma"/>
          <w:sz w:val="20"/>
        </w:rPr>
      </w:pPr>
      <w:r w:rsidRPr="00FF2104">
        <w:rPr>
          <w:rFonts w:ascii="Tahoma" w:hAnsi="Tahoma" w:cs="Tahoma"/>
          <w:sz w:val="20"/>
        </w:rPr>
        <w:t>Ανάλογα με το αντικείμενο της τροποποίησης/επικαιροποίηση</w:t>
      </w:r>
      <w:r>
        <w:rPr>
          <w:rFonts w:ascii="Tahoma" w:hAnsi="Tahoma" w:cs="Tahoma"/>
          <w:sz w:val="20"/>
        </w:rPr>
        <w:t>ς</w:t>
      </w:r>
      <w:r w:rsidRPr="00FF2104">
        <w:rPr>
          <w:rFonts w:ascii="Tahoma" w:hAnsi="Tahoma" w:cs="Tahoma"/>
          <w:sz w:val="20"/>
        </w:rPr>
        <w:t xml:space="preserve"> συμπληρώνεται ένα ή περισσότερα από τα ακόλουθα</w:t>
      </w:r>
      <w:r>
        <w:rPr>
          <w:rFonts w:ascii="Tahoma" w:hAnsi="Tahoma" w:cs="Tahoma"/>
          <w:sz w:val="20"/>
        </w:rPr>
        <w:t xml:space="preserve"> πεδία</w:t>
      </w:r>
      <w:r w:rsidRPr="00FF2104">
        <w:rPr>
          <w:rFonts w:ascii="Tahoma" w:hAnsi="Tahoma" w:cs="Tahoma"/>
          <w:sz w:val="20"/>
        </w:rPr>
        <w:t>:</w:t>
      </w:r>
    </w:p>
    <w:p w14:paraId="16EDDEC4"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 xml:space="preserve">Χρονοδιάγραμμα: </w:t>
      </w:r>
      <w:r w:rsidRPr="00FF2104">
        <w:rPr>
          <w:rFonts w:ascii="Tahoma" w:hAnsi="Tahoma" w:cs="Tahoma"/>
          <w:sz w:val="20"/>
        </w:rPr>
        <w:t xml:space="preserve">Συμπληρώνεται με </w:t>
      </w:r>
      <w:r w:rsidRPr="00FF2104">
        <w:rPr>
          <w:rFonts w:ascii="Wingdings" w:eastAsia="Wingdings" w:hAnsi="Wingdings" w:cs="Wingdings"/>
          <w:b/>
          <w:sz w:val="20"/>
        </w:rPr>
        <w:t></w:t>
      </w:r>
      <w:r w:rsidRPr="00FF2104">
        <w:rPr>
          <w:rFonts w:ascii="Tahoma" w:hAnsi="Tahoma" w:cs="Tahoma"/>
          <w:sz w:val="20"/>
        </w:rPr>
        <w:t>, εφόσον αφορά τροποποίηση/ επικαιροποίηση ΤΔΠ που σχετίζ</w:t>
      </w:r>
      <w:r>
        <w:rPr>
          <w:rFonts w:ascii="Tahoma" w:hAnsi="Tahoma" w:cs="Tahoma"/>
          <w:sz w:val="20"/>
        </w:rPr>
        <w:t>ε</w:t>
      </w:r>
      <w:r w:rsidRPr="00FF2104">
        <w:rPr>
          <w:rFonts w:ascii="Tahoma" w:hAnsi="Tahoma" w:cs="Tahoma"/>
          <w:sz w:val="20"/>
        </w:rPr>
        <w:t>ται με το εγκεκριμένο χρονοδιάγραμμα ή τη χρονική προθεσμία που περιλαμβάνεται στο ΤΔΠ.</w:t>
      </w:r>
    </w:p>
    <w:p w14:paraId="3E87B861"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 xml:space="preserve">Οικονομικό </w:t>
      </w:r>
      <w:r>
        <w:rPr>
          <w:rFonts w:ascii="Tahoma" w:hAnsi="Tahoma" w:cs="Tahoma"/>
          <w:b/>
          <w:sz w:val="20"/>
        </w:rPr>
        <w:t>α</w:t>
      </w:r>
      <w:r w:rsidRPr="00FF2104">
        <w:rPr>
          <w:rFonts w:ascii="Tahoma" w:hAnsi="Tahoma" w:cs="Tahoma"/>
          <w:b/>
          <w:sz w:val="20"/>
        </w:rPr>
        <w:t>ντικείμενο</w:t>
      </w:r>
      <w:r w:rsidRPr="00FF2104">
        <w:rPr>
          <w:rFonts w:ascii="Tahoma" w:hAnsi="Tahoma" w:cs="Tahoma"/>
          <w:sz w:val="20"/>
        </w:rPr>
        <w:t xml:space="preserve">: Συμπληρώνεται με </w:t>
      </w:r>
      <w:r w:rsidRPr="00FF2104">
        <w:rPr>
          <w:rFonts w:ascii="Wingdings" w:eastAsia="Wingdings" w:hAnsi="Wingdings" w:cs="Wingdings"/>
          <w:b/>
          <w:sz w:val="20"/>
        </w:rPr>
        <w:t></w:t>
      </w:r>
      <w:r w:rsidRPr="00FF2104">
        <w:rPr>
          <w:rFonts w:ascii="Tahoma" w:hAnsi="Tahoma" w:cs="Tahoma"/>
          <w:sz w:val="20"/>
        </w:rPr>
        <w:t xml:space="preserve">, εφόσον αφορά τροποποίηση/ επικαιροποίηση ΤΔΠ που σχετίζεται με το εγκεκριμένο οικονομικό αντικείμενο που περιλαμβάνεται στο ΤΔΠ (π.χ. </w:t>
      </w:r>
      <w:r>
        <w:rPr>
          <w:rFonts w:ascii="Tahoma" w:hAnsi="Tahoma" w:cs="Tahoma"/>
          <w:sz w:val="20"/>
        </w:rPr>
        <w:t>χ</w:t>
      </w:r>
      <w:r w:rsidRPr="00FF2104">
        <w:rPr>
          <w:rFonts w:ascii="Tahoma" w:hAnsi="Tahoma" w:cs="Tahoma"/>
          <w:sz w:val="20"/>
        </w:rPr>
        <w:t xml:space="preserve">ρηματοδοτικό σχέδιο όπως αυτό αποτυπώνεται </w:t>
      </w:r>
      <w:r>
        <w:rPr>
          <w:rFonts w:ascii="Tahoma" w:hAnsi="Tahoma" w:cs="Tahoma"/>
          <w:sz w:val="20"/>
        </w:rPr>
        <w:t>στο</w:t>
      </w:r>
      <w:r w:rsidRPr="00FF2104">
        <w:rPr>
          <w:rFonts w:ascii="Tahoma" w:hAnsi="Tahoma" w:cs="Tahoma"/>
          <w:sz w:val="20"/>
        </w:rPr>
        <w:t xml:space="preserve"> Τμήμα Ζ</w:t>
      </w:r>
      <w:r>
        <w:rPr>
          <w:rFonts w:ascii="Tahoma" w:hAnsi="Tahoma" w:cs="Tahoma"/>
          <w:sz w:val="20"/>
        </w:rPr>
        <w:t xml:space="preserve"> /</w:t>
      </w:r>
      <w:r w:rsidRPr="00FF2104">
        <w:rPr>
          <w:rFonts w:ascii="Tahoma" w:hAnsi="Tahoma" w:cs="Tahoma"/>
          <w:sz w:val="20"/>
        </w:rPr>
        <w:t xml:space="preserve"> Πίνακα</w:t>
      </w:r>
      <w:r>
        <w:rPr>
          <w:rFonts w:ascii="Tahoma" w:hAnsi="Tahoma" w:cs="Tahoma"/>
          <w:sz w:val="20"/>
        </w:rPr>
        <w:t>ς</w:t>
      </w:r>
      <w:r w:rsidRPr="00FF2104">
        <w:rPr>
          <w:rFonts w:ascii="Tahoma" w:hAnsi="Tahoma" w:cs="Tahoma"/>
          <w:sz w:val="20"/>
        </w:rPr>
        <w:t xml:space="preserve"> «Κατανομή </w:t>
      </w:r>
      <w:r>
        <w:rPr>
          <w:rFonts w:ascii="Tahoma" w:hAnsi="Tahoma" w:cs="Tahoma"/>
          <w:sz w:val="20"/>
        </w:rPr>
        <w:t>δ</w:t>
      </w:r>
      <w:r w:rsidRPr="00FF2104">
        <w:rPr>
          <w:rFonts w:ascii="Tahoma" w:hAnsi="Tahoma" w:cs="Tahoma"/>
          <w:sz w:val="20"/>
        </w:rPr>
        <w:t xml:space="preserve">ημόσιας </w:t>
      </w:r>
      <w:r>
        <w:rPr>
          <w:rFonts w:ascii="Tahoma" w:hAnsi="Tahoma" w:cs="Tahoma"/>
          <w:sz w:val="20"/>
        </w:rPr>
        <w:t>δ</w:t>
      </w:r>
      <w:r w:rsidRPr="00FF2104">
        <w:rPr>
          <w:rFonts w:ascii="Tahoma" w:hAnsi="Tahoma" w:cs="Tahoma"/>
          <w:sz w:val="20"/>
        </w:rPr>
        <w:t>απάνης πράξης ανά κατηγορία δαπάνης»).</w:t>
      </w:r>
    </w:p>
    <w:p w14:paraId="77B93D66"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 xml:space="preserve">Φυσικό </w:t>
      </w:r>
      <w:r>
        <w:rPr>
          <w:rFonts w:ascii="Tahoma" w:hAnsi="Tahoma" w:cs="Tahoma"/>
          <w:b/>
          <w:sz w:val="20"/>
        </w:rPr>
        <w:t>α</w:t>
      </w:r>
      <w:r w:rsidRPr="00FF2104">
        <w:rPr>
          <w:rFonts w:ascii="Tahoma" w:hAnsi="Tahoma" w:cs="Tahoma"/>
          <w:b/>
          <w:sz w:val="20"/>
        </w:rPr>
        <w:t>ντικείμενο</w:t>
      </w:r>
      <w:r w:rsidRPr="00FF2104">
        <w:rPr>
          <w:rFonts w:ascii="Tahoma" w:hAnsi="Tahoma" w:cs="Tahoma"/>
          <w:sz w:val="20"/>
        </w:rPr>
        <w:t xml:space="preserve">: Συμπληρώνεται με </w:t>
      </w:r>
      <w:r w:rsidRPr="00FF2104">
        <w:rPr>
          <w:rFonts w:ascii="Wingdings" w:eastAsia="Wingdings" w:hAnsi="Wingdings" w:cs="Wingdings"/>
          <w:b/>
          <w:sz w:val="20"/>
        </w:rPr>
        <w:t></w:t>
      </w:r>
      <w:r w:rsidRPr="00FF2104">
        <w:rPr>
          <w:rFonts w:ascii="Tahoma" w:hAnsi="Tahoma" w:cs="Tahoma"/>
          <w:sz w:val="20"/>
        </w:rPr>
        <w:t>,</w:t>
      </w:r>
      <w:r w:rsidRPr="00FF2104">
        <w:rPr>
          <w:rFonts w:ascii="Tahoma" w:hAnsi="Tahoma" w:cs="Tahoma"/>
          <w:b/>
          <w:sz w:val="20"/>
        </w:rPr>
        <w:t xml:space="preserve"> </w:t>
      </w:r>
      <w:r w:rsidRPr="00FF2104">
        <w:rPr>
          <w:rFonts w:ascii="Tahoma" w:hAnsi="Tahoma" w:cs="Tahoma"/>
          <w:sz w:val="20"/>
        </w:rPr>
        <w:t xml:space="preserve">εφόσον αφορά τροποποίηση που σχετίζεται με στοιχεία του φυσικού αντικειμένου στα οποία συμπεριλαμβάνονται οι </w:t>
      </w:r>
      <w:r>
        <w:rPr>
          <w:rFonts w:ascii="Tahoma" w:hAnsi="Tahoma" w:cs="Tahoma"/>
          <w:sz w:val="20"/>
        </w:rPr>
        <w:t>δ</w:t>
      </w:r>
      <w:r w:rsidRPr="00FF2104">
        <w:rPr>
          <w:rFonts w:ascii="Tahoma" w:hAnsi="Tahoma" w:cs="Tahoma"/>
          <w:sz w:val="20"/>
        </w:rPr>
        <w:t xml:space="preserve">είκτες και τα </w:t>
      </w:r>
      <w:r>
        <w:rPr>
          <w:rFonts w:ascii="Tahoma" w:hAnsi="Tahoma" w:cs="Tahoma"/>
          <w:sz w:val="20"/>
        </w:rPr>
        <w:t>π</w:t>
      </w:r>
      <w:r w:rsidRPr="00FF2104">
        <w:rPr>
          <w:rFonts w:ascii="Tahoma" w:hAnsi="Tahoma" w:cs="Tahoma"/>
          <w:sz w:val="20"/>
        </w:rPr>
        <w:t>αραδοτέα της πράξης</w:t>
      </w:r>
      <w:r>
        <w:rPr>
          <w:rFonts w:ascii="Tahoma" w:hAnsi="Tahoma" w:cs="Tahoma"/>
          <w:sz w:val="20"/>
        </w:rPr>
        <w:t xml:space="preserve"> που</w:t>
      </w:r>
      <w:r w:rsidRPr="00FF2104">
        <w:rPr>
          <w:rFonts w:ascii="Tahoma" w:hAnsi="Tahoma" w:cs="Tahoma"/>
          <w:sz w:val="20"/>
        </w:rPr>
        <w:t xml:space="preserve"> περιλαμβάνονται στο ΤΔΠ.</w:t>
      </w:r>
    </w:p>
    <w:p w14:paraId="18755BEE"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Λοιπά</w:t>
      </w:r>
      <w:r w:rsidRPr="00FF2104">
        <w:rPr>
          <w:rFonts w:ascii="Tahoma" w:hAnsi="Tahoma" w:cs="Tahoma"/>
          <w:sz w:val="20"/>
        </w:rPr>
        <w:t xml:space="preserve">: Συμπληρώνεται με </w:t>
      </w:r>
      <w:r w:rsidRPr="00FF2104">
        <w:rPr>
          <w:rFonts w:ascii="Wingdings" w:eastAsia="Wingdings" w:hAnsi="Wingdings" w:cs="Wingdings"/>
          <w:b/>
          <w:sz w:val="20"/>
        </w:rPr>
        <w:t></w:t>
      </w:r>
      <w:r w:rsidRPr="00FF2104">
        <w:rPr>
          <w:rFonts w:ascii="Tahoma" w:hAnsi="Tahoma" w:cs="Tahoma"/>
          <w:sz w:val="20"/>
        </w:rPr>
        <w:t xml:space="preserve">, εφόσον </w:t>
      </w:r>
      <w:r>
        <w:rPr>
          <w:rFonts w:ascii="Tahoma" w:hAnsi="Tahoma" w:cs="Tahoma"/>
          <w:sz w:val="20"/>
        </w:rPr>
        <w:t>αναθεωρούνται</w:t>
      </w:r>
      <w:r w:rsidRPr="00FF2104">
        <w:rPr>
          <w:rFonts w:ascii="Tahoma" w:hAnsi="Tahoma" w:cs="Tahoma"/>
          <w:sz w:val="20"/>
        </w:rPr>
        <w:t xml:space="preserve"> στοιχεί</w:t>
      </w:r>
      <w:r>
        <w:rPr>
          <w:rFonts w:ascii="Tahoma" w:hAnsi="Tahoma" w:cs="Tahoma"/>
          <w:sz w:val="20"/>
        </w:rPr>
        <w:t>α</w:t>
      </w:r>
      <w:r w:rsidRPr="00FF2104">
        <w:rPr>
          <w:rFonts w:ascii="Tahoma" w:hAnsi="Tahoma" w:cs="Tahoma"/>
          <w:sz w:val="20"/>
        </w:rPr>
        <w:t xml:space="preserve"> </w:t>
      </w:r>
      <w:r>
        <w:rPr>
          <w:rFonts w:ascii="Tahoma" w:hAnsi="Tahoma" w:cs="Tahoma"/>
          <w:sz w:val="20"/>
        </w:rPr>
        <w:t>στο</w:t>
      </w:r>
      <w:r w:rsidRPr="00FF2104">
        <w:rPr>
          <w:rFonts w:ascii="Tahoma" w:hAnsi="Tahoma" w:cs="Tahoma"/>
          <w:sz w:val="20"/>
        </w:rPr>
        <w:t xml:space="preserve"> ΤΔΠ </w:t>
      </w:r>
      <w:r>
        <w:rPr>
          <w:rFonts w:ascii="Tahoma" w:hAnsi="Tahoma" w:cs="Tahoma"/>
          <w:sz w:val="20"/>
        </w:rPr>
        <w:t xml:space="preserve">που </w:t>
      </w:r>
      <w:r w:rsidRPr="00FF2104">
        <w:rPr>
          <w:rFonts w:ascii="Tahoma" w:hAnsi="Tahoma" w:cs="Tahoma"/>
          <w:sz w:val="20"/>
        </w:rPr>
        <w:t>δεν εντάσσονται σ</w:t>
      </w:r>
      <w:r>
        <w:rPr>
          <w:rFonts w:ascii="Tahoma" w:hAnsi="Tahoma" w:cs="Tahoma"/>
          <w:sz w:val="20"/>
        </w:rPr>
        <w:t>τις</w:t>
      </w:r>
      <w:r w:rsidRPr="00FF2104">
        <w:rPr>
          <w:rFonts w:ascii="Tahoma" w:hAnsi="Tahoma" w:cs="Tahoma"/>
          <w:sz w:val="20"/>
        </w:rPr>
        <w:t xml:space="preserve"> προαναφερθείσες κατηγορίες.</w:t>
      </w:r>
    </w:p>
    <w:p w14:paraId="69548643"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 xml:space="preserve">Συνοπτική </w:t>
      </w:r>
      <w:r>
        <w:rPr>
          <w:rFonts w:ascii="Tahoma" w:hAnsi="Tahoma" w:cs="Tahoma"/>
          <w:b/>
          <w:sz w:val="20"/>
        </w:rPr>
        <w:t>π</w:t>
      </w:r>
      <w:r w:rsidRPr="00FF2104">
        <w:rPr>
          <w:rFonts w:ascii="Tahoma" w:hAnsi="Tahoma" w:cs="Tahoma"/>
          <w:b/>
          <w:sz w:val="20"/>
        </w:rPr>
        <w:t xml:space="preserve">εριγραφή τροποποίησης/επικαιροποίησης: </w:t>
      </w:r>
      <w:r>
        <w:rPr>
          <w:rFonts w:ascii="Tahoma" w:hAnsi="Tahoma" w:cs="Tahoma"/>
          <w:sz w:val="20"/>
        </w:rPr>
        <w:t>Γίνεται</w:t>
      </w:r>
      <w:r w:rsidRPr="00FF2104">
        <w:rPr>
          <w:rFonts w:ascii="Tahoma" w:hAnsi="Tahoma" w:cs="Tahoma"/>
          <w:sz w:val="20"/>
        </w:rPr>
        <w:t xml:space="preserve"> περιγραφή της σχετικής τροποποίησης/επικαιροποίησης με </w:t>
      </w:r>
      <w:r>
        <w:rPr>
          <w:rFonts w:ascii="Tahoma" w:hAnsi="Tahoma" w:cs="Tahoma"/>
          <w:sz w:val="20"/>
        </w:rPr>
        <w:t>συνοπτική αιτιολόγηση/τεκμηρίωση της αναγκαιότητά</w:t>
      </w:r>
      <w:r w:rsidRPr="00FF2104">
        <w:rPr>
          <w:rFonts w:ascii="Tahoma" w:hAnsi="Tahoma" w:cs="Tahoma"/>
          <w:sz w:val="20"/>
        </w:rPr>
        <w:t xml:space="preserve">ς της. Η εν λόγω περιγραφή αποτυπώνεται και στην τροποποίηση της απόφασης ένταξης (εφόσον απαιτείται). </w:t>
      </w:r>
    </w:p>
    <w:p w14:paraId="6AAF9925" w14:textId="77777777" w:rsidR="009F6691" w:rsidRPr="00FF2104" w:rsidRDefault="009F6691" w:rsidP="009F6691">
      <w:pPr>
        <w:pStyle w:val="Subtitle"/>
        <w:rPr>
          <w:rFonts w:cs="Tahoma"/>
        </w:rPr>
      </w:pPr>
      <w:bookmarkStart w:id="5" w:name="_Toc119329520"/>
      <w:r w:rsidRPr="002D4ADA">
        <w:rPr>
          <w:rFonts w:cs="Tahoma"/>
        </w:rPr>
        <w:t xml:space="preserve">ΧΑΡΑΚΤΗΡΙΣΜΟΣ </w:t>
      </w:r>
      <w:r w:rsidRPr="00FF2104">
        <w:rPr>
          <w:rFonts w:cs="Tahoma"/>
        </w:rPr>
        <w:t>ΤΡΟΠΟΠΟΙΗΣΗΣ ΤΕΧΝΙΚΟΥ ΔΕΛΤΙΟΥ ΠΡΑΞΗΣ</w:t>
      </w:r>
      <w:bookmarkEnd w:id="5"/>
    </w:p>
    <w:p w14:paraId="6D93145A" w14:textId="77777777" w:rsidR="009F6691" w:rsidRPr="00FF2104" w:rsidRDefault="009F6691" w:rsidP="009F6691">
      <w:pPr>
        <w:spacing w:line="264" w:lineRule="auto"/>
        <w:rPr>
          <w:rFonts w:ascii="Tahoma" w:hAnsi="Tahoma" w:cs="Tahoma"/>
          <w:i/>
          <w:sz w:val="20"/>
        </w:rPr>
      </w:pPr>
      <w:r w:rsidRPr="00FF2104">
        <w:rPr>
          <w:rFonts w:ascii="Tahoma" w:hAnsi="Tahoma" w:cs="Tahoma"/>
          <w:i/>
          <w:sz w:val="20"/>
        </w:rPr>
        <w:t xml:space="preserve">Τα ακόλουθα πεδία συμπληρώνονται από την αρμόδια ΔΑ </w:t>
      </w:r>
      <w:r w:rsidRPr="00FF2104">
        <w:rPr>
          <w:rFonts w:ascii="Tahoma" w:hAnsi="Tahoma" w:cs="Tahoma"/>
          <w:b/>
          <w:i/>
          <w:sz w:val="20"/>
        </w:rPr>
        <w:t>μόνο στις περιπτώσεις τροποποίησης του ΤΔΠ</w:t>
      </w:r>
      <w:r w:rsidRPr="00FF2104">
        <w:rPr>
          <w:rFonts w:ascii="Tahoma" w:hAnsi="Tahoma" w:cs="Tahoma"/>
          <w:i/>
          <w:sz w:val="20"/>
        </w:rPr>
        <w:t xml:space="preserve"> (δεν απαιτείται στην </w:t>
      </w:r>
      <w:r>
        <w:rPr>
          <w:rFonts w:ascii="Tahoma" w:hAnsi="Tahoma" w:cs="Tahoma"/>
          <w:i/>
          <w:sz w:val="20"/>
        </w:rPr>
        <w:t xml:space="preserve">περίπτωση </w:t>
      </w:r>
      <w:r w:rsidRPr="00FF2104">
        <w:rPr>
          <w:rFonts w:ascii="Tahoma" w:hAnsi="Tahoma" w:cs="Tahoma"/>
          <w:i/>
          <w:sz w:val="20"/>
        </w:rPr>
        <w:t>επικαιροποίηση</w:t>
      </w:r>
      <w:r>
        <w:rPr>
          <w:rFonts w:ascii="Tahoma" w:hAnsi="Tahoma" w:cs="Tahoma"/>
          <w:i/>
          <w:sz w:val="20"/>
        </w:rPr>
        <w:t>ς</w:t>
      </w:r>
      <w:r w:rsidRPr="00FF2104">
        <w:rPr>
          <w:rFonts w:ascii="Tahoma" w:hAnsi="Tahoma" w:cs="Tahoma"/>
          <w:i/>
          <w:sz w:val="20"/>
        </w:rPr>
        <w:t xml:space="preserve">) και αφορούν σε </w:t>
      </w:r>
      <w:r>
        <w:rPr>
          <w:rFonts w:ascii="Tahoma" w:hAnsi="Tahoma" w:cs="Tahoma"/>
          <w:i/>
          <w:sz w:val="20"/>
        </w:rPr>
        <w:t>χαρακτηρισμό των παραγόντων που οδήγησαν στην τροποποίηση του ΤΔΠ</w:t>
      </w:r>
      <w:r w:rsidRPr="00FF2104">
        <w:rPr>
          <w:rFonts w:ascii="Tahoma" w:hAnsi="Tahoma" w:cs="Tahoma"/>
          <w:i/>
          <w:sz w:val="20"/>
        </w:rPr>
        <w:t>:</w:t>
      </w:r>
    </w:p>
    <w:p w14:paraId="3E80C0D3"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 xml:space="preserve">Οφείλεται σε εξωγενείς υποχρεωτικές συνθήκες: </w:t>
      </w:r>
      <w:r w:rsidRPr="00FF2104">
        <w:rPr>
          <w:rFonts w:ascii="Tahoma" w:hAnsi="Tahoma" w:cs="Tahoma"/>
          <w:sz w:val="20"/>
        </w:rPr>
        <w:t xml:space="preserve">Συμπληρώνεται με </w:t>
      </w:r>
      <w:r w:rsidRPr="00FF2104">
        <w:rPr>
          <w:rFonts w:ascii="Wingdings" w:eastAsia="Wingdings" w:hAnsi="Wingdings" w:cs="Wingdings"/>
          <w:sz w:val="20"/>
        </w:rPr>
        <w:t></w:t>
      </w:r>
      <w:r w:rsidRPr="00FF2104">
        <w:rPr>
          <w:rFonts w:ascii="Tahoma" w:hAnsi="Tahoma" w:cs="Tahoma"/>
          <w:sz w:val="20"/>
        </w:rPr>
        <w:t xml:space="preserve">, εφόσον αφορά τροποποίηση που σχετίζεται/έχει προκύψει από το «εξωτερικό» θεσμικό περιβάλλον του ΣΔΕ χωρίς ευθύνη του Δικαιούχου (π.χ. αλλαγή </w:t>
      </w:r>
      <w:r>
        <w:rPr>
          <w:rFonts w:ascii="Tahoma" w:hAnsi="Tahoma" w:cs="Tahoma"/>
          <w:sz w:val="20"/>
        </w:rPr>
        <w:t xml:space="preserve">καθεστώτος </w:t>
      </w:r>
      <w:r w:rsidRPr="00FF2104">
        <w:rPr>
          <w:rFonts w:ascii="Tahoma" w:hAnsi="Tahoma" w:cs="Tahoma"/>
          <w:sz w:val="20"/>
        </w:rPr>
        <w:t xml:space="preserve">ΦΠΑ). </w:t>
      </w:r>
    </w:p>
    <w:p w14:paraId="6C722981" w14:textId="77777777" w:rsidR="009F6691" w:rsidRPr="00FF2104" w:rsidRDefault="009F6691" w:rsidP="00A5556E">
      <w:pPr>
        <w:numPr>
          <w:ilvl w:val="0"/>
          <w:numId w:val="8"/>
        </w:numPr>
        <w:tabs>
          <w:tab w:val="clear" w:pos="360"/>
          <w:tab w:val="num" w:pos="709"/>
        </w:tabs>
        <w:spacing w:line="264" w:lineRule="auto"/>
        <w:ind w:left="709" w:hanging="709"/>
        <w:rPr>
          <w:rFonts w:ascii="Tahoma" w:hAnsi="Tahoma" w:cs="Tahoma"/>
          <w:sz w:val="20"/>
        </w:rPr>
      </w:pPr>
      <w:r w:rsidRPr="00FF2104">
        <w:rPr>
          <w:rFonts w:ascii="Tahoma" w:hAnsi="Tahoma" w:cs="Tahoma"/>
          <w:b/>
          <w:sz w:val="20"/>
        </w:rPr>
        <w:t xml:space="preserve">Απαραίτητη για την ορθή υλοποίηση της πράξης: </w:t>
      </w:r>
      <w:r w:rsidRPr="00FF2104">
        <w:rPr>
          <w:rFonts w:ascii="Tahoma" w:hAnsi="Tahoma" w:cs="Tahoma"/>
          <w:sz w:val="20"/>
        </w:rPr>
        <w:t xml:space="preserve">Συμπληρώνεται με </w:t>
      </w:r>
      <w:r w:rsidRPr="00FF2104">
        <w:rPr>
          <w:rFonts w:ascii="Wingdings" w:eastAsia="Wingdings" w:hAnsi="Wingdings" w:cs="Wingdings"/>
          <w:sz w:val="20"/>
        </w:rPr>
        <w:t></w:t>
      </w:r>
      <w:r w:rsidRPr="00FF2104">
        <w:rPr>
          <w:rFonts w:ascii="Tahoma" w:hAnsi="Tahoma" w:cs="Tahoma"/>
          <w:sz w:val="20"/>
        </w:rPr>
        <w:t>, εφόσον αφορά τροποποίηση που κρίνεται απαραίτητη για την ορθή υλοποίηση της πράξης.</w:t>
      </w:r>
    </w:p>
    <w:p w14:paraId="72AF254F" w14:textId="77777777" w:rsidR="009F6691" w:rsidRDefault="009F6691" w:rsidP="009F6691">
      <w:pPr>
        <w:jc w:val="left"/>
        <w:rPr>
          <w:rFonts w:ascii="Tahoma" w:hAnsi="Tahoma" w:cs="Tahoma"/>
          <w:b/>
        </w:rPr>
      </w:pPr>
    </w:p>
    <w:p w14:paraId="443733D2" w14:textId="77777777" w:rsidR="009F6691" w:rsidRDefault="009F6691" w:rsidP="009F6691">
      <w:pPr>
        <w:jc w:val="left"/>
        <w:rPr>
          <w:rFonts w:ascii="Tahoma" w:hAnsi="Tahoma" w:cs="Tahoma"/>
          <w:b/>
        </w:rPr>
      </w:pPr>
      <w:r>
        <w:rPr>
          <w:rFonts w:cs="Tahoma"/>
        </w:rPr>
        <w:br w:type="page"/>
      </w:r>
    </w:p>
    <w:p w14:paraId="14CBDD54" w14:textId="77777777" w:rsidR="009F6691" w:rsidRPr="00FF2104" w:rsidRDefault="009F6691" w:rsidP="009F6691">
      <w:pPr>
        <w:pStyle w:val="Heading2"/>
        <w:rPr>
          <w:rFonts w:cs="Tahoma"/>
        </w:rPr>
      </w:pPr>
      <w:bookmarkStart w:id="6" w:name="_Toc119329521"/>
      <w:r w:rsidRPr="00FF2104">
        <w:rPr>
          <w:rFonts w:cs="Tahoma"/>
        </w:rPr>
        <w:t>ΤΜΗΜΑ Β</w:t>
      </w:r>
      <w:r>
        <w:rPr>
          <w:rFonts w:cs="Tahoma"/>
        </w:rPr>
        <w:t>:</w:t>
      </w:r>
      <w:r w:rsidRPr="00FF2104">
        <w:rPr>
          <w:rFonts w:cs="Tahoma"/>
        </w:rPr>
        <w:t xml:space="preserve"> ΣΤΟΙΧΕΙΑ ΔΙΚΑΙΟΥΧΟΥ/ΩΝ – ΕΜΠΛΕΚΟΜΕΝΩΝ ΦΟΡΕΩΝ</w:t>
      </w:r>
      <w:bookmarkEnd w:id="6"/>
    </w:p>
    <w:p w14:paraId="6BF6916A" w14:textId="77777777" w:rsidR="009F6691" w:rsidRPr="00FF2104" w:rsidRDefault="009F6691" w:rsidP="009F6691">
      <w:pPr>
        <w:pStyle w:val="BodyText2"/>
        <w:spacing w:line="264" w:lineRule="auto"/>
        <w:rPr>
          <w:rFonts w:ascii="Tahoma" w:hAnsi="Tahoma" w:cs="Tahoma"/>
          <w:i/>
          <w:iCs/>
          <w:sz w:val="20"/>
        </w:rPr>
      </w:pPr>
      <w:r w:rsidRPr="00FF2104">
        <w:rPr>
          <w:rFonts w:ascii="Tahoma" w:hAnsi="Tahoma" w:cs="Tahoma"/>
          <w:i/>
          <w:iCs/>
          <w:sz w:val="20"/>
        </w:rPr>
        <w:t>Στο Τμήμα Β παρατίθενται τα στοιχεία των φορέων που εμπλέκονται στην υλοποίηση της πράξης και πιο συγκεκριμένα τα στοιχεία του Δικαιούχου, του κύριου του έργου</w:t>
      </w:r>
      <w:r>
        <w:rPr>
          <w:rFonts w:ascii="Tahoma" w:hAnsi="Tahoma" w:cs="Tahoma"/>
          <w:i/>
          <w:iCs/>
          <w:sz w:val="20"/>
        </w:rPr>
        <w:t xml:space="preserve"> και</w:t>
      </w:r>
      <w:r w:rsidRPr="00FF2104">
        <w:rPr>
          <w:rFonts w:ascii="Tahoma" w:hAnsi="Tahoma" w:cs="Tahoma"/>
          <w:i/>
          <w:iCs/>
          <w:sz w:val="20"/>
        </w:rPr>
        <w:t xml:space="preserve"> του φορέα λειτουργίας και συντήρησης.</w:t>
      </w:r>
    </w:p>
    <w:p w14:paraId="6D358EA9" w14:textId="77777777" w:rsidR="009F6691" w:rsidRPr="00FF2104" w:rsidRDefault="009F6691" w:rsidP="009F6691">
      <w:pPr>
        <w:pStyle w:val="BodyText2"/>
        <w:spacing w:line="264" w:lineRule="auto"/>
        <w:rPr>
          <w:rFonts w:ascii="Tahoma" w:hAnsi="Tahoma" w:cs="Tahoma"/>
          <w:i/>
          <w:iCs/>
          <w:sz w:val="20"/>
        </w:rPr>
      </w:pPr>
      <w:r>
        <w:rPr>
          <w:rFonts w:ascii="Tahoma" w:hAnsi="Tahoma" w:cs="Tahoma"/>
          <w:i/>
          <w:iCs/>
          <w:sz w:val="20"/>
        </w:rPr>
        <w:t xml:space="preserve">Στα πεδία Β.1.έως </w:t>
      </w:r>
      <w:r w:rsidRPr="00FF2104">
        <w:rPr>
          <w:rFonts w:ascii="Tahoma" w:hAnsi="Tahoma" w:cs="Tahoma"/>
          <w:i/>
          <w:iCs/>
          <w:sz w:val="20"/>
        </w:rPr>
        <w:t>Β.14</w:t>
      </w:r>
      <w:r>
        <w:rPr>
          <w:rFonts w:ascii="Tahoma" w:hAnsi="Tahoma" w:cs="Tahoma"/>
          <w:i/>
          <w:iCs/>
          <w:sz w:val="20"/>
        </w:rPr>
        <w:t>., ορισμένα</w:t>
      </w:r>
      <w:r w:rsidRPr="00FF2104">
        <w:rPr>
          <w:rFonts w:ascii="Tahoma" w:hAnsi="Tahoma" w:cs="Tahoma"/>
          <w:i/>
          <w:iCs/>
          <w:sz w:val="20"/>
        </w:rPr>
        <w:t xml:space="preserve"> </w:t>
      </w:r>
      <w:r>
        <w:rPr>
          <w:rFonts w:ascii="Tahoma" w:hAnsi="Tahoma" w:cs="Tahoma"/>
          <w:i/>
          <w:iCs/>
          <w:sz w:val="20"/>
        </w:rPr>
        <w:t xml:space="preserve">πεδία </w:t>
      </w:r>
      <w:r w:rsidRPr="00FF2104">
        <w:rPr>
          <w:rFonts w:ascii="Tahoma" w:hAnsi="Tahoma" w:cs="Tahoma"/>
          <w:i/>
          <w:iCs/>
          <w:sz w:val="20"/>
        </w:rPr>
        <w:t xml:space="preserve">αφορούν </w:t>
      </w:r>
      <w:r>
        <w:rPr>
          <w:rFonts w:ascii="Tahoma" w:hAnsi="Tahoma" w:cs="Tahoma"/>
          <w:i/>
          <w:iCs/>
          <w:sz w:val="20"/>
        </w:rPr>
        <w:t xml:space="preserve">σε </w:t>
      </w:r>
      <w:r w:rsidRPr="00FF2104">
        <w:rPr>
          <w:rFonts w:ascii="Tahoma" w:hAnsi="Tahoma" w:cs="Tahoma"/>
          <w:i/>
          <w:iCs/>
          <w:sz w:val="20"/>
        </w:rPr>
        <w:t xml:space="preserve">όλους τους Δικαιούχους και </w:t>
      </w:r>
      <w:r>
        <w:rPr>
          <w:rFonts w:ascii="Tahoma" w:hAnsi="Tahoma" w:cs="Tahoma"/>
          <w:i/>
          <w:iCs/>
          <w:sz w:val="20"/>
        </w:rPr>
        <w:t>άλλα</w:t>
      </w:r>
      <w:r w:rsidRPr="00FF2104">
        <w:rPr>
          <w:rFonts w:ascii="Tahoma" w:hAnsi="Tahoma" w:cs="Tahoma"/>
          <w:i/>
          <w:iCs/>
          <w:sz w:val="20"/>
        </w:rPr>
        <w:t xml:space="preserve"> αφορούν μόνο </w:t>
      </w:r>
      <w:r>
        <w:rPr>
          <w:rFonts w:ascii="Tahoma" w:hAnsi="Tahoma" w:cs="Tahoma"/>
          <w:i/>
          <w:iCs/>
          <w:sz w:val="20"/>
        </w:rPr>
        <w:t xml:space="preserve">σε </w:t>
      </w:r>
      <w:r w:rsidRPr="00FF2104">
        <w:rPr>
          <w:rFonts w:ascii="Tahoma" w:hAnsi="Tahoma" w:cs="Tahoma"/>
          <w:i/>
          <w:iCs/>
          <w:sz w:val="20"/>
        </w:rPr>
        <w:t>Δικαιούχους πράξεων κρατικών ενισχύσεων/επιχειρηματικότητας. Για διευκόλυνση</w:t>
      </w:r>
      <w:r>
        <w:rPr>
          <w:rFonts w:ascii="Tahoma" w:hAnsi="Tahoma" w:cs="Tahoma"/>
          <w:i/>
          <w:iCs/>
          <w:sz w:val="20"/>
        </w:rPr>
        <w:t>,</w:t>
      </w:r>
      <w:r w:rsidRPr="00FF2104">
        <w:rPr>
          <w:rFonts w:ascii="Tahoma" w:hAnsi="Tahoma" w:cs="Tahoma"/>
          <w:i/>
          <w:iCs/>
          <w:sz w:val="20"/>
        </w:rPr>
        <w:t xml:space="preserve"> οι οδηγίες αναγράφονται διακριτά για πράξεις πλην κρατικών ενισχύσεων/επιχειρηματικότητας και για πράξεις κρατικών ενισχύσεων/επιχειρηματικότητας</w:t>
      </w:r>
      <w:r>
        <w:rPr>
          <w:rFonts w:ascii="Tahoma" w:hAnsi="Tahoma" w:cs="Tahoma"/>
          <w:i/>
          <w:iCs/>
          <w:sz w:val="20"/>
        </w:rPr>
        <w:t>.</w:t>
      </w:r>
      <w:r w:rsidRPr="00FF2104">
        <w:rPr>
          <w:rFonts w:ascii="Tahoma" w:hAnsi="Tahoma" w:cs="Tahoma"/>
          <w:i/>
          <w:iCs/>
          <w:sz w:val="20"/>
        </w:rPr>
        <w:t xml:space="preserve"> </w:t>
      </w:r>
    </w:p>
    <w:p w14:paraId="3AAECCAD" w14:textId="77777777" w:rsidR="009F6691" w:rsidRPr="00FF2104" w:rsidRDefault="009F6691" w:rsidP="009F6691">
      <w:pPr>
        <w:pStyle w:val="BodyText2"/>
        <w:spacing w:line="264" w:lineRule="auto"/>
        <w:rPr>
          <w:rFonts w:ascii="Tahoma" w:hAnsi="Tahoma" w:cs="Tahoma"/>
          <w:b/>
          <w:i/>
          <w:iCs/>
          <w:sz w:val="20"/>
        </w:rPr>
      </w:pPr>
      <w:r w:rsidRPr="00FF2104">
        <w:rPr>
          <w:rFonts w:ascii="Tahoma" w:hAnsi="Tahoma" w:cs="Tahoma"/>
          <w:b/>
          <w:i/>
          <w:iCs/>
          <w:sz w:val="20"/>
        </w:rPr>
        <w:t xml:space="preserve">Για πράξεις </w:t>
      </w:r>
      <w:r w:rsidRPr="00FF2104">
        <w:rPr>
          <w:rFonts w:ascii="Tahoma" w:hAnsi="Tahoma" w:cs="Tahoma"/>
          <w:b/>
          <w:i/>
          <w:iCs/>
          <w:sz w:val="20"/>
          <w:u w:val="single"/>
        </w:rPr>
        <w:t>πλην</w:t>
      </w:r>
      <w:r w:rsidRPr="00FF2104">
        <w:rPr>
          <w:rFonts w:ascii="Tahoma" w:hAnsi="Tahoma" w:cs="Tahoma"/>
          <w:b/>
          <w:i/>
          <w:iCs/>
          <w:sz w:val="20"/>
        </w:rPr>
        <w:t xml:space="preserve"> επιχειρηματικότητας:</w:t>
      </w:r>
    </w:p>
    <w:p w14:paraId="5EEED63F" w14:textId="77777777" w:rsidR="009F6691" w:rsidRPr="00405396" w:rsidRDefault="009F6691" w:rsidP="00A5556E">
      <w:pPr>
        <w:numPr>
          <w:ilvl w:val="0"/>
          <w:numId w:val="10"/>
        </w:numPr>
        <w:spacing w:line="264" w:lineRule="auto"/>
        <w:ind w:left="709" w:hanging="709"/>
        <w:rPr>
          <w:rFonts w:ascii="Tahoma" w:hAnsi="Tahoma" w:cs="Tahoma"/>
          <w:iCs/>
          <w:sz w:val="20"/>
        </w:rPr>
      </w:pPr>
      <w:r w:rsidRPr="00FF2104">
        <w:rPr>
          <w:rFonts w:ascii="Tahoma" w:hAnsi="Tahoma" w:cs="Tahoma"/>
          <w:b/>
          <w:sz w:val="20"/>
        </w:rPr>
        <w:t xml:space="preserve">Δικαιούχος: </w:t>
      </w:r>
      <w:r>
        <w:rPr>
          <w:rFonts w:ascii="Tahoma" w:hAnsi="Tahoma" w:cs="Tahoma"/>
          <w:iCs/>
          <w:sz w:val="20"/>
        </w:rPr>
        <w:t>Σ</w:t>
      </w:r>
      <w:r w:rsidRPr="00FF2104">
        <w:rPr>
          <w:rFonts w:ascii="Tahoma" w:hAnsi="Tahoma" w:cs="Tahoma"/>
          <w:iCs/>
          <w:sz w:val="20"/>
        </w:rPr>
        <w:t>υμπληρώνεται</w:t>
      </w:r>
      <w:r>
        <w:rPr>
          <w:rFonts w:ascii="Tahoma" w:hAnsi="Tahoma" w:cs="Tahoma"/>
          <w:iCs/>
          <w:sz w:val="20"/>
        </w:rPr>
        <w:t xml:space="preserve"> </w:t>
      </w:r>
      <w:r w:rsidRPr="00FF2104">
        <w:rPr>
          <w:rFonts w:ascii="Tahoma" w:hAnsi="Tahoma" w:cs="Tahoma"/>
          <w:iCs/>
          <w:sz w:val="20"/>
        </w:rPr>
        <w:t>αυτόματα από το ΟΠΣ</w:t>
      </w:r>
      <w:r>
        <w:rPr>
          <w:rFonts w:ascii="Tahoma" w:hAnsi="Tahoma" w:cs="Tahoma"/>
          <w:iCs/>
          <w:sz w:val="20"/>
        </w:rPr>
        <w:t>,</w:t>
      </w:r>
      <w:r w:rsidRPr="00FF2104">
        <w:rPr>
          <w:rFonts w:ascii="Tahoma" w:hAnsi="Tahoma" w:cs="Tahoma"/>
          <w:iCs/>
          <w:sz w:val="20"/>
        </w:rPr>
        <w:t xml:space="preserve"> με τη συμπλήρωση του κωδικού του Δικαιούχου (πεδίο Β.2.)</w:t>
      </w:r>
      <w:r>
        <w:rPr>
          <w:rFonts w:ascii="Tahoma" w:hAnsi="Tahoma" w:cs="Tahoma"/>
          <w:iCs/>
          <w:sz w:val="20"/>
        </w:rPr>
        <w:t>, η επωνυμία του φορέα που</w:t>
      </w:r>
      <w:r w:rsidRPr="00FF2104">
        <w:rPr>
          <w:rFonts w:ascii="Tahoma" w:hAnsi="Tahoma" w:cs="Tahoma"/>
          <w:iCs/>
          <w:sz w:val="20"/>
        </w:rPr>
        <w:t xml:space="preserve"> είναι υπεύθυνος για την υλοποίηση της πράξης ή τμήματος αυτής (υλοποίηση υποέργου) και ορίζεται ως Δικαιούχος κατά την έννοια του Καν. (ΕΕ) αριθ. 2021/1060, άρθρο 2, </w:t>
      </w:r>
      <w:r>
        <w:rPr>
          <w:rFonts w:ascii="Tahoma" w:hAnsi="Tahoma" w:cs="Tahoma"/>
          <w:iCs/>
          <w:sz w:val="20"/>
        </w:rPr>
        <w:t>στοιχείο</w:t>
      </w:r>
      <w:r w:rsidRPr="00FF2104">
        <w:rPr>
          <w:rFonts w:ascii="Tahoma" w:hAnsi="Tahoma" w:cs="Tahoma"/>
          <w:iCs/>
          <w:sz w:val="20"/>
        </w:rPr>
        <w:t xml:space="preserve"> 9</w:t>
      </w:r>
      <w:r>
        <w:rPr>
          <w:rFonts w:ascii="Tahoma" w:hAnsi="Tahoma" w:cs="Tahoma"/>
          <w:iCs/>
          <w:sz w:val="20"/>
          <w:lang w:val="en-US"/>
        </w:rPr>
        <w:t>).</w:t>
      </w:r>
    </w:p>
    <w:p w14:paraId="0B9E2115" w14:textId="77777777" w:rsidR="009F6691" w:rsidRPr="00405396" w:rsidRDefault="009F6691" w:rsidP="00A5556E">
      <w:pPr>
        <w:numPr>
          <w:ilvl w:val="0"/>
          <w:numId w:val="10"/>
        </w:numPr>
        <w:spacing w:line="264" w:lineRule="auto"/>
        <w:ind w:left="709" w:hanging="709"/>
        <w:rPr>
          <w:rFonts w:ascii="Tahoma" w:hAnsi="Tahoma" w:cs="Tahoma"/>
          <w:iCs/>
          <w:sz w:val="20"/>
        </w:rPr>
      </w:pPr>
      <w:r w:rsidRPr="00405396">
        <w:rPr>
          <w:rFonts w:ascii="Tahoma" w:hAnsi="Tahoma" w:cs="Tahoma"/>
          <w:b/>
          <w:iCs/>
          <w:sz w:val="20"/>
        </w:rPr>
        <w:t>Κωδικός:</w:t>
      </w:r>
      <w:r w:rsidRPr="00405396">
        <w:rPr>
          <w:rFonts w:ascii="Tahoma" w:hAnsi="Tahoma" w:cs="Tahoma"/>
          <w:iCs/>
          <w:sz w:val="20"/>
        </w:rPr>
        <w:t xml:space="preserve"> Συμπληρώνεται ο κωδικός του Δικαιούχου που του έχει δοθεί από το ΟΠΣ. Με τη συμπλήρωση του πεδίου Β.2. συμπληρώνονται αυτόματα από το ΟΠΣ τα πεδία Β.1., Β.4., Β.4</w:t>
      </w:r>
      <w:r>
        <w:rPr>
          <w:rFonts w:ascii="Tahoma" w:hAnsi="Tahoma" w:cs="Tahoma"/>
          <w:iCs/>
          <w:sz w:val="20"/>
        </w:rPr>
        <w:t>α</w:t>
      </w:r>
      <w:r w:rsidRPr="0092132B">
        <w:rPr>
          <w:rFonts w:ascii="Tahoma" w:hAnsi="Tahoma" w:cs="Tahoma"/>
          <w:iCs/>
          <w:sz w:val="20"/>
        </w:rPr>
        <w:t xml:space="preserve">, </w:t>
      </w:r>
      <w:r>
        <w:rPr>
          <w:rFonts w:ascii="Tahoma" w:hAnsi="Tahoma" w:cs="Tahoma"/>
          <w:iCs/>
          <w:sz w:val="20"/>
          <w:lang w:val="en-US"/>
        </w:rPr>
        <w:t>B</w:t>
      </w:r>
      <w:r w:rsidRPr="0092132B">
        <w:rPr>
          <w:rFonts w:ascii="Tahoma" w:hAnsi="Tahoma" w:cs="Tahoma"/>
          <w:iCs/>
          <w:sz w:val="20"/>
        </w:rPr>
        <w:t xml:space="preserve">.9. - </w:t>
      </w:r>
      <w:r>
        <w:rPr>
          <w:rFonts w:ascii="Tahoma" w:hAnsi="Tahoma" w:cs="Tahoma"/>
          <w:iCs/>
          <w:sz w:val="20"/>
          <w:lang w:val="en-US"/>
        </w:rPr>
        <w:t>B</w:t>
      </w:r>
      <w:r w:rsidRPr="0092132B">
        <w:rPr>
          <w:rFonts w:ascii="Tahoma" w:hAnsi="Tahoma" w:cs="Tahoma"/>
          <w:iCs/>
          <w:sz w:val="20"/>
        </w:rPr>
        <w:t>.11</w:t>
      </w:r>
      <w:r w:rsidRPr="00405396">
        <w:rPr>
          <w:rFonts w:ascii="Tahoma" w:hAnsi="Tahoma" w:cs="Tahoma"/>
          <w:iCs/>
          <w:sz w:val="20"/>
        </w:rPr>
        <w:t>.</w:t>
      </w:r>
    </w:p>
    <w:p w14:paraId="4C67CF36" w14:textId="77777777" w:rsidR="009F6691" w:rsidRPr="004971E0" w:rsidRDefault="009F6691" w:rsidP="00A5556E">
      <w:pPr>
        <w:numPr>
          <w:ilvl w:val="0"/>
          <w:numId w:val="16"/>
        </w:numPr>
        <w:spacing w:line="264" w:lineRule="auto"/>
        <w:ind w:left="709" w:hanging="709"/>
        <w:rPr>
          <w:rFonts w:ascii="Tahoma" w:hAnsi="Tahoma" w:cs="Tahoma"/>
          <w:iCs/>
          <w:sz w:val="20"/>
        </w:rPr>
      </w:pPr>
      <w:r w:rsidRPr="002D4ADA">
        <w:rPr>
          <w:rFonts w:ascii="Tahoma" w:hAnsi="Tahoma" w:cs="Tahoma"/>
          <w:b/>
          <w:iCs/>
          <w:sz w:val="20"/>
        </w:rPr>
        <w:t>Είδος φορέα:</w:t>
      </w:r>
      <w:r w:rsidRPr="002D4ADA">
        <w:rPr>
          <w:rFonts w:ascii="Tahoma" w:hAnsi="Tahoma" w:cs="Tahoma"/>
          <w:iCs/>
          <w:sz w:val="20"/>
        </w:rPr>
        <w:t xml:space="preserve"> Συμπληρώνεται αυτόματα από το ηλεκτρονικό σύστημα του ΟΠΣ μέσω των ακόλουθων προεπιλεγμένων τιμών: 1. Οργανισμός δημοσίου δικαίου</w:t>
      </w:r>
      <w:r w:rsidRPr="002D4ADA">
        <w:rPr>
          <w:rFonts w:ascii="Tahoma" w:hAnsi="Tahoma" w:cs="Tahoma"/>
          <w:sz w:val="20"/>
        </w:rPr>
        <w:t>, 2. Οργανισμός ιδιωτικού δικαίου, 3</w:t>
      </w:r>
      <w:r w:rsidRPr="004971E0">
        <w:rPr>
          <w:rFonts w:ascii="Tahoma" w:hAnsi="Tahoma" w:cs="Tahoma"/>
          <w:sz w:val="20"/>
        </w:rPr>
        <w:t xml:space="preserve">. Οντότητα με ή χωρίς νομική προσωπικότητα, 4. Φυσικό πρόσωπο. </w:t>
      </w:r>
    </w:p>
    <w:p w14:paraId="45852761" w14:textId="77777777" w:rsidR="009F6691" w:rsidRPr="004971E0" w:rsidRDefault="009F6691" w:rsidP="009F6691">
      <w:pPr>
        <w:spacing w:line="264" w:lineRule="auto"/>
        <w:ind w:left="709" w:hanging="709"/>
        <w:rPr>
          <w:rFonts w:ascii="Tahoma" w:hAnsi="Tahoma" w:cs="Tahoma"/>
          <w:iCs/>
          <w:sz w:val="20"/>
        </w:rPr>
      </w:pPr>
      <w:r w:rsidRPr="004971E0">
        <w:rPr>
          <w:rFonts w:ascii="Tahoma" w:hAnsi="Tahoma" w:cs="Tahoma"/>
          <w:b/>
          <w:iCs/>
          <w:sz w:val="20"/>
        </w:rPr>
        <w:t xml:space="preserve">Β.9. – Β.11. </w:t>
      </w:r>
      <w:r w:rsidRPr="004971E0">
        <w:rPr>
          <w:rFonts w:ascii="Tahoma" w:hAnsi="Tahoma" w:cs="Tahoma"/>
          <w:iCs/>
          <w:sz w:val="20"/>
        </w:rPr>
        <w:t xml:space="preserve">Συμπληρώνονται αυτόματα από το ΟΠΣ με τη συμπλήρωση του κωδικού του Δικαιούχου (πεδίο Β.2.). Συμπληρώνονται τα στοιχεία επικοινωνίας του Δικαιούχου, δηλαδή η διεύθυνσή του, το τηλέφωνο και το </w:t>
      </w:r>
      <w:r w:rsidRPr="004971E0">
        <w:rPr>
          <w:rFonts w:ascii="Tahoma" w:hAnsi="Tahoma" w:cs="Tahoma"/>
          <w:iCs/>
          <w:sz w:val="20"/>
          <w:lang w:val="en-US"/>
        </w:rPr>
        <w:t>e</w:t>
      </w:r>
      <w:r w:rsidRPr="004971E0">
        <w:rPr>
          <w:rFonts w:ascii="Tahoma" w:hAnsi="Tahoma" w:cs="Tahoma"/>
          <w:iCs/>
          <w:sz w:val="20"/>
        </w:rPr>
        <w:t>-</w:t>
      </w:r>
      <w:r w:rsidRPr="004971E0">
        <w:rPr>
          <w:rFonts w:ascii="Tahoma" w:hAnsi="Tahoma" w:cs="Tahoma"/>
          <w:iCs/>
          <w:sz w:val="20"/>
          <w:lang w:val="en-US"/>
        </w:rPr>
        <w:t>mail</w:t>
      </w:r>
      <w:r w:rsidRPr="004971E0">
        <w:rPr>
          <w:rFonts w:ascii="Tahoma" w:hAnsi="Tahoma" w:cs="Tahoma"/>
          <w:iCs/>
          <w:sz w:val="20"/>
        </w:rPr>
        <w:t xml:space="preserve">. </w:t>
      </w:r>
    </w:p>
    <w:p w14:paraId="20448922" w14:textId="77777777" w:rsidR="009F6691" w:rsidRPr="004971E0" w:rsidRDefault="009F6691" w:rsidP="00A5556E">
      <w:pPr>
        <w:numPr>
          <w:ilvl w:val="0"/>
          <w:numId w:val="33"/>
        </w:numPr>
        <w:spacing w:line="264" w:lineRule="auto"/>
        <w:ind w:hanging="720"/>
        <w:rPr>
          <w:rFonts w:ascii="Tahoma" w:hAnsi="Tahoma" w:cs="Tahoma"/>
          <w:iCs/>
          <w:sz w:val="20"/>
        </w:rPr>
      </w:pPr>
      <w:r w:rsidRPr="004971E0">
        <w:rPr>
          <w:rFonts w:ascii="Tahoma" w:hAnsi="Tahoma" w:cs="Tahoma"/>
          <w:b/>
          <w:iCs/>
          <w:sz w:val="20"/>
        </w:rPr>
        <w:t xml:space="preserve">Ονοματεπώνυμο νόμιμου εκπροσώπου: </w:t>
      </w:r>
      <w:r w:rsidRPr="004971E0">
        <w:rPr>
          <w:rFonts w:ascii="Tahoma" w:hAnsi="Tahoma" w:cs="Tahoma"/>
          <w:iCs/>
          <w:sz w:val="20"/>
        </w:rPr>
        <w:t>Σ</w:t>
      </w:r>
      <w:r w:rsidRPr="004971E0">
        <w:rPr>
          <w:rFonts w:ascii="Tahoma" w:hAnsi="Tahoma" w:cs="Tahoma"/>
          <w:sz w:val="20"/>
        </w:rPr>
        <w:t>υμπληρώνεται το ονοματεπώνυμο του νόμιμου εκπροσώπου του Δικαιούχου. Νόμιμος εκπρόσωπος του Δικαιούχου είναι το φυσικό πρόσωπο, το οποίο έχει το δικαίωμα να εκπροσωπεί και να δεσμεύει τον Δικαιούχο.</w:t>
      </w:r>
    </w:p>
    <w:p w14:paraId="004DAF7A" w14:textId="77777777" w:rsidR="009F6691" w:rsidRPr="004971E0" w:rsidRDefault="009F6691" w:rsidP="009F6691">
      <w:pPr>
        <w:pStyle w:val="BodyText2"/>
        <w:spacing w:line="264" w:lineRule="auto"/>
        <w:rPr>
          <w:rFonts w:ascii="Tahoma" w:hAnsi="Tahoma" w:cs="Tahoma"/>
          <w:b/>
          <w:bCs/>
          <w:i/>
          <w:iCs/>
          <w:sz w:val="20"/>
        </w:rPr>
      </w:pPr>
      <w:r w:rsidRPr="004971E0">
        <w:rPr>
          <w:rFonts w:ascii="Tahoma" w:hAnsi="Tahoma" w:cs="Tahoma"/>
          <w:b/>
          <w:bCs/>
          <w:i/>
          <w:iCs/>
          <w:sz w:val="20"/>
        </w:rPr>
        <w:t>Για πράξεις επιχειρηματικότητας:</w:t>
      </w:r>
    </w:p>
    <w:p w14:paraId="3F5191CB" w14:textId="77777777" w:rsidR="009F6691" w:rsidRPr="004971E0" w:rsidRDefault="009F6691" w:rsidP="009F6691">
      <w:pPr>
        <w:pStyle w:val="BodyText2"/>
        <w:spacing w:line="264" w:lineRule="auto"/>
        <w:ind w:left="709" w:hanging="709"/>
        <w:rPr>
          <w:rFonts w:ascii="Tahoma" w:hAnsi="Tahoma" w:cs="Tahoma"/>
          <w:sz w:val="20"/>
        </w:rPr>
      </w:pPr>
      <w:r w:rsidRPr="004971E0">
        <w:rPr>
          <w:rFonts w:ascii="Tahoma" w:hAnsi="Tahoma" w:cs="Tahoma"/>
          <w:b/>
          <w:bCs/>
          <w:sz w:val="20"/>
        </w:rPr>
        <w:t>Β.4α.</w:t>
      </w:r>
      <w:r w:rsidRPr="004971E0">
        <w:tab/>
      </w:r>
      <w:r w:rsidRPr="004971E0">
        <w:rPr>
          <w:rFonts w:ascii="Tahoma" w:hAnsi="Tahoma" w:cs="Tahoma"/>
          <w:b/>
          <w:bCs/>
          <w:sz w:val="20"/>
        </w:rPr>
        <w:t>ΑΦΜ:</w:t>
      </w:r>
      <w:r w:rsidRPr="004971E0">
        <w:rPr>
          <w:rFonts w:ascii="Tahoma" w:hAnsi="Tahoma" w:cs="Tahoma"/>
          <w:sz w:val="20"/>
        </w:rPr>
        <w:t xml:space="preserve"> Αρχικά συμπληρώνεται ο ΑΦΜ του Δικαιούχου. Με τη συμπλήρωση του ΑΦΜ συμπληρώνονται αυτόματα τα πεδία Β.1., Β.3., </w:t>
      </w:r>
      <w:r w:rsidRPr="004971E0">
        <w:rPr>
          <w:rFonts w:ascii="Tahoma" w:hAnsi="Tahoma" w:cs="Tahoma"/>
          <w:sz w:val="20"/>
          <w:lang w:val="en-US"/>
        </w:rPr>
        <w:t>B</w:t>
      </w:r>
      <w:r w:rsidRPr="004971E0">
        <w:rPr>
          <w:rFonts w:ascii="Tahoma" w:hAnsi="Tahoma" w:cs="Tahoma"/>
          <w:sz w:val="20"/>
        </w:rPr>
        <w:t xml:space="preserve">.9. -Β.11. μέσω διασύνδεσης με το </w:t>
      </w:r>
      <w:r w:rsidRPr="004971E0">
        <w:rPr>
          <w:rFonts w:ascii="Tahoma" w:hAnsi="Tahoma" w:cs="Tahoma"/>
          <w:sz w:val="20"/>
          <w:lang w:val="en-US"/>
        </w:rPr>
        <w:t>TAXISNE</w:t>
      </w:r>
      <w:r w:rsidRPr="004971E0">
        <w:rPr>
          <w:rFonts w:ascii="Tahoma" w:hAnsi="Tahoma" w:cs="Tahoma"/>
          <w:sz w:val="20"/>
        </w:rPr>
        <w:t>Τ (στην περίπτωση φυσικού προσώπου, η ημερομηνία γέννησης είναι διαθέσιμη). Δεν συμπληρώνεται για τις υπό σύσταση επιχειρήσεις που μέχρι την υποβολή της πρότασης δεν έχουν ΑΦΜ.</w:t>
      </w:r>
    </w:p>
    <w:p w14:paraId="3752F49C" w14:textId="77777777" w:rsidR="009F6691" w:rsidRPr="004971E0" w:rsidRDefault="009F6691" w:rsidP="00A5556E">
      <w:pPr>
        <w:numPr>
          <w:ilvl w:val="0"/>
          <w:numId w:val="32"/>
        </w:numPr>
        <w:spacing w:line="264" w:lineRule="auto"/>
        <w:ind w:left="709" w:hanging="709"/>
        <w:rPr>
          <w:rFonts w:ascii="Tahoma" w:hAnsi="Tahoma" w:cs="Tahoma"/>
          <w:sz w:val="20"/>
        </w:rPr>
      </w:pPr>
      <w:r w:rsidRPr="004971E0">
        <w:rPr>
          <w:rFonts w:ascii="Tahoma" w:hAnsi="Tahoma" w:cs="Tahoma"/>
          <w:b/>
          <w:bCs/>
          <w:sz w:val="20"/>
        </w:rPr>
        <w:t xml:space="preserve">Δικαιούχος: </w:t>
      </w:r>
      <w:r w:rsidRPr="004971E0">
        <w:rPr>
          <w:rFonts w:ascii="Tahoma" w:hAnsi="Tahoma" w:cs="Tahoma"/>
          <w:sz w:val="20"/>
        </w:rPr>
        <w:t xml:space="preserve">Συμπληρώνεται αυτόματα από το ΟΠΣ, με τη συμπλήρωση του ΑΦΜ του Δικαιούχου (πεδίο Β.4α.), η επωνυμία του φορέα που είναι υπεύθυνος για την υλοποίηση της πράξης και ορίζεται ως Δικαιούχος κατά την έννοια του Καν. (ΕΕ) 2021/1060, άρθρο 2, στοιχείο 9). </w:t>
      </w:r>
    </w:p>
    <w:p w14:paraId="047EE110" w14:textId="77777777" w:rsidR="009F6691" w:rsidRPr="004971E0" w:rsidRDefault="009F6691" w:rsidP="00A5556E">
      <w:pPr>
        <w:numPr>
          <w:ilvl w:val="0"/>
          <w:numId w:val="17"/>
        </w:numPr>
        <w:spacing w:line="264" w:lineRule="auto"/>
        <w:ind w:left="709" w:hanging="709"/>
        <w:rPr>
          <w:rFonts w:ascii="Tahoma" w:hAnsi="Tahoma" w:cs="Tahoma"/>
          <w:sz w:val="20"/>
        </w:rPr>
      </w:pPr>
      <w:r w:rsidRPr="004971E0">
        <w:rPr>
          <w:rFonts w:ascii="Tahoma" w:hAnsi="Tahoma" w:cs="Tahoma"/>
          <w:b/>
          <w:bCs/>
          <w:sz w:val="20"/>
        </w:rPr>
        <w:t>Διακριτικός τίτλος:</w:t>
      </w:r>
      <w:r w:rsidRPr="004971E0">
        <w:rPr>
          <w:rFonts w:ascii="Tahoma" w:hAnsi="Tahoma" w:cs="Tahoma"/>
          <w:sz w:val="20"/>
        </w:rPr>
        <w:t xml:space="preserve"> Συμπληρώνεται αυτόματα από το ΟΠΣ, με τη συμπλήρωση του ΑΦΜ του Δικαιούχου (πεδίο Β.4α.), ο διακριτικός τίτλος του Δικαιούχου που λαμβάνει ενίσχυση.</w:t>
      </w:r>
    </w:p>
    <w:p w14:paraId="128CD4DE" w14:textId="77777777" w:rsidR="009F6691" w:rsidRPr="004971E0" w:rsidRDefault="009F6691" w:rsidP="00A5556E">
      <w:pPr>
        <w:numPr>
          <w:ilvl w:val="0"/>
          <w:numId w:val="17"/>
        </w:numPr>
        <w:spacing w:line="264" w:lineRule="auto"/>
        <w:ind w:left="709" w:hanging="709"/>
        <w:rPr>
          <w:rFonts w:ascii="Tahoma" w:hAnsi="Tahoma" w:cs="Tahoma"/>
          <w:sz w:val="20"/>
        </w:rPr>
      </w:pPr>
      <w:r w:rsidRPr="004971E0">
        <w:rPr>
          <w:rFonts w:ascii="Tahoma" w:hAnsi="Tahoma" w:cs="Tahoma"/>
          <w:b/>
          <w:bCs/>
          <w:sz w:val="20"/>
        </w:rPr>
        <w:t>Είδος φορέα:</w:t>
      </w:r>
      <w:r w:rsidRPr="004971E0">
        <w:rPr>
          <w:rFonts w:ascii="Tahoma" w:hAnsi="Tahoma" w:cs="Tahoma"/>
          <w:sz w:val="20"/>
        </w:rPr>
        <w:t xml:space="preserve"> Επιλέγεται το είδος του Δικαιούχου μέσω των ακόλουθων προεπιλεγμένων τιμών: 1. Οργανισμός δημοσίου δικαίου, 2. Οργανισμός ιδιωτικού δικαίου, 3. Οντότητα με ή χωρίς νομική προσωπικότητα, 4. Φυσικό πρόσωπο. </w:t>
      </w:r>
    </w:p>
    <w:p w14:paraId="3FCF0903" w14:textId="77777777" w:rsidR="009F6691" w:rsidRPr="004971E0" w:rsidRDefault="009F6691" w:rsidP="00A5556E">
      <w:pPr>
        <w:numPr>
          <w:ilvl w:val="0"/>
          <w:numId w:val="17"/>
        </w:numPr>
        <w:spacing w:line="264" w:lineRule="auto"/>
        <w:ind w:left="709" w:hanging="709"/>
        <w:rPr>
          <w:rFonts w:ascii="Tahoma" w:hAnsi="Tahoma" w:cs="Tahoma"/>
          <w:sz w:val="20"/>
        </w:rPr>
      </w:pPr>
      <w:r w:rsidRPr="004971E0">
        <w:rPr>
          <w:rFonts w:ascii="Tahoma" w:hAnsi="Tahoma" w:cs="Tahoma"/>
          <w:b/>
          <w:bCs/>
          <w:sz w:val="20"/>
        </w:rPr>
        <w:t>Ημερομηνία έναρξης εργασιών επιχείρησης:</w:t>
      </w:r>
      <w:r w:rsidRPr="004971E0">
        <w:rPr>
          <w:rFonts w:ascii="Tahoma" w:hAnsi="Tahoma" w:cs="Tahoma"/>
          <w:sz w:val="20"/>
        </w:rPr>
        <w:t xml:space="preserve"> Συμπληρώνεται η ημερομηνία έναρξης εργασιών της επιχείρησης, όπως αυτή ορίζεται από τις κείμενες εθνικές διατάξεις για κάθε τύπο επιχείρησης (π.χ. Α.Ε., Ο.Ε, κλπ).</w:t>
      </w:r>
    </w:p>
    <w:p w14:paraId="0499930F" w14:textId="77777777" w:rsidR="009F6691" w:rsidRPr="004971E0" w:rsidRDefault="009F6691" w:rsidP="00A5556E">
      <w:pPr>
        <w:numPr>
          <w:ilvl w:val="0"/>
          <w:numId w:val="17"/>
        </w:numPr>
        <w:spacing w:line="264" w:lineRule="auto"/>
        <w:ind w:left="709" w:hanging="709"/>
        <w:rPr>
          <w:rFonts w:ascii="Tahoma" w:hAnsi="Tahoma" w:cs="Tahoma"/>
          <w:sz w:val="20"/>
        </w:rPr>
      </w:pPr>
      <w:r w:rsidRPr="004971E0">
        <w:rPr>
          <w:rFonts w:ascii="Tahoma" w:hAnsi="Tahoma" w:cs="Tahoma"/>
          <w:b/>
          <w:bCs/>
          <w:sz w:val="20"/>
        </w:rPr>
        <w:t xml:space="preserve">Υπό σύσταση: </w:t>
      </w:r>
      <w:r w:rsidRPr="004971E0">
        <w:rPr>
          <w:rFonts w:ascii="Tahoma" w:hAnsi="Tahoma" w:cs="Tahoma"/>
          <w:sz w:val="20"/>
        </w:rPr>
        <w:t xml:space="preserve">Συμπληρώνεται με </w:t>
      </w:r>
      <w:r w:rsidRPr="004971E0">
        <w:rPr>
          <w:rFonts w:ascii="Wingdings" w:eastAsia="Wingdings" w:hAnsi="Wingdings" w:cs="Wingdings"/>
          <w:b/>
          <w:bCs/>
          <w:sz w:val="20"/>
        </w:rPr>
        <w:t></w:t>
      </w:r>
      <w:r w:rsidRPr="004971E0">
        <w:rPr>
          <w:rFonts w:ascii="Tahoma" w:hAnsi="Tahoma" w:cs="Tahoma"/>
          <w:sz w:val="20"/>
        </w:rPr>
        <w:t xml:space="preserve">, εφόσον η  επιχείρηση είναι υπό σύσταση, δηλαδή μέχρι την ημερομηνία υποβολής της πρότασης δεν έχει ΑΦΜ. </w:t>
      </w:r>
    </w:p>
    <w:p w14:paraId="12AB4732" w14:textId="77777777" w:rsidR="009F6691" w:rsidRPr="004971E0" w:rsidRDefault="009F6691" w:rsidP="00A5556E">
      <w:pPr>
        <w:numPr>
          <w:ilvl w:val="0"/>
          <w:numId w:val="17"/>
        </w:numPr>
        <w:spacing w:line="264" w:lineRule="auto"/>
        <w:ind w:left="709" w:hanging="709"/>
        <w:rPr>
          <w:rFonts w:ascii="Tahoma" w:hAnsi="Tahoma" w:cs="Tahoma"/>
          <w:sz w:val="20"/>
        </w:rPr>
      </w:pPr>
      <w:r w:rsidRPr="004971E0">
        <w:rPr>
          <w:rFonts w:ascii="Tahoma" w:hAnsi="Tahoma" w:cs="Tahoma"/>
          <w:b/>
          <w:bCs/>
          <w:sz w:val="20"/>
        </w:rPr>
        <w:t>Μέγεθος επιχείρησης:</w:t>
      </w:r>
      <w:r w:rsidRPr="004971E0">
        <w:rPr>
          <w:rFonts w:ascii="Tahoma" w:hAnsi="Tahoma" w:cs="Tahoma"/>
          <w:sz w:val="20"/>
        </w:rPr>
        <w:t xml:space="preserve"> Συμπληρώνεται το μέγεθος της επιχείρησης από κωδικοποιημένη λίστα με τις εξής επιλογές: πολύ μικρή, μικρή, μεσαία, μεγάλη. Η κατηγοριοποίηση γίνεται σύμφωνα με τα κριτήρια που προσδιορίζονται στην προκήρυξη υποβολής προτάσεων (επενδυτικών σχεδίων).</w:t>
      </w:r>
    </w:p>
    <w:p w14:paraId="4FD70B1A" w14:textId="77777777" w:rsidR="009F6691" w:rsidRPr="004971E0" w:rsidRDefault="009F6691" w:rsidP="00A5556E">
      <w:pPr>
        <w:numPr>
          <w:ilvl w:val="0"/>
          <w:numId w:val="17"/>
        </w:numPr>
        <w:spacing w:line="264" w:lineRule="auto"/>
        <w:ind w:left="709" w:hanging="709"/>
        <w:rPr>
          <w:rFonts w:ascii="Tahoma" w:hAnsi="Tahoma" w:cs="Tahoma"/>
          <w:sz w:val="20"/>
        </w:rPr>
      </w:pPr>
      <w:r w:rsidRPr="004971E0">
        <w:rPr>
          <w:rFonts w:ascii="Tahoma" w:hAnsi="Tahoma" w:cs="Tahoma"/>
          <w:b/>
          <w:bCs/>
          <w:sz w:val="20"/>
        </w:rPr>
        <w:t>Απασχολούμενοι στην επιχείρηση (σε ΕΜΕ):</w:t>
      </w:r>
      <w:r w:rsidRPr="004971E0">
        <w:rPr>
          <w:rFonts w:ascii="Tahoma" w:hAnsi="Tahoma" w:cs="Tahoma"/>
          <w:sz w:val="20"/>
        </w:rPr>
        <w:t xml:space="preserve"> Συμπληρώνεται ο αριθμός των απασχολούμενων στην επιχείρηση σε ετήσιες μονάδες εργασίας (ΕΜΕ). Ο υπολογισμός του αριθμού απασχολουμένων γίνεται σύμφωνα με όσα σχετικά προσδιορίζονται στην προκήρυξη υποβολής προτάσεων (επενδυτικών σχεδίων).</w:t>
      </w:r>
    </w:p>
    <w:p w14:paraId="07D1B84B" w14:textId="77777777" w:rsidR="009F6691" w:rsidRPr="004971E0" w:rsidRDefault="009F6691" w:rsidP="009F6691">
      <w:pPr>
        <w:spacing w:line="264" w:lineRule="auto"/>
        <w:ind w:left="709" w:hanging="709"/>
        <w:rPr>
          <w:rFonts w:ascii="Tahoma" w:hAnsi="Tahoma" w:cs="Tahoma"/>
          <w:sz w:val="20"/>
        </w:rPr>
      </w:pPr>
      <w:r w:rsidRPr="004971E0">
        <w:rPr>
          <w:rFonts w:ascii="Tahoma" w:hAnsi="Tahoma" w:cs="Tahoma"/>
          <w:b/>
          <w:bCs/>
          <w:sz w:val="20"/>
        </w:rPr>
        <w:t xml:space="preserve">Β.9. – Β.11. </w:t>
      </w:r>
      <w:r w:rsidRPr="004971E0">
        <w:rPr>
          <w:rFonts w:ascii="Tahoma" w:hAnsi="Tahoma" w:cs="Tahoma"/>
          <w:sz w:val="20"/>
        </w:rPr>
        <w:t xml:space="preserve">Συμπληρώνονται αυτόματα από το ΟΠΣ με τη συμπλήρωση του ΑΦΜ του Δικαιούχου (πεδίο Β.4α.). Αφορούν τα στοιχεία επικοινωνίας του Δικαιούχου, δηλαδή τη διεύθυνσή του, το τηλέφωνο και το </w:t>
      </w:r>
      <w:r w:rsidRPr="004971E0">
        <w:rPr>
          <w:rFonts w:ascii="Tahoma" w:hAnsi="Tahoma" w:cs="Tahoma"/>
          <w:sz w:val="20"/>
          <w:lang w:val="en-US"/>
        </w:rPr>
        <w:t>e</w:t>
      </w:r>
      <w:r w:rsidRPr="004971E0">
        <w:rPr>
          <w:rFonts w:ascii="Tahoma" w:hAnsi="Tahoma" w:cs="Tahoma"/>
          <w:sz w:val="20"/>
        </w:rPr>
        <w:t>-</w:t>
      </w:r>
      <w:r w:rsidRPr="004971E0">
        <w:rPr>
          <w:rFonts w:ascii="Tahoma" w:hAnsi="Tahoma" w:cs="Tahoma"/>
          <w:sz w:val="20"/>
          <w:lang w:val="en-US"/>
        </w:rPr>
        <w:t>mail</w:t>
      </w:r>
      <w:r w:rsidRPr="004971E0">
        <w:rPr>
          <w:rFonts w:ascii="Tahoma" w:hAnsi="Tahoma" w:cs="Tahoma"/>
          <w:sz w:val="20"/>
        </w:rPr>
        <w:t>.</w:t>
      </w:r>
    </w:p>
    <w:p w14:paraId="1397D28A" w14:textId="77777777" w:rsidR="009F6691" w:rsidRPr="004971E0" w:rsidRDefault="009F6691" w:rsidP="009F6691">
      <w:pPr>
        <w:tabs>
          <w:tab w:val="center" w:pos="709"/>
        </w:tabs>
        <w:spacing w:line="264" w:lineRule="auto"/>
        <w:ind w:left="709" w:hanging="709"/>
        <w:rPr>
          <w:rFonts w:ascii="Tahoma" w:hAnsi="Tahoma" w:cs="Tahoma"/>
          <w:sz w:val="20"/>
        </w:rPr>
      </w:pPr>
      <w:r w:rsidRPr="004971E0">
        <w:rPr>
          <w:rFonts w:ascii="Tahoma" w:hAnsi="Tahoma" w:cs="Tahoma"/>
          <w:b/>
          <w:bCs/>
          <w:sz w:val="20"/>
        </w:rPr>
        <w:t xml:space="preserve">Β.12. </w:t>
      </w:r>
      <w:r w:rsidRPr="004971E0">
        <w:tab/>
      </w:r>
      <w:r w:rsidRPr="004971E0">
        <w:tab/>
      </w:r>
      <w:r w:rsidRPr="004971E0">
        <w:rPr>
          <w:rFonts w:ascii="Tahoma" w:hAnsi="Tahoma" w:cs="Tahoma"/>
          <w:b/>
          <w:bCs/>
          <w:sz w:val="20"/>
        </w:rPr>
        <w:t>Ονοματεπώνυμο νόμιμου εκπροσώπου:</w:t>
      </w:r>
      <w:r w:rsidRPr="004971E0">
        <w:rPr>
          <w:rFonts w:ascii="Tahoma" w:hAnsi="Tahoma" w:cs="Tahoma"/>
          <w:sz w:val="20"/>
        </w:rPr>
        <w:t xml:space="preserve"> Συμπληρώνεται το ονοματεπώνυμο του νόμιμου εκπροσώπου του Δικαιούχου. Νόμιμος εκπρόσωπος του Δικαιούχου είναι το φυσικό πρόσωπο, το οποίο έχει το δικαίωμα να εκπροσωπεί και να δεσμεύει τον Δικαιούχο.</w:t>
      </w:r>
    </w:p>
    <w:p w14:paraId="4274C1F0" w14:textId="77777777" w:rsidR="009F6691" w:rsidRPr="004971E0" w:rsidRDefault="009F6691" w:rsidP="009F6691">
      <w:pPr>
        <w:tabs>
          <w:tab w:val="center" w:pos="709"/>
        </w:tabs>
        <w:spacing w:line="264" w:lineRule="auto"/>
        <w:ind w:left="709" w:hanging="709"/>
        <w:rPr>
          <w:rFonts w:ascii="Tahoma" w:hAnsi="Tahoma" w:cs="Tahoma"/>
          <w:sz w:val="20"/>
        </w:rPr>
      </w:pPr>
      <w:r w:rsidRPr="004971E0">
        <w:rPr>
          <w:rFonts w:ascii="Tahoma" w:hAnsi="Tahoma" w:cs="Tahoma"/>
          <w:b/>
          <w:bCs/>
          <w:sz w:val="20"/>
        </w:rPr>
        <w:t xml:space="preserve">Β.13. </w:t>
      </w:r>
      <w:r w:rsidRPr="004971E0">
        <w:tab/>
      </w:r>
      <w:r w:rsidRPr="004971E0">
        <w:tab/>
      </w:r>
      <w:r w:rsidRPr="004971E0">
        <w:rPr>
          <w:rFonts w:ascii="Tahoma" w:hAnsi="Tahoma" w:cs="Tahoma"/>
          <w:b/>
          <w:bCs/>
          <w:sz w:val="20"/>
        </w:rPr>
        <w:t>ΑΦΜ:</w:t>
      </w:r>
      <w:r w:rsidRPr="004971E0">
        <w:rPr>
          <w:rFonts w:ascii="Tahoma" w:hAnsi="Tahoma" w:cs="Tahoma"/>
          <w:sz w:val="20"/>
        </w:rPr>
        <w:t>. Συμπληρώνεται το ΑΦΜ του νόμιμου εκπροσώπου του Δικαιούχου.</w:t>
      </w:r>
    </w:p>
    <w:p w14:paraId="1440EACF" w14:textId="77777777" w:rsidR="009F6691" w:rsidRPr="00AD2F19" w:rsidRDefault="009F6691" w:rsidP="009F6691">
      <w:pPr>
        <w:spacing w:line="264" w:lineRule="auto"/>
        <w:rPr>
          <w:rFonts w:ascii="Tahoma" w:hAnsi="Tahoma" w:cs="Tahoma"/>
          <w:i/>
          <w:iCs/>
          <w:sz w:val="20"/>
          <w:u w:val="single"/>
        </w:rPr>
      </w:pPr>
      <w:r w:rsidRPr="00AD2F19">
        <w:rPr>
          <w:rFonts w:ascii="Tahoma" w:hAnsi="Tahoma" w:cs="Tahoma"/>
          <w:i/>
          <w:iCs/>
          <w:sz w:val="20"/>
          <w:u w:val="single"/>
        </w:rPr>
        <w:t>ΔΙΕΥΚΡΙΝΙΣΕΙΣ</w:t>
      </w:r>
      <w:r>
        <w:rPr>
          <w:rFonts w:ascii="Tahoma" w:hAnsi="Tahoma" w:cs="Tahoma"/>
          <w:i/>
          <w:iCs/>
          <w:sz w:val="20"/>
          <w:u w:val="single"/>
        </w:rPr>
        <w:t xml:space="preserve"> ΓΙΑ ΤΑ ΠΕΔΙΑ Β.1. ΕΩΣ Β.13.</w:t>
      </w:r>
      <w:r w:rsidRPr="00AD2F19">
        <w:rPr>
          <w:rFonts w:ascii="Tahoma" w:hAnsi="Tahoma" w:cs="Tahoma"/>
          <w:i/>
          <w:iCs/>
          <w:sz w:val="20"/>
          <w:u w:val="single"/>
        </w:rPr>
        <w:t>:</w:t>
      </w:r>
    </w:p>
    <w:p w14:paraId="197CB9C7" w14:textId="77777777" w:rsidR="009F6691" w:rsidRPr="00107E88" w:rsidRDefault="009F6691" w:rsidP="009F6691">
      <w:pPr>
        <w:spacing w:line="264" w:lineRule="auto"/>
        <w:rPr>
          <w:rFonts w:ascii="Tahoma" w:hAnsi="Tahoma" w:cs="Tahoma"/>
          <w:i/>
          <w:iCs/>
          <w:sz w:val="20"/>
        </w:rPr>
      </w:pPr>
      <w:r w:rsidRPr="00107E88">
        <w:rPr>
          <w:rFonts w:ascii="Tahoma" w:hAnsi="Tahoma" w:cs="Tahoma"/>
          <w:i/>
          <w:iCs/>
          <w:sz w:val="20"/>
        </w:rPr>
        <w:t>Στις περιπτώσεις πράξεων που η υλοποίησή τους πραγματοποιείται από πολλαπλούς Δικαιούχους ή εταιρικά σχήματα, τα ανωτέρω πεδία Β.1. έως Β.14. (όσα από αυτά αφορούν την υποβαλλόμενη πρόταση) συμπληρώνονται για κάθε Δικαιούχο (εταίρο) ξεχωριστά (δηλαδή τα εν λόγω πεδία επαναλαμβάνονται τόσες φορές έως ότου συμπληρωθούν τα στοιχεία όλων των Δικαιούχων/εταίρων). Σημειώνεται ότι πρώτα συμπληρώνονται τα στοιχεία του κύριου Δικαιούχου που έχει το συντονισμό και τη γενική ευθύνη για το σύνολο της πράξης (π.χ. συντονιστής εταίρος) και στη συνέχεια των υπολοίπων Δικαιούχων (εταίρων).</w:t>
      </w:r>
    </w:p>
    <w:p w14:paraId="60EFD212" w14:textId="77777777" w:rsidR="009F6691" w:rsidRPr="00107E88" w:rsidRDefault="009F6691" w:rsidP="009F6691">
      <w:pPr>
        <w:spacing w:line="264" w:lineRule="auto"/>
        <w:rPr>
          <w:rFonts w:ascii="Tahoma" w:hAnsi="Tahoma" w:cs="Tahoma"/>
          <w:i/>
          <w:iCs/>
          <w:sz w:val="20"/>
        </w:rPr>
      </w:pPr>
      <w:r w:rsidRPr="00107E88">
        <w:rPr>
          <w:rFonts w:ascii="Tahoma" w:hAnsi="Tahoma" w:cs="Tahoma"/>
          <w:i/>
          <w:iCs/>
          <w:sz w:val="20"/>
        </w:rPr>
        <w:t>Οι εφορείες αρχαιοτήτων οι οποίες υλοποιούν αρχαιολογικές έρευνες και εργασίες σε τεχνικά έργα τρίτων θα πρέπει να εμφανίζονται ως Δικαιούχοι/εταίροι (όχι κύριοι Δικαιούχοι) στην πράξη, για το υποέργο αρμοδιότητάς τους.</w:t>
      </w:r>
    </w:p>
    <w:p w14:paraId="6B5AE104" w14:textId="77777777" w:rsidR="009F6691" w:rsidRPr="00107E88" w:rsidRDefault="009F6691" w:rsidP="009F6691">
      <w:pPr>
        <w:spacing w:before="360" w:line="264" w:lineRule="auto"/>
        <w:ind w:left="709" w:hanging="709"/>
        <w:rPr>
          <w:rFonts w:ascii="Tahoma" w:hAnsi="Tahoma" w:cs="Tahoma"/>
          <w:sz w:val="20"/>
        </w:rPr>
      </w:pPr>
      <w:r w:rsidRPr="00107E88">
        <w:rPr>
          <w:rFonts w:ascii="Tahoma" w:hAnsi="Tahoma" w:cs="Tahoma"/>
          <w:b/>
          <w:iCs/>
          <w:sz w:val="20"/>
        </w:rPr>
        <w:t>Β.1</w:t>
      </w:r>
      <w:r>
        <w:rPr>
          <w:rFonts w:ascii="Tahoma" w:hAnsi="Tahoma" w:cs="Tahoma"/>
          <w:b/>
          <w:iCs/>
          <w:sz w:val="20"/>
        </w:rPr>
        <w:t>4</w:t>
      </w:r>
      <w:r w:rsidRPr="00107E88">
        <w:rPr>
          <w:rFonts w:ascii="Tahoma" w:hAnsi="Tahoma" w:cs="Tahoma"/>
          <w:b/>
          <w:iCs/>
          <w:sz w:val="20"/>
        </w:rPr>
        <w:t xml:space="preserve">. </w:t>
      </w:r>
      <w:r w:rsidRPr="00107E88">
        <w:rPr>
          <w:rFonts w:ascii="Tahoma" w:hAnsi="Tahoma" w:cs="Tahoma"/>
          <w:b/>
          <w:iCs/>
          <w:sz w:val="20"/>
        </w:rPr>
        <w:tab/>
        <w:t>Υπεύθυνος πράξης/Αρμόδιος επικοινωνίας</w:t>
      </w:r>
      <w:r w:rsidRPr="00107E88">
        <w:rPr>
          <w:rFonts w:ascii="Tahoma" w:hAnsi="Tahoma" w:cs="Tahoma"/>
          <w:iCs/>
          <w:sz w:val="20"/>
        </w:rPr>
        <w:t>: Σ</w:t>
      </w:r>
      <w:r w:rsidRPr="00107E88">
        <w:rPr>
          <w:rFonts w:ascii="Tahoma" w:hAnsi="Tahoma" w:cs="Tahoma"/>
          <w:sz w:val="20"/>
        </w:rPr>
        <w:t xml:space="preserve">υμπληρώνεται </w:t>
      </w:r>
      <w:r w:rsidRPr="00107E88">
        <w:rPr>
          <w:rFonts w:ascii="Tahoma" w:hAnsi="Tahoma" w:cs="Tahoma"/>
          <w:iCs/>
          <w:sz w:val="20"/>
        </w:rPr>
        <w:t xml:space="preserve">το ονοματεπώνυμο </w:t>
      </w:r>
      <w:r w:rsidRPr="00107E88">
        <w:rPr>
          <w:rFonts w:ascii="Tahoma" w:hAnsi="Tahoma" w:cs="Tahoma"/>
          <w:sz w:val="20"/>
        </w:rPr>
        <w:t xml:space="preserve">του στελέχους του Δικαιούχου που ορίζεται να παρακολουθεί και να διαχειρίζεται την υλοποίηση της πράξης, καθώς και να παρέχει τις απαραίτητες πληροφορίες σχετικά με την υλοποίηση αυτής. Το στέλεχος αυτό έχει τη συνολική εικόνα για την πράξη. </w:t>
      </w:r>
    </w:p>
    <w:p w14:paraId="1877468C" w14:textId="77777777" w:rsidR="009F6691" w:rsidRPr="00107E88" w:rsidRDefault="009F6691" w:rsidP="00A5556E">
      <w:pPr>
        <w:numPr>
          <w:ilvl w:val="0"/>
          <w:numId w:val="34"/>
        </w:numPr>
        <w:spacing w:line="264" w:lineRule="auto"/>
        <w:ind w:left="709" w:hanging="709"/>
        <w:rPr>
          <w:rFonts w:ascii="Tahoma" w:hAnsi="Tahoma" w:cs="Tahoma"/>
          <w:iCs/>
          <w:sz w:val="20"/>
        </w:rPr>
      </w:pPr>
      <w:r w:rsidRPr="00107E88">
        <w:rPr>
          <w:rFonts w:ascii="Tahoma" w:hAnsi="Tahoma" w:cs="Tahoma"/>
          <w:b/>
          <w:iCs/>
          <w:sz w:val="20"/>
        </w:rPr>
        <w:t>Θέση στον φορέα:</w:t>
      </w:r>
      <w:r w:rsidRPr="00107E88">
        <w:rPr>
          <w:rFonts w:ascii="Tahoma" w:hAnsi="Tahoma" w:cs="Tahoma"/>
          <w:iCs/>
          <w:sz w:val="20"/>
        </w:rPr>
        <w:t xml:space="preserve"> Συμπληρώνεται η θέση που κατέχει ο υπεύθυνος της πράξης/ αρμόδιος επικοινωνίας στον Δικαιούχο.</w:t>
      </w:r>
    </w:p>
    <w:p w14:paraId="32DA3882" w14:textId="77777777" w:rsidR="009F6691" w:rsidRPr="00107E88" w:rsidRDefault="009F6691" w:rsidP="009F6691">
      <w:pPr>
        <w:spacing w:line="264" w:lineRule="auto"/>
        <w:ind w:left="709" w:hanging="709"/>
        <w:rPr>
          <w:rFonts w:ascii="Tahoma" w:hAnsi="Tahoma" w:cs="Tahoma"/>
          <w:iCs/>
          <w:sz w:val="20"/>
        </w:rPr>
      </w:pPr>
      <w:r w:rsidRPr="00107E88">
        <w:rPr>
          <w:rFonts w:ascii="Tahoma" w:hAnsi="Tahoma" w:cs="Tahoma"/>
          <w:b/>
          <w:iCs/>
          <w:sz w:val="20"/>
        </w:rPr>
        <w:t>Β.1</w:t>
      </w:r>
      <w:r>
        <w:rPr>
          <w:rFonts w:ascii="Tahoma" w:hAnsi="Tahoma" w:cs="Tahoma"/>
          <w:b/>
          <w:iCs/>
          <w:sz w:val="20"/>
        </w:rPr>
        <w:t>6</w:t>
      </w:r>
      <w:r w:rsidRPr="00107E88">
        <w:rPr>
          <w:rFonts w:ascii="Tahoma" w:hAnsi="Tahoma" w:cs="Tahoma"/>
          <w:b/>
          <w:iCs/>
          <w:sz w:val="20"/>
        </w:rPr>
        <w:t xml:space="preserve"> – Β.1</w:t>
      </w:r>
      <w:r>
        <w:rPr>
          <w:rFonts w:ascii="Tahoma" w:hAnsi="Tahoma" w:cs="Tahoma"/>
          <w:b/>
          <w:iCs/>
          <w:sz w:val="20"/>
        </w:rPr>
        <w:t>8</w:t>
      </w:r>
      <w:r w:rsidRPr="00107E88">
        <w:rPr>
          <w:rFonts w:ascii="Tahoma" w:hAnsi="Tahoma" w:cs="Tahoma"/>
          <w:b/>
          <w:iCs/>
          <w:sz w:val="20"/>
        </w:rPr>
        <w:t xml:space="preserve">. </w:t>
      </w:r>
      <w:r w:rsidRPr="00107E88">
        <w:rPr>
          <w:rFonts w:ascii="Tahoma" w:hAnsi="Tahoma" w:cs="Tahoma"/>
          <w:iCs/>
          <w:sz w:val="20"/>
        </w:rPr>
        <w:t xml:space="preserve">Συμπληρώνεται η διεύθυνση του υπεύθυνου της πράξης/αρμόδιου επικοινωνίας του Δικαιούχου (του συντονιστή εταίρου), το τηλέφωνο και το </w:t>
      </w:r>
      <w:r w:rsidRPr="00107E88">
        <w:rPr>
          <w:rFonts w:ascii="Tahoma" w:hAnsi="Tahoma" w:cs="Tahoma"/>
          <w:iCs/>
          <w:sz w:val="20"/>
          <w:lang w:val="en-US"/>
        </w:rPr>
        <w:t>e</w:t>
      </w:r>
      <w:r w:rsidRPr="00107E88">
        <w:rPr>
          <w:rFonts w:ascii="Tahoma" w:hAnsi="Tahoma" w:cs="Tahoma"/>
          <w:iCs/>
          <w:sz w:val="20"/>
        </w:rPr>
        <w:t>-</w:t>
      </w:r>
      <w:r w:rsidRPr="00107E88">
        <w:rPr>
          <w:rFonts w:ascii="Tahoma" w:hAnsi="Tahoma" w:cs="Tahoma"/>
          <w:iCs/>
          <w:sz w:val="20"/>
          <w:lang w:val="en-US"/>
        </w:rPr>
        <w:t>mail</w:t>
      </w:r>
      <w:r w:rsidRPr="00107E88">
        <w:rPr>
          <w:rFonts w:ascii="Tahoma" w:hAnsi="Tahoma" w:cs="Tahoma"/>
          <w:iCs/>
          <w:sz w:val="20"/>
        </w:rPr>
        <w:t>.</w:t>
      </w:r>
    </w:p>
    <w:p w14:paraId="78B6B049" w14:textId="77777777" w:rsidR="009F6691" w:rsidRPr="00107E88" w:rsidRDefault="009F6691" w:rsidP="009F6691">
      <w:pPr>
        <w:spacing w:line="264" w:lineRule="auto"/>
        <w:rPr>
          <w:rFonts w:ascii="Tahoma" w:hAnsi="Tahoma" w:cs="Tahoma"/>
          <w:i/>
          <w:iCs/>
          <w:sz w:val="20"/>
          <w:u w:val="single"/>
        </w:rPr>
      </w:pPr>
      <w:r w:rsidRPr="00107E88">
        <w:rPr>
          <w:rFonts w:ascii="Tahoma" w:hAnsi="Tahoma" w:cs="Tahoma"/>
          <w:i/>
          <w:iCs/>
          <w:sz w:val="20"/>
          <w:u w:val="single"/>
        </w:rPr>
        <w:t>ΔΙΕΥΚΡΙΝΙΣΗ ΓΙΑ</w:t>
      </w:r>
      <w:r>
        <w:rPr>
          <w:rFonts w:ascii="Tahoma" w:hAnsi="Tahoma" w:cs="Tahoma"/>
          <w:i/>
          <w:iCs/>
          <w:sz w:val="20"/>
          <w:u w:val="single"/>
        </w:rPr>
        <w:t xml:space="preserve"> ΤΑ ΠΕΔΙΑ Β.15. ΕΩΣ Β.18</w:t>
      </w:r>
      <w:r w:rsidRPr="00107E88">
        <w:rPr>
          <w:rFonts w:ascii="Tahoma" w:hAnsi="Tahoma" w:cs="Tahoma"/>
          <w:i/>
          <w:iCs/>
          <w:sz w:val="20"/>
          <w:u w:val="single"/>
        </w:rPr>
        <w:t>.:</w:t>
      </w:r>
    </w:p>
    <w:p w14:paraId="1395D14A" w14:textId="77777777" w:rsidR="009F6691" w:rsidRPr="00107E88" w:rsidRDefault="009F6691" w:rsidP="009F6691">
      <w:pPr>
        <w:spacing w:line="264" w:lineRule="auto"/>
        <w:rPr>
          <w:rFonts w:ascii="Tahoma" w:hAnsi="Tahoma" w:cs="Tahoma"/>
          <w:i/>
          <w:iCs/>
          <w:sz w:val="20"/>
        </w:rPr>
      </w:pPr>
      <w:r w:rsidRPr="00107E88">
        <w:rPr>
          <w:rFonts w:ascii="Tahoma" w:hAnsi="Tahoma" w:cs="Tahoma"/>
          <w:i/>
          <w:iCs/>
          <w:sz w:val="20"/>
        </w:rPr>
        <w:t>Στις περιπτώσεις πράξεων με πολλαπλούς Δικαιούχους ή εταιρικά σχήματα, για κάθε Δικαιούχο (εταίρο) δύνανται να συμπληρώνονται τα στοιχεία του αρμόδιου επικοινωνίας (πεδία Β.1</w:t>
      </w:r>
      <w:r>
        <w:rPr>
          <w:rFonts w:ascii="Tahoma" w:hAnsi="Tahoma" w:cs="Tahoma"/>
          <w:i/>
          <w:iCs/>
          <w:sz w:val="20"/>
        </w:rPr>
        <w:t>4</w:t>
      </w:r>
      <w:r w:rsidRPr="00107E88">
        <w:rPr>
          <w:rFonts w:ascii="Tahoma" w:hAnsi="Tahoma" w:cs="Tahoma"/>
          <w:i/>
          <w:iCs/>
          <w:sz w:val="20"/>
        </w:rPr>
        <w:t>.-Β.1</w:t>
      </w:r>
      <w:r>
        <w:rPr>
          <w:rFonts w:ascii="Tahoma" w:hAnsi="Tahoma" w:cs="Tahoma"/>
          <w:i/>
          <w:iCs/>
          <w:sz w:val="20"/>
        </w:rPr>
        <w:t>8</w:t>
      </w:r>
      <w:r w:rsidRPr="00107E88">
        <w:rPr>
          <w:rFonts w:ascii="Tahoma" w:hAnsi="Tahoma" w:cs="Tahoma"/>
          <w:i/>
          <w:iCs/>
          <w:sz w:val="20"/>
        </w:rPr>
        <w:t>.). Ωστόσο, ως υπεύθυνος της πράξης ορίζεται στέλεχος του επικεφαλής Δικαιούχου (συντονιστή εταίρου).</w:t>
      </w:r>
    </w:p>
    <w:p w14:paraId="758AC598" w14:textId="77777777" w:rsidR="009F6691" w:rsidRPr="00FF2104" w:rsidRDefault="009F6691" w:rsidP="00A5556E">
      <w:pPr>
        <w:numPr>
          <w:ilvl w:val="0"/>
          <w:numId w:val="35"/>
        </w:numPr>
        <w:spacing w:before="360" w:line="264" w:lineRule="auto"/>
        <w:ind w:left="709" w:hanging="709"/>
        <w:rPr>
          <w:rFonts w:ascii="Tahoma" w:eastAsia="MgHelveticaUCPol" w:hAnsi="Tahoma" w:cs="Tahoma"/>
          <w:sz w:val="20"/>
        </w:rPr>
      </w:pPr>
      <w:r w:rsidRPr="00FF2104">
        <w:rPr>
          <w:rFonts w:ascii="Tahoma" w:hAnsi="Tahoma" w:cs="Tahoma"/>
          <w:b/>
          <w:sz w:val="20"/>
        </w:rPr>
        <w:t>Κύριος πράξης (έργου):</w:t>
      </w:r>
      <w:r w:rsidRPr="00FF2104">
        <w:rPr>
          <w:rFonts w:ascii="Tahoma" w:hAnsi="Tahoma" w:cs="Tahoma"/>
          <w:sz w:val="20"/>
        </w:rPr>
        <w:t xml:space="preserve"> Συμπληρώνεται </w:t>
      </w:r>
      <w:r w:rsidRPr="00FF2104">
        <w:rPr>
          <w:rFonts w:ascii="Tahoma" w:hAnsi="Tahoma" w:cs="Tahoma"/>
          <w:iCs/>
          <w:sz w:val="20"/>
        </w:rPr>
        <w:t>αυτόματα από το ΟΠΣ με τη συμπλήρωση του κωδικού του κύριου της πράξης (έργου) (πεδίο Β.2</w:t>
      </w:r>
      <w:r>
        <w:rPr>
          <w:rFonts w:ascii="Tahoma" w:hAnsi="Tahoma" w:cs="Tahoma"/>
          <w:iCs/>
          <w:sz w:val="20"/>
        </w:rPr>
        <w:t>0</w:t>
      </w:r>
      <w:r w:rsidRPr="00FF2104">
        <w:rPr>
          <w:rFonts w:ascii="Tahoma" w:hAnsi="Tahoma" w:cs="Tahoma"/>
          <w:iCs/>
          <w:sz w:val="20"/>
        </w:rPr>
        <w:t>.). Συμπληρώνεται</w:t>
      </w:r>
      <w:r w:rsidRPr="00FF2104">
        <w:rPr>
          <w:rFonts w:ascii="Tahoma" w:hAnsi="Tahoma" w:cs="Tahoma"/>
          <w:sz w:val="20"/>
        </w:rPr>
        <w:t xml:space="preserve"> η επωνυμία του φορέα που είναι ο κύριος της πράξης</w:t>
      </w:r>
      <w:r>
        <w:rPr>
          <w:rFonts w:ascii="Tahoma" w:hAnsi="Tahoma" w:cs="Tahoma"/>
          <w:sz w:val="20"/>
        </w:rPr>
        <w:t>,</w:t>
      </w:r>
      <w:r w:rsidRPr="00FF2104">
        <w:rPr>
          <w:rFonts w:ascii="Tahoma" w:hAnsi="Tahoma" w:cs="Tahoma"/>
          <w:sz w:val="20"/>
        </w:rPr>
        <w:t xml:space="preserve"> στην περίπτωση που είναι διαφορετικός από τον Δικαιούχο, όπως στην περίπτωση των προγραμματικών συμβάσεων.</w:t>
      </w:r>
    </w:p>
    <w:p w14:paraId="67CB3D85" w14:textId="77777777" w:rsidR="009F6691" w:rsidRPr="00FF2104" w:rsidRDefault="009F6691" w:rsidP="009F6691">
      <w:pPr>
        <w:autoSpaceDE w:val="0"/>
        <w:autoSpaceDN w:val="0"/>
        <w:adjustRightInd w:val="0"/>
        <w:spacing w:line="264" w:lineRule="auto"/>
        <w:ind w:left="709"/>
        <w:rPr>
          <w:rFonts w:ascii="Tahoma" w:eastAsia="MgHelveticaUCPol" w:hAnsi="Tahoma" w:cs="Tahoma"/>
          <w:sz w:val="20"/>
        </w:rPr>
      </w:pPr>
      <w:r w:rsidRPr="00FF2104">
        <w:rPr>
          <w:rFonts w:ascii="Tahoma" w:hAnsi="Tahoma" w:cs="Tahoma"/>
          <w:sz w:val="20"/>
        </w:rPr>
        <w:t xml:space="preserve">Κύριος της πράξης είναι ο φορέας ο οποίος έχει την αρμοδιότητα εκτέλεσης του έργου και </w:t>
      </w:r>
      <w:r w:rsidRPr="00FF2104">
        <w:rPr>
          <w:rFonts w:ascii="Tahoma" w:eastAsia="MgHelveticaUCPol" w:hAnsi="Tahoma" w:cs="Tahoma"/>
          <w:sz w:val="20"/>
        </w:rPr>
        <w:t>για λογαριασμό το</w:t>
      </w:r>
      <w:r>
        <w:rPr>
          <w:rFonts w:ascii="Tahoma" w:eastAsia="MgHelveticaUCPol" w:hAnsi="Tahoma" w:cs="Tahoma"/>
          <w:sz w:val="20"/>
        </w:rPr>
        <w:t>ύ</w:t>
      </w:r>
      <w:r w:rsidRPr="00FF2104">
        <w:rPr>
          <w:rFonts w:ascii="Tahoma" w:eastAsia="MgHelveticaUCPol" w:hAnsi="Tahoma" w:cs="Tahoma"/>
          <w:sz w:val="20"/>
        </w:rPr>
        <w:t xml:space="preserve"> οποίου καταρτίζεται η σύμβαση ή κατασκευάζεται το έργο.</w:t>
      </w:r>
    </w:p>
    <w:p w14:paraId="7B040755" w14:textId="77777777" w:rsidR="009F6691" w:rsidRPr="00FF2104" w:rsidRDefault="009F6691" w:rsidP="00A5556E">
      <w:pPr>
        <w:numPr>
          <w:ilvl w:val="0"/>
          <w:numId w:val="35"/>
        </w:numPr>
        <w:spacing w:line="264" w:lineRule="auto"/>
        <w:ind w:left="709" w:hanging="709"/>
        <w:rPr>
          <w:rFonts w:ascii="Tahoma" w:hAnsi="Tahoma" w:cs="Tahoma"/>
          <w:iCs/>
          <w:sz w:val="20"/>
        </w:rPr>
      </w:pPr>
      <w:r w:rsidRPr="00FF2104">
        <w:rPr>
          <w:rFonts w:ascii="Tahoma" w:hAnsi="Tahoma" w:cs="Tahoma"/>
          <w:b/>
          <w:iCs/>
          <w:sz w:val="20"/>
        </w:rPr>
        <w:t>Κωδικός:</w:t>
      </w:r>
      <w:r w:rsidRPr="00FF2104">
        <w:rPr>
          <w:rFonts w:ascii="Tahoma" w:hAnsi="Tahoma" w:cs="Tahoma"/>
          <w:iCs/>
          <w:sz w:val="20"/>
        </w:rPr>
        <w:t xml:space="preserve"> Συμπληρώνεται ο κωδικός του φορέα που του έχει δοθεί από το ΟΠΣ. Με τη συμπλήρωση του πεδίου Β.21. συμπληρώνονται αυτόματα από το </w:t>
      </w:r>
      <w:r>
        <w:rPr>
          <w:rFonts w:ascii="Tahoma" w:hAnsi="Tahoma" w:cs="Tahoma"/>
          <w:iCs/>
          <w:sz w:val="20"/>
        </w:rPr>
        <w:t>ΟΠΣ τα πεδία Β.20., Β.22.</w:t>
      </w:r>
      <w:r w:rsidRPr="00FF2104">
        <w:rPr>
          <w:rFonts w:ascii="Tahoma" w:hAnsi="Tahoma" w:cs="Tahoma"/>
          <w:iCs/>
          <w:sz w:val="20"/>
        </w:rPr>
        <w:t>– Β.24.</w:t>
      </w:r>
    </w:p>
    <w:p w14:paraId="649A36EC" w14:textId="77777777" w:rsidR="009F6691" w:rsidRPr="00FF2104" w:rsidRDefault="009F6691" w:rsidP="009F6691">
      <w:pPr>
        <w:spacing w:line="264" w:lineRule="auto"/>
        <w:ind w:left="709" w:hanging="709"/>
        <w:rPr>
          <w:rFonts w:ascii="Tahoma" w:hAnsi="Tahoma" w:cs="Tahoma"/>
          <w:iCs/>
          <w:sz w:val="20"/>
        </w:rPr>
      </w:pPr>
      <w:r w:rsidRPr="00FF2104">
        <w:rPr>
          <w:rFonts w:ascii="Tahoma" w:hAnsi="Tahoma" w:cs="Tahoma"/>
          <w:b/>
          <w:iCs/>
          <w:sz w:val="20"/>
        </w:rPr>
        <w:t>Β.2</w:t>
      </w:r>
      <w:r>
        <w:rPr>
          <w:rFonts w:ascii="Tahoma" w:hAnsi="Tahoma" w:cs="Tahoma"/>
          <w:b/>
          <w:iCs/>
          <w:sz w:val="20"/>
        </w:rPr>
        <w:t>1</w:t>
      </w:r>
      <w:r w:rsidRPr="00FF2104">
        <w:rPr>
          <w:rFonts w:ascii="Tahoma" w:hAnsi="Tahoma" w:cs="Tahoma"/>
          <w:b/>
          <w:iCs/>
          <w:sz w:val="20"/>
        </w:rPr>
        <w:t>.-</w:t>
      </w:r>
      <w:r>
        <w:rPr>
          <w:rFonts w:ascii="Tahoma" w:hAnsi="Tahoma" w:cs="Tahoma"/>
          <w:b/>
          <w:iCs/>
          <w:sz w:val="20"/>
        </w:rPr>
        <w:t xml:space="preserve"> </w:t>
      </w:r>
      <w:r w:rsidRPr="00FF2104">
        <w:rPr>
          <w:rFonts w:ascii="Tahoma" w:hAnsi="Tahoma" w:cs="Tahoma"/>
          <w:b/>
          <w:iCs/>
          <w:sz w:val="20"/>
        </w:rPr>
        <w:t>Β.2</w:t>
      </w:r>
      <w:r>
        <w:rPr>
          <w:rFonts w:ascii="Tahoma" w:hAnsi="Tahoma" w:cs="Tahoma"/>
          <w:b/>
          <w:iCs/>
          <w:sz w:val="20"/>
        </w:rPr>
        <w:t>3</w:t>
      </w:r>
      <w:r w:rsidRPr="00FF2104">
        <w:rPr>
          <w:rFonts w:ascii="Tahoma" w:hAnsi="Tahoma" w:cs="Tahoma"/>
          <w:b/>
          <w:iCs/>
          <w:sz w:val="20"/>
        </w:rPr>
        <w:t xml:space="preserve">. </w:t>
      </w:r>
      <w:r w:rsidRPr="00FF2104">
        <w:rPr>
          <w:rFonts w:ascii="Tahoma" w:hAnsi="Tahoma" w:cs="Tahoma"/>
          <w:iCs/>
          <w:sz w:val="20"/>
        </w:rPr>
        <w:t>Συμπληρώνονται αυτόματα από το ΟΠΣ</w:t>
      </w:r>
      <w:r>
        <w:rPr>
          <w:rFonts w:ascii="Tahoma" w:hAnsi="Tahoma" w:cs="Tahoma"/>
          <w:iCs/>
          <w:sz w:val="20"/>
        </w:rPr>
        <w:t>,</w:t>
      </w:r>
      <w:r w:rsidRPr="00FF2104">
        <w:rPr>
          <w:rFonts w:ascii="Tahoma" w:hAnsi="Tahoma" w:cs="Tahoma"/>
          <w:iCs/>
          <w:sz w:val="20"/>
        </w:rPr>
        <w:t xml:space="preserve"> με τη συμπλήρωση του κωδικού του φορέα (πεδίο Β.2</w:t>
      </w:r>
      <w:r>
        <w:rPr>
          <w:rFonts w:ascii="Tahoma" w:hAnsi="Tahoma" w:cs="Tahoma"/>
          <w:iCs/>
          <w:sz w:val="20"/>
        </w:rPr>
        <w:t>0</w:t>
      </w:r>
      <w:r w:rsidRPr="00FF2104">
        <w:rPr>
          <w:rFonts w:ascii="Tahoma" w:hAnsi="Tahoma" w:cs="Tahoma"/>
          <w:iCs/>
          <w:sz w:val="20"/>
        </w:rPr>
        <w:t>.)</w:t>
      </w:r>
      <w:r>
        <w:rPr>
          <w:rFonts w:ascii="Tahoma" w:hAnsi="Tahoma" w:cs="Tahoma"/>
          <w:iCs/>
          <w:sz w:val="20"/>
        </w:rPr>
        <w:t xml:space="preserve">, </w:t>
      </w:r>
      <w:r w:rsidRPr="00FF2104">
        <w:rPr>
          <w:rFonts w:ascii="Tahoma" w:hAnsi="Tahoma" w:cs="Tahoma"/>
          <w:iCs/>
          <w:sz w:val="20"/>
        </w:rPr>
        <w:t xml:space="preserve">η διεύθυνση του κύριου της πράξης, το τηλέφωνο και το </w:t>
      </w:r>
      <w:r w:rsidRPr="00FF2104">
        <w:rPr>
          <w:rFonts w:ascii="Tahoma" w:hAnsi="Tahoma" w:cs="Tahoma"/>
          <w:iCs/>
          <w:sz w:val="20"/>
          <w:lang w:val="en-US"/>
        </w:rPr>
        <w:t>e</w:t>
      </w:r>
      <w:r w:rsidRPr="00FF2104">
        <w:rPr>
          <w:rFonts w:ascii="Tahoma" w:hAnsi="Tahoma" w:cs="Tahoma"/>
          <w:iCs/>
          <w:sz w:val="20"/>
        </w:rPr>
        <w:t>-</w:t>
      </w:r>
      <w:r w:rsidRPr="00FF2104">
        <w:rPr>
          <w:rFonts w:ascii="Tahoma" w:hAnsi="Tahoma" w:cs="Tahoma"/>
          <w:iCs/>
          <w:sz w:val="20"/>
          <w:lang w:val="en-US"/>
        </w:rPr>
        <w:t>mail</w:t>
      </w:r>
      <w:r w:rsidRPr="00FF2104">
        <w:rPr>
          <w:rFonts w:ascii="Tahoma" w:hAnsi="Tahoma" w:cs="Tahoma"/>
          <w:iCs/>
          <w:sz w:val="20"/>
        </w:rPr>
        <w:t>, προκειμένου να είναι δυνατή η επικοινωνία μεταξύ της ΔΑ ή του ΕΦ και του φορέα.</w:t>
      </w:r>
    </w:p>
    <w:p w14:paraId="0B39DD12" w14:textId="77777777" w:rsidR="009F6691" w:rsidRPr="00107E88" w:rsidRDefault="009F6691" w:rsidP="009F6691">
      <w:pPr>
        <w:spacing w:line="264" w:lineRule="auto"/>
        <w:rPr>
          <w:rFonts w:ascii="Tahoma" w:hAnsi="Tahoma" w:cs="Tahoma"/>
          <w:i/>
          <w:iCs/>
          <w:sz w:val="20"/>
          <w:u w:val="single"/>
        </w:rPr>
      </w:pPr>
      <w:r w:rsidRPr="00107E88">
        <w:rPr>
          <w:rFonts w:ascii="Tahoma" w:hAnsi="Tahoma" w:cs="Tahoma"/>
          <w:i/>
          <w:iCs/>
          <w:sz w:val="20"/>
          <w:u w:val="single"/>
        </w:rPr>
        <w:t>ΔΙΕΥΚΡΙΝΙΣΗ ΓΙΑ ΤΑ ΠΕΔΙΑ Β.</w:t>
      </w:r>
      <w:r>
        <w:rPr>
          <w:rFonts w:ascii="Tahoma" w:hAnsi="Tahoma" w:cs="Tahoma"/>
          <w:i/>
          <w:iCs/>
          <w:sz w:val="20"/>
          <w:u w:val="single"/>
        </w:rPr>
        <w:t>19</w:t>
      </w:r>
      <w:r w:rsidRPr="00107E88">
        <w:rPr>
          <w:rFonts w:ascii="Tahoma" w:hAnsi="Tahoma" w:cs="Tahoma"/>
          <w:i/>
          <w:iCs/>
          <w:sz w:val="20"/>
          <w:u w:val="single"/>
        </w:rPr>
        <w:t>. Ε</w:t>
      </w:r>
      <w:r>
        <w:rPr>
          <w:rFonts w:ascii="Tahoma" w:hAnsi="Tahoma" w:cs="Tahoma"/>
          <w:i/>
          <w:iCs/>
          <w:sz w:val="20"/>
          <w:u w:val="single"/>
        </w:rPr>
        <w:t>ΩΣ Β.23</w:t>
      </w:r>
      <w:r w:rsidRPr="00107E88">
        <w:rPr>
          <w:rFonts w:ascii="Tahoma" w:hAnsi="Tahoma" w:cs="Tahoma"/>
          <w:i/>
          <w:iCs/>
          <w:sz w:val="20"/>
          <w:u w:val="single"/>
        </w:rPr>
        <w:t>.:</w:t>
      </w:r>
    </w:p>
    <w:p w14:paraId="45E2AD24" w14:textId="77777777" w:rsidR="009F6691" w:rsidRPr="00FF2104" w:rsidRDefault="009F6691" w:rsidP="009F6691">
      <w:pPr>
        <w:autoSpaceDE w:val="0"/>
        <w:autoSpaceDN w:val="0"/>
        <w:adjustRightInd w:val="0"/>
        <w:spacing w:line="264" w:lineRule="auto"/>
        <w:rPr>
          <w:rFonts w:ascii="Tahoma" w:hAnsi="Tahoma" w:cs="Tahoma"/>
          <w:i/>
          <w:iCs/>
          <w:sz w:val="20"/>
        </w:rPr>
      </w:pPr>
      <w:r w:rsidRPr="00FF2104">
        <w:rPr>
          <w:rFonts w:ascii="Tahoma" w:hAnsi="Tahoma" w:cs="Tahoma"/>
          <w:i/>
          <w:iCs/>
          <w:sz w:val="20"/>
        </w:rPr>
        <w:t xml:space="preserve">Σε περίπτωση που ο </w:t>
      </w:r>
      <w:r>
        <w:rPr>
          <w:rFonts w:ascii="Tahoma" w:hAnsi="Tahoma" w:cs="Tahoma"/>
          <w:i/>
          <w:iCs/>
          <w:sz w:val="20"/>
        </w:rPr>
        <w:t>κ</w:t>
      </w:r>
      <w:r w:rsidRPr="00FF2104">
        <w:rPr>
          <w:rFonts w:ascii="Tahoma" w:hAnsi="Tahoma" w:cs="Tahoma"/>
          <w:i/>
          <w:iCs/>
          <w:sz w:val="20"/>
        </w:rPr>
        <w:t xml:space="preserve">ύριος </w:t>
      </w:r>
      <w:r>
        <w:rPr>
          <w:rFonts w:ascii="Tahoma" w:hAnsi="Tahoma" w:cs="Tahoma"/>
          <w:i/>
          <w:iCs/>
          <w:sz w:val="20"/>
        </w:rPr>
        <w:t xml:space="preserve">της </w:t>
      </w:r>
      <w:r w:rsidRPr="00FF2104">
        <w:rPr>
          <w:rFonts w:ascii="Tahoma" w:hAnsi="Tahoma" w:cs="Tahoma"/>
          <w:i/>
          <w:iCs/>
          <w:sz w:val="20"/>
        </w:rPr>
        <w:t>πράξης διαφέρει για καθένα από τα υποέργα της εν λόγω πράξης, η συμπλήρωση των πεδίων Β.</w:t>
      </w:r>
      <w:r>
        <w:rPr>
          <w:rFonts w:ascii="Tahoma" w:hAnsi="Tahoma" w:cs="Tahoma"/>
          <w:i/>
          <w:iCs/>
          <w:sz w:val="20"/>
        </w:rPr>
        <w:t>19</w:t>
      </w:r>
      <w:r w:rsidRPr="00FF2104">
        <w:rPr>
          <w:rFonts w:ascii="Tahoma" w:hAnsi="Tahoma" w:cs="Tahoma"/>
          <w:i/>
          <w:iCs/>
          <w:sz w:val="20"/>
        </w:rPr>
        <w:t>.-Β.2</w:t>
      </w:r>
      <w:r>
        <w:rPr>
          <w:rFonts w:ascii="Tahoma" w:hAnsi="Tahoma" w:cs="Tahoma"/>
          <w:i/>
          <w:iCs/>
          <w:sz w:val="20"/>
        </w:rPr>
        <w:t>3</w:t>
      </w:r>
      <w:r w:rsidRPr="00FF2104">
        <w:rPr>
          <w:rFonts w:ascii="Tahoma" w:hAnsi="Tahoma" w:cs="Tahoma"/>
          <w:i/>
          <w:iCs/>
          <w:sz w:val="20"/>
        </w:rPr>
        <w:t>. επαναλαμβάνεται όσες φορές χρειαστεί.</w:t>
      </w:r>
    </w:p>
    <w:p w14:paraId="2419215C" w14:textId="77777777" w:rsidR="009F6691" w:rsidRPr="00FF2104" w:rsidRDefault="009F6691" w:rsidP="00A5556E">
      <w:pPr>
        <w:numPr>
          <w:ilvl w:val="0"/>
          <w:numId w:val="36"/>
        </w:numPr>
        <w:spacing w:before="360" w:line="264" w:lineRule="auto"/>
        <w:ind w:left="709" w:hanging="709"/>
        <w:rPr>
          <w:rFonts w:ascii="Tahoma" w:hAnsi="Tahoma" w:cs="Tahoma"/>
          <w:iCs/>
          <w:sz w:val="20"/>
        </w:rPr>
      </w:pPr>
      <w:r w:rsidRPr="00FF2104">
        <w:rPr>
          <w:rFonts w:ascii="Tahoma" w:hAnsi="Tahoma" w:cs="Tahoma"/>
          <w:b/>
          <w:iCs/>
          <w:sz w:val="20"/>
        </w:rPr>
        <w:t xml:space="preserve">Φορέας λειτουργίας και συντήρησης: </w:t>
      </w:r>
      <w:r w:rsidRPr="00FF2104">
        <w:rPr>
          <w:rFonts w:ascii="Tahoma" w:hAnsi="Tahoma" w:cs="Tahoma"/>
          <w:iCs/>
          <w:sz w:val="20"/>
        </w:rPr>
        <w:t>Ε</w:t>
      </w:r>
      <w:r w:rsidRPr="00FF2104">
        <w:rPr>
          <w:rFonts w:ascii="Tahoma" w:hAnsi="Tahoma" w:cs="Tahoma"/>
          <w:sz w:val="20"/>
        </w:rPr>
        <w:t xml:space="preserve">φ’ όσον απαιτείται από τη φύση της πράξης, συμπληρώνεται </w:t>
      </w:r>
      <w:r w:rsidRPr="00FF2104">
        <w:rPr>
          <w:rFonts w:ascii="Tahoma" w:hAnsi="Tahoma" w:cs="Tahoma"/>
          <w:iCs/>
          <w:sz w:val="20"/>
        </w:rPr>
        <w:t>αυτόματα από το ηλεκτρονικό σύστημα του ΟΠΣ με τη συμπλήρωση του κωδικού του φορέα (πεδίο Β.2</w:t>
      </w:r>
      <w:r>
        <w:rPr>
          <w:rFonts w:ascii="Tahoma" w:hAnsi="Tahoma" w:cs="Tahoma"/>
          <w:iCs/>
          <w:sz w:val="20"/>
        </w:rPr>
        <w:t>5</w:t>
      </w:r>
      <w:r w:rsidRPr="00FF2104">
        <w:rPr>
          <w:rFonts w:ascii="Tahoma" w:hAnsi="Tahoma" w:cs="Tahoma"/>
          <w:iCs/>
          <w:sz w:val="20"/>
        </w:rPr>
        <w:t xml:space="preserve">.). Συμπληρώνεται η επωνυμία </w:t>
      </w:r>
      <w:r w:rsidRPr="00FF2104">
        <w:rPr>
          <w:rFonts w:ascii="Tahoma" w:hAnsi="Tahoma" w:cs="Tahoma"/>
          <w:sz w:val="20"/>
        </w:rPr>
        <w:t>του φορέα που είναι υπεύθυνος να λειτουργήσει και να συντηρήσει το ολοκληρωμένο έργο που θα υλοποιήσει ο Δικαιούχος.</w:t>
      </w:r>
    </w:p>
    <w:p w14:paraId="732193BF" w14:textId="77777777" w:rsidR="009F6691" w:rsidRPr="00FF2104" w:rsidRDefault="009F6691" w:rsidP="00A5556E">
      <w:pPr>
        <w:numPr>
          <w:ilvl w:val="0"/>
          <w:numId w:val="36"/>
        </w:numPr>
        <w:spacing w:line="264" w:lineRule="auto"/>
        <w:ind w:left="709" w:hanging="709"/>
        <w:rPr>
          <w:rFonts w:ascii="Tahoma" w:hAnsi="Tahoma" w:cs="Tahoma"/>
          <w:iCs/>
          <w:sz w:val="20"/>
        </w:rPr>
      </w:pPr>
      <w:r w:rsidRPr="00FF2104">
        <w:rPr>
          <w:rFonts w:ascii="Tahoma" w:hAnsi="Tahoma" w:cs="Tahoma"/>
          <w:b/>
          <w:iCs/>
          <w:sz w:val="20"/>
        </w:rPr>
        <w:t>Κωδικός:</w:t>
      </w:r>
      <w:r w:rsidRPr="00FF2104">
        <w:rPr>
          <w:rFonts w:ascii="Tahoma" w:hAnsi="Tahoma" w:cs="Tahoma"/>
          <w:iCs/>
          <w:sz w:val="20"/>
        </w:rPr>
        <w:t xml:space="preserve"> Συμπληρώνεται ο κωδικός του φορέα που του έχει δοθεί από το ηλεκτρονικό σύστημα ΟΠΣ. </w:t>
      </w:r>
    </w:p>
    <w:p w14:paraId="6A2DF19B" w14:textId="77777777" w:rsidR="009F6691" w:rsidRPr="00FF2104" w:rsidRDefault="009F6691" w:rsidP="009F6691">
      <w:pPr>
        <w:spacing w:line="264" w:lineRule="auto"/>
        <w:ind w:left="709" w:hanging="709"/>
        <w:rPr>
          <w:rFonts w:ascii="Tahoma" w:hAnsi="Tahoma" w:cs="Tahoma"/>
          <w:iCs/>
          <w:sz w:val="20"/>
        </w:rPr>
      </w:pPr>
      <w:r w:rsidRPr="00FF2104">
        <w:rPr>
          <w:rFonts w:ascii="Tahoma" w:hAnsi="Tahoma" w:cs="Tahoma"/>
          <w:b/>
          <w:iCs/>
          <w:sz w:val="20"/>
        </w:rPr>
        <w:t>Β.2</w:t>
      </w:r>
      <w:r>
        <w:rPr>
          <w:rFonts w:ascii="Tahoma" w:hAnsi="Tahoma" w:cs="Tahoma"/>
          <w:b/>
          <w:iCs/>
          <w:sz w:val="20"/>
        </w:rPr>
        <w:t>6</w:t>
      </w:r>
      <w:r w:rsidRPr="00FF2104">
        <w:rPr>
          <w:rFonts w:ascii="Tahoma" w:hAnsi="Tahoma" w:cs="Tahoma"/>
          <w:b/>
          <w:iCs/>
          <w:sz w:val="20"/>
        </w:rPr>
        <w:t>.</w:t>
      </w:r>
      <w:r w:rsidRPr="00FF2104">
        <w:rPr>
          <w:rFonts w:ascii="Tahoma" w:hAnsi="Tahoma" w:cs="Tahoma"/>
          <w:b/>
          <w:iCs/>
          <w:sz w:val="20"/>
        </w:rPr>
        <w:tab/>
        <w:t xml:space="preserve">Αρμόδιος </w:t>
      </w:r>
      <w:r>
        <w:rPr>
          <w:rFonts w:ascii="Tahoma" w:hAnsi="Tahoma" w:cs="Tahoma"/>
          <w:b/>
          <w:iCs/>
          <w:sz w:val="20"/>
        </w:rPr>
        <w:t>ε</w:t>
      </w:r>
      <w:r w:rsidRPr="00FF2104">
        <w:rPr>
          <w:rFonts w:ascii="Tahoma" w:hAnsi="Tahoma" w:cs="Tahoma"/>
          <w:b/>
          <w:iCs/>
          <w:sz w:val="20"/>
        </w:rPr>
        <w:t xml:space="preserve">πικοινωνίας: </w:t>
      </w:r>
      <w:r w:rsidRPr="00FF2104">
        <w:rPr>
          <w:rFonts w:ascii="Tahoma" w:hAnsi="Tahoma" w:cs="Tahoma"/>
          <w:iCs/>
          <w:sz w:val="20"/>
        </w:rPr>
        <w:t>Συμπληρώνεται το ονοματεπώνυμο του αρμόδιου επικοινωνίας εκ μέρους του φορέα λειτουργίας και συντήρησης της πράξης.</w:t>
      </w:r>
    </w:p>
    <w:p w14:paraId="7F9AC4CF" w14:textId="77777777" w:rsidR="009F6691" w:rsidRPr="00FF2104" w:rsidRDefault="009F6691" w:rsidP="009F6691">
      <w:pPr>
        <w:spacing w:line="264" w:lineRule="auto"/>
        <w:ind w:left="709" w:hanging="709"/>
        <w:rPr>
          <w:rFonts w:ascii="Tahoma" w:hAnsi="Tahoma" w:cs="Tahoma"/>
          <w:iCs/>
          <w:sz w:val="20"/>
        </w:rPr>
      </w:pPr>
      <w:r w:rsidRPr="00FF2104">
        <w:rPr>
          <w:rFonts w:ascii="Tahoma" w:hAnsi="Tahoma" w:cs="Tahoma"/>
          <w:b/>
          <w:iCs/>
          <w:sz w:val="20"/>
        </w:rPr>
        <w:t>Β.2</w:t>
      </w:r>
      <w:r>
        <w:rPr>
          <w:rFonts w:ascii="Tahoma" w:hAnsi="Tahoma" w:cs="Tahoma"/>
          <w:b/>
          <w:iCs/>
          <w:sz w:val="20"/>
        </w:rPr>
        <w:t>7</w:t>
      </w:r>
      <w:r w:rsidRPr="00FF2104">
        <w:rPr>
          <w:rFonts w:ascii="Tahoma" w:hAnsi="Tahoma" w:cs="Tahoma"/>
          <w:b/>
          <w:iCs/>
          <w:sz w:val="20"/>
        </w:rPr>
        <w:t xml:space="preserve"> – Β.</w:t>
      </w:r>
      <w:r>
        <w:rPr>
          <w:rFonts w:ascii="Tahoma" w:hAnsi="Tahoma" w:cs="Tahoma"/>
          <w:b/>
          <w:iCs/>
          <w:sz w:val="20"/>
        </w:rPr>
        <w:t>29</w:t>
      </w:r>
      <w:r w:rsidRPr="00FF2104">
        <w:rPr>
          <w:rFonts w:ascii="Tahoma" w:hAnsi="Tahoma" w:cs="Tahoma"/>
          <w:b/>
          <w:iCs/>
          <w:sz w:val="20"/>
        </w:rPr>
        <w:t xml:space="preserve">. </w:t>
      </w:r>
      <w:r w:rsidRPr="00FF2104">
        <w:rPr>
          <w:rFonts w:ascii="Tahoma" w:hAnsi="Tahoma" w:cs="Tahoma"/>
          <w:iCs/>
          <w:sz w:val="20"/>
        </w:rPr>
        <w:t xml:space="preserve">Συμπληρώνεται η διεύθυνση, το τηλέφωνο επικοινωνίας και το </w:t>
      </w:r>
      <w:r w:rsidRPr="00FF2104">
        <w:rPr>
          <w:rFonts w:ascii="Tahoma" w:hAnsi="Tahoma" w:cs="Tahoma"/>
          <w:iCs/>
          <w:sz w:val="20"/>
          <w:lang w:val="en-US"/>
        </w:rPr>
        <w:t>e</w:t>
      </w:r>
      <w:r w:rsidRPr="00FF2104">
        <w:rPr>
          <w:rFonts w:ascii="Tahoma" w:hAnsi="Tahoma" w:cs="Tahoma"/>
          <w:iCs/>
          <w:sz w:val="20"/>
        </w:rPr>
        <w:t>-</w:t>
      </w:r>
      <w:r w:rsidRPr="00FF2104">
        <w:rPr>
          <w:rFonts w:ascii="Tahoma" w:hAnsi="Tahoma" w:cs="Tahoma"/>
          <w:iCs/>
          <w:sz w:val="20"/>
          <w:lang w:val="en-US"/>
        </w:rPr>
        <w:t>mail</w:t>
      </w:r>
      <w:r w:rsidRPr="00FF2104">
        <w:rPr>
          <w:rFonts w:ascii="Tahoma" w:hAnsi="Tahoma" w:cs="Tahoma"/>
          <w:iCs/>
          <w:sz w:val="20"/>
        </w:rPr>
        <w:t xml:space="preserve"> του αρμόδιου επικοινωνίας του φορέα λειτουργίας και συντήρησης.</w:t>
      </w:r>
    </w:p>
    <w:p w14:paraId="6F7D42EA" w14:textId="77777777" w:rsidR="009F6691" w:rsidRPr="00107E88" w:rsidRDefault="009F6691" w:rsidP="009F6691">
      <w:pPr>
        <w:spacing w:line="264" w:lineRule="auto"/>
        <w:rPr>
          <w:rFonts w:ascii="Tahoma" w:hAnsi="Tahoma" w:cs="Tahoma"/>
          <w:i/>
          <w:iCs/>
          <w:sz w:val="20"/>
          <w:u w:val="single"/>
        </w:rPr>
      </w:pPr>
      <w:r w:rsidRPr="00107E88">
        <w:rPr>
          <w:rFonts w:ascii="Tahoma" w:hAnsi="Tahoma" w:cs="Tahoma"/>
          <w:i/>
          <w:iCs/>
          <w:sz w:val="20"/>
          <w:u w:val="single"/>
        </w:rPr>
        <w:t>ΔΙΕΥΚΡΙΝΙΣΗ ΓΙΑ ΤΑ ΠΕΔΙΑ Β.</w:t>
      </w:r>
      <w:r>
        <w:rPr>
          <w:rFonts w:ascii="Tahoma" w:hAnsi="Tahoma" w:cs="Tahoma"/>
          <w:i/>
          <w:iCs/>
          <w:sz w:val="20"/>
          <w:u w:val="single"/>
        </w:rPr>
        <w:t>24</w:t>
      </w:r>
      <w:r w:rsidRPr="00107E88">
        <w:rPr>
          <w:rFonts w:ascii="Tahoma" w:hAnsi="Tahoma" w:cs="Tahoma"/>
          <w:i/>
          <w:iCs/>
          <w:sz w:val="20"/>
          <w:u w:val="single"/>
        </w:rPr>
        <w:t>. Ε</w:t>
      </w:r>
      <w:r>
        <w:rPr>
          <w:rFonts w:ascii="Tahoma" w:hAnsi="Tahoma" w:cs="Tahoma"/>
          <w:i/>
          <w:iCs/>
          <w:sz w:val="20"/>
          <w:u w:val="single"/>
        </w:rPr>
        <w:t>ΩΣ Β.29</w:t>
      </w:r>
      <w:r w:rsidRPr="00107E88">
        <w:rPr>
          <w:rFonts w:ascii="Tahoma" w:hAnsi="Tahoma" w:cs="Tahoma"/>
          <w:i/>
          <w:iCs/>
          <w:sz w:val="20"/>
          <w:u w:val="single"/>
        </w:rPr>
        <w:t>.:</w:t>
      </w:r>
    </w:p>
    <w:p w14:paraId="337D05D1" w14:textId="77777777" w:rsidR="009F6691" w:rsidRPr="00FF2104" w:rsidRDefault="009F6691" w:rsidP="009F6691">
      <w:pPr>
        <w:autoSpaceDE w:val="0"/>
        <w:autoSpaceDN w:val="0"/>
        <w:adjustRightInd w:val="0"/>
        <w:spacing w:line="264" w:lineRule="auto"/>
        <w:rPr>
          <w:rFonts w:ascii="Tahoma" w:hAnsi="Tahoma" w:cs="Tahoma"/>
          <w:i/>
          <w:iCs/>
          <w:sz w:val="20"/>
        </w:rPr>
      </w:pPr>
      <w:r w:rsidRPr="00FF2104">
        <w:rPr>
          <w:rFonts w:ascii="Tahoma" w:hAnsi="Tahoma" w:cs="Tahoma"/>
          <w:i/>
          <w:iCs/>
          <w:sz w:val="20"/>
        </w:rPr>
        <w:t xml:space="preserve">Σε περίπτωση που ο </w:t>
      </w:r>
      <w:r>
        <w:rPr>
          <w:rFonts w:ascii="Tahoma" w:hAnsi="Tahoma" w:cs="Tahoma"/>
          <w:i/>
          <w:iCs/>
          <w:sz w:val="20"/>
        </w:rPr>
        <w:t>φ</w:t>
      </w:r>
      <w:r w:rsidRPr="00FF2104">
        <w:rPr>
          <w:rFonts w:ascii="Tahoma" w:hAnsi="Tahoma" w:cs="Tahoma"/>
          <w:i/>
          <w:iCs/>
          <w:sz w:val="20"/>
        </w:rPr>
        <w:t>ορέας λειτουργίας και συντήρησης διαφέρει για καθένα από τα υποέργα της εν λόγω πράξης, η συμπλήρωση των πεδίων Β.2</w:t>
      </w:r>
      <w:r>
        <w:rPr>
          <w:rFonts w:ascii="Tahoma" w:hAnsi="Tahoma" w:cs="Tahoma"/>
          <w:i/>
          <w:iCs/>
          <w:sz w:val="20"/>
        </w:rPr>
        <w:t>4</w:t>
      </w:r>
      <w:r w:rsidRPr="00FF2104">
        <w:rPr>
          <w:rFonts w:ascii="Tahoma" w:hAnsi="Tahoma" w:cs="Tahoma"/>
          <w:i/>
          <w:iCs/>
          <w:sz w:val="20"/>
        </w:rPr>
        <w:t>.-Β.</w:t>
      </w:r>
      <w:r>
        <w:rPr>
          <w:rFonts w:ascii="Tahoma" w:hAnsi="Tahoma" w:cs="Tahoma"/>
          <w:i/>
          <w:iCs/>
          <w:sz w:val="20"/>
        </w:rPr>
        <w:t>29</w:t>
      </w:r>
      <w:r w:rsidRPr="00FF2104">
        <w:rPr>
          <w:rFonts w:ascii="Tahoma" w:hAnsi="Tahoma" w:cs="Tahoma"/>
          <w:i/>
          <w:iCs/>
          <w:sz w:val="20"/>
        </w:rPr>
        <w:t>. επαναλαμβάνεται όσες φορές χρειαστεί.</w:t>
      </w:r>
    </w:p>
    <w:p w14:paraId="5E54F1AD" w14:textId="77777777" w:rsidR="009F6691" w:rsidRDefault="009F6691" w:rsidP="009F6691">
      <w:pPr>
        <w:spacing w:line="264" w:lineRule="auto"/>
        <w:rPr>
          <w:rFonts w:ascii="Tahoma" w:hAnsi="Tahoma" w:cs="Tahoma"/>
          <w:iCs/>
          <w:sz w:val="20"/>
        </w:rPr>
      </w:pPr>
    </w:p>
    <w:p w14:paraId="7BC85003" w14:textId="77777777" w:rsidR="009F6691" w:rsidRDefault="009F6691" w:rsidP="009F6691">
      <w:pPr>
        <w:spacing w:line="264" w:lineRule="auto"/>
        <w:rPr>
          <w:rFonts w:ascii="Tahoma" w:hAnsi="Tahoma" w:cs="Tahoma"/>
          <w:iCs/>
          <w:sz w:val="20"/>
        </w:rPr>
      </w:pPr>
    </w:p>
    <w:p w14:paraId="4EB27EF2" w14:textId="77777777" w:rsidR="009F6691" w:rsidRDefault="009F6691" w:rsidP="009F6691">
      <w:pPr>
        <w:spacing w:line="264" w:lineRule="auto"/>
        <w:rPr>
          <w:rFonts w:ascii="Tahoma" w:hAnsi="Tahoma" w:cs="Tahoma"/>
          <w:iCs/>
          <w:sz w:val="20"/>
        </w:rPr>
      </w:pPr>
    </w:p>
    <w:p w14:paraId="30BCED7F" w14:textId="77777777" w:rsidR="009F6691" w:rsidRDefault="009F6691" w:rsidP="009F6691">
      <w:pPr>
        <w:spacing w:line="264" w:lineRule="auto"/>
        <w:rPr>
          <w:rFonts w:ascii="Tahoma" w:hAnsi="Tahoma" w:cs="Tahoma"/>
          <w:iCs/>
          <w:sz w:val="20"/>
        </w:rPr>
      </w:pPr>
    </w:p>
    <w:p w14:paraId="5AEFE3F9" w14:textId="77777777" w:rsidR="009F6691" w:rsidRDefault="009F6691" w:rsidP="009F6691">
      <w:pPr>
        <w:spacing w:line="264" w:lineRule="auto"/>
        <w:rPr>
          <w:rFonts w:ascii="Tahoma" w:hAnsi="Tahoma" w:cs="Tahoma"/>
          <w:iCs/>
          <w:sz w:val="20"/>
        </w:rPr>
      </w:pPr>
    </w:p>
    <w:p w14:paraId="4009A232" w14:textId="77777777" w:rsidR="009F6691" w:rsidRDefault="009F6691" w:rsidP="009F6691">
      <w:pPr>
        <w:spacing w:line="264" w:lineRule="auto"/>
        <w:rPr>
          <w:rFonts w:ascii="Tahoma" w:hAnsi="Tahoma" w:cs="Tahoma"/>
          <w:iCs/>
          <w:sz w:val="20"/>
        </w:rPr>
      </w:pPr>
    </w:p>
    <w:p w14:paraId="4CA030BB" w14:textId="77777777" w:rsidR="009F6691" w:rsidRPr="00FF2104" w:rsidRDefault="009F6691" w:rsidP="009F6691">
      <w:pPr>
        <w:spacing w:line="264" w:lineRule="auto"/>
        <w:rPr>
          <w:rFonts w:ascii="Tahoma" w:hAnsi="Tahoma" w:cs="Tahoma"/>
          <w:iCs/>
          <w:sz w:val="20"/>
        </w:rPr>
      </w:pPr>
    </w:p>
    <w:p w14:paraId="387A443C" w14:textId="77777777" w:rsidR="009F6691" w:rsidRDefault="009F6691" w:rsidP="009F6691">
      <w:pPr>
        <w:jc w:val="left"/>
        <w:rPr>
          <w:rFonts w:ascii="Tahoma" w:hAnsi="Tahoma" w:cs="Tahoma"/>
          <w:b/>
        </w:rPr>
      </w:pPr>
      <w:r>
        <w:rPr>
          <w:rFonts w:cs="Tahoma"/>
        </w:rPr>
        <w:br w:type="page"/>
      </w:r>
    </w:p>
    <w:p w14:paraId="45988485" w14:textId="77777777" w:rsidR="009F6691" w:rsidRPr="00FF2104" w:rsidRDefault="009F6691" w:rsidP="009F6691">
      <w:pPr>
        <w:pStyle w:val="Heading2"/>
        <w:rPr>
          <w:rFonts w:cs="Tahoma"/>
        </w:rPr>
      </w:pPr>
      <w:bookmarkStart w:id="7" w:name="_Toc119329522"/>
      <w:r w:rsidRPr="00FF2104">
        <w:rPr>
          <w:rFonts w:cs="Tahoma"/>
        </w:rPr>
        <w:t>ΤΜΗΜΑ Γ</w:t>
      </w:r>
      <w:r>
        <w:rPr>
          <w:rFonts w:cs="Tahoma"/>
        </w:rPr>
        <w:t>:</w:t>
      </w:r>
      <w:r w:rsidRPr="00FF2104">
        <w:rPr>
          <w:rFonts w:cs="Tahoma"/>
        </w:rPr>
        <w:t xml:space="preserve"> ΣΤΟΙΧΕΙΑ ΠΡΟΓΡΑΜΜΑΤΟΣ</w:t>
      </w:r>
      <w:bookmarkEnd w:id="7"/>
    </w:p>
    <w:p w14:paraId="0720AA2D" w14:textId="77777777" w:rsidR="009F6691" w:rsidRPr="00FF2104" w:rsidRDefault="009F6691" w:rsidP="009F6691">
      <w:pPr>
        <w:pStyle w:val="BodyText2"/>
        <w:spacing w:line="264" w:lineRule="auto"/>
        <w:rPr>
          <w:rFonts w:ascii="Tahoma" w:hAnsi="Tahoma" w:cs="Tahoma"/>
          <w:i/>
          <w:iCs/>
          <w:sz w:val="20"/>
        </w:rPr>
      </w:pPr>
      <w:r w:rsidRPr="00FF2104">
        <w:rPr>
          <w:rFonts w:ascii="Tahoma" w:hAnsi="Tahoma" w:cs="Tahoma"/>
          <w:i/>
          <w:iCs/>
          <w:sz w:val="20"/>
        </w:rPr>
        <w:t xml:space="preserve">Στο Τμήμα Γ συμπληρώνονται στοιχεία που χαρακτηρίζουν το Πρόγραμμα, </w:t>
      </w:r>
      <w:r>
        <w:rPr>
          <w:rFonts w:ascii="Tahoma" w:hAnsi="Tahoma" w:cs="Tahoma"/>
          <w:i/>
          <w:iCs/>
          <w:sz w:val="20"/>
        </w:rPr>
        <w:t>βάσει</w:t>
      </w:r>
      <w:r w:rsidRPr="00FF2104">
        <w:rPr>
          <w:rFonts w:ascii="Tahoma" w:hAnsi="Tahoma" w:cs="Tahoma"/>
          <w:i/>
          <w:iCs/>
          <w:sz w:val="20"/>
        </w:rPr>
        <w:t xml:space="preserve"> των οποίων κατηγοριοποιείται η πράξη.</w:t>
      </w:r>
    </w:p>
    <w:p w14:paraId="0B2D3B3F" w14:textId="77777777" w:rsidR="009F6691" w:rsidRPr="00FF2104" w:rsidRDefault="009F6691" w:rsidP="009F6691">
      <w:pPr>
        <w:pStyle w:val="Subtitle"/>
        <w:rPr>
          <w:rFonts w:cs="Tahoma"/>
        </w:rPr>
      </w:pPr>
      <w:bookmarkStart w:id="8" w:name="_Toc119329523"/>
      <w:r w:rsidRPr="00FF2104">
        <w:rPr>
          <w:rFonts w:cs="Tahoma"/>
        </w:rPr>
        <w:t>ΣΤΟΙΧΕΙΑ ΠΡΟΣΚΛΗΣΗΣ</w:t>
      </w:r>
      <w:bookmarkEnd w:id="8"/>
    </w:p>
    <w:p w14:paraId="61468A85" w14:textId="77777777" w:rsidR="009F6691" w:rsidRPr="00FF2104" w:rsidRDefault="009F6691" w:rsidP="009F6691">
      <w:pPr>
        <w:spacing w:line="264" w:lineRule="auto"/>
        <w:ind w:left="709" w:hanging="709"/>
        <w:rPr>
          <w:rFonts w:ascii="Tahoma" w:hAnsi="Tahoma" w:cs="Tahoma"/>
          <w:sz w:val="20"/>
        </w:rPr>
      </w:pPr>
      <w:r w:rsidRPr="00FF2104">
        <w:rPr>
          <w:rFonts w:ascii="Tahoma" w:hAnsi="Tahoma" w:cs="Tahoma"/>
          <w:b/>
          <w:sz w:val="20"/>
        </w:rPr>
        <w:t xml:space="preserve">Γ.2. </w:t>
      </w:r>
      <w:r w:rsidRPr="00FF2104">
        <w:rPr>
          <w:rFonts w:ascii="Tahoma" w:hAnsi="Tahoma" w:cs="Tahoma"/>
          <w:b/>
          <w:sz w:val="20"/>
        </w:rPr>
        <w:tab/>
        <w:t>Κωδικός:</w:t>
      </w:r>
      <w:r w:rsidRPr="00FF2104">
        <w:rPr>
          <w:rFonts w:ascii="Tahoma" w:hAnsi="Tahoma" w:cs="Tahoma"/>
          <w:sz w:val="20"/>
        </w:rPr>
        <w:t xml:space="preserve"> Συμπληρώνεται ο κωδικός της πρόσκλησης στο πλαίσιο της οποίας υποβάλλεται το ΤΔΠ. Βάσει του κωδικού </w:t>
      </w:r>
      <w:r>
        <w:rPr>
          <w:rFonts w:ascii="Tahoma" w:hAnsi="Tahoma" w:cs="Tahoma"/>
          <w:sz w:val="20"/>
        </w:rPr>
        <w:t xml:space="preserve">Γ.2. </w:t>
      </w:r>
      <w:r w:rsidRPr="00FF2104">
        <w:rPr>
          <w:rFonts w:ascii="Tahoma" w:hAnsi="Tahoma" w:cs="Tahoma"/>
          <w:sz w:val="20"/>
        </w:rPr>
        <w:t xml:space="preserve">συμπληρώνονται αυτόματα τα πεδία </w:t>
      </w:r>
      <w:r w:rsidRPr="00FF2104">
        <w:rPr>
          <w:rFonts w:ascii="Tahoma" w:hAnsi="Tahoma" w:cs="Tahoma"/>
          <w:b/>
          <w:sz w:val="20"/>
        </w:rPr>
        <w:t xml:space="preserve">Γ.1. </w:t>
      </w:r>
      <w:r w:rsidRPr="00FF2104">
        <w:rPr>
          <w:rFonts w:ascii="Tahoma" w:hAnsi="Tahoma" w:cs="Tahoma"/>
          <w:sz w:val="20"/>
        </w:rPr>
        <w:t xml:space="preserve">και </w:t>
      </w:r>
      <w:r w:rsidRPr="00FF2104">
        <w:rPr>
          <w:rFonts w:ascii="Tahoma" w:hAnsi="Tahoma" w:cs="Tahoma"/>
          <w:b/>
          <w:sz w:val="20"/>
        </w:rPr>
        <w:t>Γ.3.</w:t>
      </w:r>
    </w:p>
    <w:p w14:paraId="6A3CF7B7" w14:textId="77777777" w:rsidR="009F6691" w:rsidRPr="00FF2104" w:rsidRDefault="009F6691" w:rsidP="009F6691">
      <w:pPr>
        <w:pStyle w:val="Subtitle"/>
        <w:ind w:left="709" w:hanging="709"/>
        <w:rPr>
          <w:rFonts w:cs="Tahoma"/>
        </w:rPr>
      </w:pPr>
      <w:bookmarkStart w:id="9" w:name="_Toc119329524"/>
      <w:r w:rsidRPr="00FF2104">
        <w:rPr>
          <w:rFonts w:cs="Tahoma"/>
        </w:rPr>
        <w:t>ΣΤΟΙΧΕΙΑ ΦΟΡΕΑ ΔΙΑΧΕΙΡΙΣΗΣ</w:t>
      </w:r>
      <w:bookmarkEnd w:id="9"/>
    </w:p>
    <w:p w14:paraId="3FF81ACC" w14:textId="77777777" w:rsidR="009F6691" w:rsidRPr="00FF2104" w:rsidRDefault="009F6691" w:rsidP="00A5556E">
      <w:pPr>
        <w:numPr>
          <w:ilvl w:val="0"/>
          <w:numId w:val="15"/>
        </w:numPr>
        <w:spacing w:line="264" w:lineRule="auto"/>
        <w:ind w:left="709" w:hanging="709"/>
        <w:rPr>
          <w:rFonts w:ascii="Tahoma" w:hAnsi="Tahoma" w:cs="Tahoma"/>
          <w:sz w:val="20"/>
        </w:rPr>
      </w:pPr>
      <w:r w:rsidRPr="00FF2104">
        <w:rPr>
          <w:rFonts w:ascii="Tahoma" w:hAnsi="Tahoma" w:cs="Tahoma"/>
          <w:b/>
          <w:sz w:val="20"/>
        </w:rPr>
        <w:t>Φορέας:</w:t>
      </w:r>
      <w:r w:rsidRPr="00FF2104">
        <w:rPr>
          <w:rFonts w:ascii="Tahoma" w:hAnsi="Tahoma" w:cs="Tahoma"/>
          <w:sz w:val="20"/>
        </w:rPr>
        <w:t xml:space="preserve"> Συμπληρώνεται </w:t>
      </w:r>
      <w:r>
        <w:rPr>
          <w:rFonts w:ascii="Tahoma" w:hAnsi="Tahoma" w:cs="Tahoma"/>
          <w:sz w:val="20"/>
        </w:rPr>
        <w:t xml:space="preserve">από το ΟΠΣ </w:t>
      </w:r>
      <w:r w:rsidRPr="00FF2104">
        <w:rPr>
          <w:rFonts w:ascii="Tahoma" w:hAnsi="Tahoma" w:cs="Tahoma"/>
          <w:sz w:val="20"/>
        </w:rPr>
        <w:t xml:space="preserve">αυτόματα η επωνυμία του φορέα διαχείρισης της πράξης (ΔΑ ή ΕΦ), βάσει </w:t>
      </w:r>
      <w:r>
        <w:rPr>
          <w:rFonts w:ascii="Tahoma" w:hAnsi="Tahoma" w:cs="Tahoma"/>
          <w:sz w:val="20"/>
        </w:rPr>
        <w:t xml:space="preserve">της συμπλήρωσης του πεδίου Γ.5. </w:t>
      </w:r>
    </w:p>
    <w:p w14:paraId="2C28CC7E" w14:textId="77777777" w:rsidR="009F6691" w:rsidRPr="00FF2104" w:rsidRDefault="009F6691" w:rsidP="00A5556E">
      <w:pPr>
        <w:numPr>
          <w:ilvl w:val="0"/>
          <w:numId w:val="15"/>
        </w:numPr>
        <w:spacing w:line="264" w:lineRule="auto"/>
        <w:ind w:left="709" w:hanging="709"/>
        <w:rPr>
          <w:rFonts w:ascii="Tahoma" w:hAnsi="Tahoma" w:cs="Tahoma"/>
          <w:sz w:val="20"/>
        </w:rPr>
      </w:pPr>
      <w:r w:rsidRPr="00FF2104">
        <w:rPr>
          <w:rFonts w:ascii="Tahoma" w:hAnsi="Tahoma" w:cs="Tahoma"/>
          <w:b/>
          <w:sz w:val="20"/>
        </w:rPr>
        <w:t xml:space="preserve">Κωδικός: </w:t>
      </w:r>
      <w:r w:rsidRPr="00FF2104">
        <w:rPr>
          <w:rFonts w:ascii="Tahoma" w:hAnsi="Tahoma" w:cs="Tahoma"/>
          <w:iCs/>
          <w:sz w:val="20"/>
        </w:rPr>
        <w:t>Συμπληρώνεται ο κωδικός του φορέα διαχείρισης, σύμφωνα με τ</w:t>
      </w:r>
      <w:r>
        <w:rPr>
          <w:rFonts w:ascii="Tahoma" w:hAnsi="Tahoma" w:cs="Tahoma"/>
          <w:iCs/>
          <w:sz w:val="20"/>
        </w:rPr>
        <w:t xml:space="preserve">α </w:t>
      </w:r>
      <w:r w:rsidRPr="00FF2104">
        <w:rPr>
          <w:rFonts w:ascii="Tahoma" w:hAnsi="Tahoma" w:cs="Tahoma"/>
          <w:iCs/>
          <w:sz w:val="20"/>
        </w:rPr>
        <w:t>κωδικοποιημέν</w:t>
      </w:r>
      <w:r>
        <w:rPr>
          <w:rFonts w:ascii="Tahoma" w:hAnsi="Tahoma" w:cs="Tahoma"/>
          <w:iCs/>
          <w:sz w:val="20"/>
        </w:rPr>
        <w:t>α</w:t>
      </w:r>
      <w:r w:rsidRPr="00FF2104">
        <w:rPr>
          <w:rFonts w:ascii="Tahoma" w:hAnsi="Tahoma" w:cs="Tahoma"/>
          <w:iCs/>
          <w:sz w:val="20"/>
        </w:rPr>
        <w:t xml:space="preserve"> στοιχεί</w:t>
      </w:r>
      <w:r>
        <w:rPr>
          <w:rFonts w:ascii="Tahoma" w:hAnsi="Tahoma" w:cs="Tahoma"/>
          <w:iCs/>
          <w:sz w:val="20"/>
        </w:rPr>
        <w:t>α</w:t>
      </w:r>
      <w:r w:rsidRPr="00FF2104">
        <w:rPr>
          <w:rFonts w:ascii="Tahoma" w:hAnsi="Tahoma" w:cs="Tahoma"/>
          <w:iCs/>
          <w:sz w:val="20"/>
        </w:rPr>
        <w:t xml:space="preserve"> του ΟΠΣ</w:t>
      </w:r>
      <w:r w:rsidRPr="00FF2104">
        <w:rPr>
          <w:rFonts w:ascii="Tahoma" w:hAnsi="Tahoma" w:cs="Tahoma"/>
          <w:sz w:val="20"/>
        </w:rPr>
        <w:t>.</w:t>
      </w:r>
    </w:p>
    <w:p w14:paraId="3439C315" w14:textId="77777777" w:rsidR="009F6691" w:rsidRPr="00474490" w:rsidRDefault="009F6691" w:rsidP="00A5556E">
      <w:pPr>
        <w:numPr>
          <w:ilvl w:val="0"/>
          <w:numId w:val="15"/>
        </w:numPr>
        <w:spacing w:line="264" w:lineRule="auto"/>
        <w:ind w:left="709" w:hanging="709"/>
        <w:rPr>
          <w:rFonts w:ascii="Tahoma" w:hAnsi="Tahoma" w:cs="Tahoma"/>
          <w:sz w:val="20"/>
        </w:rPr>
      </w:pPr>
      <w:r w:rsidRPr="00FF2104">
        <w:rPr>
          <w:rFonts w:ascii="Tahoma" w:hAnsi="Tahoma" w:cs="Tahoma"/>
          <w:b/>
          <w:sz w:val="20"/>
        </w:rPr>
        <w:t>Χειριστής πράξης:</w:t>
      </w:r>
      <w:r w:rsidRPr="00FF2104">
        <w:rPr>
          <w:rFonts w:ascii="Tahoma" w:hAnsi="Tahoma" w:cs="Tahoma"/>
          <w:sz w:val="20"/>
        </w:rPr>
        <w:t xml:space="preserve"> Συμπληρώνεται από τη ΔΑ ή τον ΕΦ, μετά την ένταξη της πράξης, το ονοματεπώνυμο του στελέχους/χειριστή του φορέα </w:t>
      </w:r>
      <w:r w:rsidRPr="00474490">
        <w:rPr>
          <w:rFonts w:ascii="Tahoma" w:hAnsi="Tahoma" w:cs="Tahoma"/>
          <w:sz w:val="20"/>
        </w:rPr>
        <w:t xml:space="preserve">διαχείρισης που αναλαμβάνει την παρακολούθηση της πράξης. </w:t>
      </w:r>
    </w:p>
    <w:p w14:paraId="26FDD725" w14:textId="77777777" w:rsidR="009F6691" w:rsidRPr="00FF2104" w:rsidRDefault="009F6691" w:rsidP="009F6691">
      <w:pPr>
        <w:spacing w:line="264" w:lineRule="auto"/>
        <w:ind w:left="709" w:hanging="709"/>
        <w:rPr>
          <w:rFonts w:ascii="Tahoma" w:hAnsi="Tahoma" w:cs="Tahoma"/>
          <w:sz w:val="20"/>
        </w:rPr>
      </w:pPr>
      <w:r w:rsidRPr="00FF2104">
        <w:rPr>
          <w:rFonts w:ascii="Tahoma" w:hAnsi="Tahoma" w:cs="Tahoma"/>
          <w:b/>
          <w:sz w:val="20"/>
        </w:rPr>
        <w:t xml:space="preserve">Γ.7. – Γ.8.: </w:t>
      </w:r>
      <w:r w:rsidRPr="00FF2104">
        <w:rPr>
          <w:rFonts w:ascii="Tahoma" w:hAnsi="Tahoma" w:cs="Tahoma"/>
          <w:sz w:val="20"/>
        </w:rPr>
        <w:t xml:space="preserve">Συμπληρώνεται το τηλέφωνο και το </w:t>
      </w:r>
      <w:r w:rsidRPr="00FF2104">
        <w:rPr>
          <w:rFonts w:ascii="Tahoma" w:hAnsi="Tahoma" w:cs="Tahoma"/>
          <w:sz w:val="20"/>
          <w:lang w:val="en-US"/>
        </w:rPr>
        <w:t>e</w:t>
      </w:r>
      <w:r w:rsidRPr="00FF2104">
        <w:rPr>
          <w:rFonts w:ascii="Tahoma" w:hAnsi="Tahoma" w:cs="Tahoma"/>
          <w:sz w:val="20"/>
        </w:rPr>
        <w:t>-</w:t>
      </w:r>
      <w:r w:rsidRPr="00FF2104">
        <w:rPr>
          <w:rFonts w:ascii="Tahoma" w:hAnsi="Tahoma" w:cs="Tahoma"/>
          <w:sz w:val="20"/>
          <w:lang w:val="en-US"/>
        </w:rPr>
        <w:t>mail</w:t>
      </w:r>
      <w:r w:rsidRPr="00FF2104">
        <w:rPr>
          <w:rFonts w:ascii="Tahoma" w:hAnsi="Tahoma" w:cs="Tahoma"/>
          <w:sz w:val="20"/>
        </w:rPr>
        <w:t xml:space="preserve"> του στελέχους/χειριστή που αναλαμβάνει την παρακολούθηση της πράξης, προκειμένου να καθίσταται δυνατή η επικοινωνία με τον Δικαιούχο. </w:t>
      </w:r>
      <w:r>
        <w:rPr>
          <w:rFonts w:ascii="Tahoma" w:hAnsi="Tahoma" w:cs="Tahoma"/>
          <w:sz w:val="20"/>
        </w:rPr>
        <w:t xml:space="preserve"> </w:t>
      </w:r>
    </w:p>
    <w:p w14:paraId="73336A19" w14:textId="77777777" w:rsidR="009F6691" w:rsidRPr="00FF2104" w:rsidRDefault="009F6691" w:rsidP="009F6691">
      <w:pPr>
        <w:pStyle w:val="Subtitle"/>
        <w:rPr>
          <w:rFonts w:cs="Tahoma"/>
        </w:rPr>
      </w:pPr>
      <w:bookmarkStart w:id="10" w:name="_Toc119329525"/>
      <w:r w:rsidRPr="00FF2104">
        <w:rPr>
          <w:rFonts w:cs="Tahoma"/>
        </w:rPr>
        <w:t>ΧΩΡΟΘΕΤΗΣΗ ΠΡΑΞΗΣ</w:t>
      </w:r>
      <w:bookmarkEnd w:id="10"/>
    </w:p>
    <w:p w14:paraId="167A421D" w14:textId="77777777" w:rsidR="009F6691" w:rsidRPr="00FF2104" w:rsidRDefault="009F6691" w:rsidP="00A5556E">
      <w:pPr>
        <w:numPr>
          <w:ilvl w:val="0"/>
          <w:numId w:val="14"/>
        </w:numPr>
        <w:spacing w:line="264" w:lineRule="auto"/>
        <w:ind w:left="709" w:hanging="709"/>
        <w:rPr>
          <w:rFonts w:ascii="Tahoma" w:hAnsi="Tahoma" w:cs="Tahoma"/>
          <w:sz w:val="20"/>
        </w:rPr>
      </w:pPr>
      <w:r w:rsidRPr="00FF2104">
        <w:rPr>
          <w:rFonts w:ascii="Tahoma" w:hAnsi="Tahoma" w:cs="Tahoma"/>
          <w:b/>
          <w:sz w:val="20"/>
        </w:rPr>
        <w:t>Οριζόντια πράξη</w:t>
      </w:r>
      <w:r w:rsidRPr="00FF2104">
        <w:rPr>
          <w:rFonts w:ascii="Tahoma" w:hAnsi="Tahoma" w:cs="Tahoma"/>
          <w:sz w:val="20"/>
        </w:rPr>
        <w:t xml:space="preserve">: Συμπληρώνεται με </w:t>
      </w:r>
      <w:r w:rsidRPr="00FF2104">
        <w:rPr>
          <w:rFonts w:ascii="Wingdings" w:eastAsia="Wingdings" w:hAnsi="Wingdings" w:cs="Wingdings"/>
          <w:b/>
          <w:sz w:val="20"/>
        </w:rPr>
        <w:t></w:t>
      </w:r>
      <w:r w:rsidRPr="00FF2104">
        <w:rPr>
          <w:rFonts w:ascii="Tahoma" w:hAnsi="Tahoma" w:cs="Tahoma"/>
          <w:sz w:val="20"/>
        </w:rPr>
        <w:t xml:space="preserve"> εφόσον η πράξη είναι οριζόντια. Ως οριζόντιες θεωρούνται οι πράξεις, οι οποίες έχουν άμεση επίπτωση σε όλες ή πολλές περιφέρειες της χώρας και οι δαπάνες τους επιμερίζονται </w:t>
      </w:r>
      <w:r>
        <w:rPr>
          <w:rFonts w:ascii="Tahoma" w:hAnsi="Tahoma" w:cs="Tahoma"/>
          <w:sz w:val="20"/>
        </w:rPr>
        <w:t xml:space="preserve">αυτόματα </w:t>
      </w:r>
      <w:r w:rsidRPr="00FF2104">
        <w:rPr>
          <w:rFonts w:ascii="Tahoma" w:hAnsi="Tahoma" w:cs="Tahoma"/>
          <w:sz w:val="20"/>
        </w:rPr>
        <w:t xml:space="preserve">με βάση προκαθορισμένο κριτήριο κατανομής. </w:t>
      </w:r>
    </w:p>
    <w:p w14:paraId="6B46FDEB" w14:textId="77777777" w:rsidR="009F6691" w:rsidRPr="00FF2104" w:rsidRDefault="009F6691" w:rsidP="00A5556E">
      <w:pPr>
        <w:numPr>
          <w:ilvl w:val="0"/>
          <w:numId w:val="14"/>
        </w:numPr>
        <w:spacing w:line="264" w:lineRule="auto"/>
        <w:ind w:left="709" w:hanging="709"/>
        <w:rPr>
          <w:rFonts w:ascii="Tahoma" w:hAnsi="Tahoma" w:cs="Tahoma"/>
          <w:sz w:val="20"/>
        </w:rPr>
      </w:pPr>
      <w:r w:rsidRPr="00FF2104">
        <w:rPr>
          <w:rFonts w:ascii="Tahoma" w:hAnsi="Tahoma" w:cs="Tahoma"/>
          <w:b/>
          <w:sz w:val="20"/>
        </w:rPr>
        <w:t>Κωδικός κατανομής οριζόντιας πράξης:</w:t>
      </w:r>
      <w:r w:rsidRPr="00FF2104">
        <w:rPr>
          <w:rFonts w:ascii="Tahoma" w:hAnsi="Tahoma" w:cs="Tahoma"/>
          <w:sz w:val="20"/>
        </w:rPr>
        <w:t xml:space="preserve"> Σε περίπτωση επιλογής του πεδίου Γ.9</w:t>
      </w:r>
      <w:r>
        <w:rPr>
          <w:rFonts w:ascii="Tahoma" w:hAnsi="Tahoma" w:cs="Tahoma"/>
          <w:sz w:val="20"/>
        </w:rPr>
        <w:t>.</w:t>
      </w:r>
      <w:r w:rsidRPr="00FF2104">
        <w:rPr>
          <w:rFonts w:ascii="Tahoma" w:hAnsi="Tahoma" w:cs="Tahoma"/>
          <w:sz w:val="20"/>
        </w:rPr>
        <w:t xml:space="preserve">, συμπληρώνεται ο αντίστοιχος κωδικός κατανομής που αντιστοιχεί στο προκαθορισμένο κριτήριο κατανομής και εφαρμόζεται για την οριζόντια πράξη. Οι κωδικοί κατανομής καταχωρούνται και κωδικοποιούνται στο ΟΠΣ </w:t>
      </w:r>
      <w:r w:rsidRPr="005237EE">
        <w:rPr>
          <w:rFonts w:ascii="Tahoma" w:hAnsi="Tahoma" w:cs="Tahoma"/>
          <w:i/>
          <w:sz w:val="20"/>
        </w:rPr>
        <w:t>από την αρμόδια ΔΑ</w:t>
      </w:r>
      <w:r w:rsidRPr="00FF2104">
        <w:rPr>
          <w:rFonts w:ascii="Tahoma" w:hAnsi="Tahoma" w:cs="Tahoma"/>
          <w:sz w:val="20"/>
        </w:rPr>
        <w:t>.</w:t>
      </w:r>
    </w:p>
    <w:p w14:paraId="1D8800BB" w14:textId="77777777" w:rsidR="009F6691" w:rsidRPr="00FF2104" w:rsidRDefault="009F6691" w:rsidP="00A5556E">
      <w:pPr>
        <w:pStyle w:val="ListParagraph"/>
        <w:numPr>
          <w:ilvl w:val="0"/>
          <w:numId w:val="14"/>
        </w:numPr>
        <w:spacing w:line="264" w:lineRule="auto"/>
        <w:ind w:left="709" w:hanging="709"/>
        <w:contextualSpacing w:val="0"/>
        <w:rPr>
          <w:rFonts w:ascii="Tahoma" w:hAnsi="Tahoma" w:cs="Tahoma"/>
          <w:iCs/>
          <w:sz w:val="20"/>
        </w:rPr>
      </w:pPr>
      <w:r w:rsidRPr="00FF2104">
        <w:rPr>
          <w:rFonts w:ascii="Tahoma" w:hAnsi="Tahoma" w:cs="Tahoma"/>
          <w:b/>
          <w:sz w:val="20"/>
        </w:rPr>
        <w:t>Γεωγραφική θέση</w:t>
      </w:r>
      <w:r w:rsidRPr="00FF2104">
        <w:rPr>
          <w:rFonts w:ascii="Tahoma" w:hAnsi="Tahoma" w:cs="Tahoma"/>
          <w:sz w:val="20"/>
        </w:rPr>
        <w:t xml:space="preserve">: Συμπληρώνεται ο κωδικός της </w:t>
      </w:r>
      <w:r w:rsidRPr="00FF2104">
        <w:rPr>
          <w:rFonts w:ascii="Tahoma" w:hAnsi="Tahoma" w:cs="Tahoma"/>
          <w:iCs/>
          <w:sz w:val="20"/>
        </w:rPr>
        <w:t>γεωγραφικής θέσης στην οποία υλοποιείται η πράξη</w:t>
      </w:r>
      <w:r>
        <w:rPr>
          <w:rFonts w:ascii="Tahoma" w:hAnsi="Tahoma" w:cs="Tahoma"/>
          <w:iCs/>
          <w:sz w:val="20"/>
        </w:rPr>
        <w:t>,</w:t>
      </w:r>
      <w:r w:rsidRPr="00FF2104">
        <w:rPr>
          <w:rFonts w:ascii="Tahoma" w:hAnsi="Tahoma" w:cs="Tahoma"/>
          <w:iCs/>
          <w:sz w:val="20"/>
        </w:rPr>
        <w:t xml:space="preserve"> σε επίπεδο Περιφέρειας, Νομού ή και ΟΤΑ, με βάση τους κωδικούς NUTS/LAU, σύμφωνα με τα κωδικοποιημένα στοιχεία του ΟΠΣ και τα στοιχεία της πρόσκλησης</w:t>
      </w:r>
      <w:r>
        <w:rPr>
          <w:rFonts w:ascii="Tahoma" w:hAnsi="Tahoma" w:cs="Tahoma"/>
          <w:iCs/>
          <w:sz w:val="20"/>
        </w:rPr>
        <w:t>.</w:t>
      </w:r>
      <w:r w:rsidRPr="00FF2104">
        <w:rPr>
          <w:rFonts w:ascii="Tahoma" w:hAnsi="Tahoma" w:cs="Tahoma"/>
          <w:iCs/>
          <w:sz w:val="20"/>
        </w:rPr>
        <w:t xml:space="preserve"> Σε περίπτωση που η πράξη χωροθετείται σε περισσότερες γεωγραφικές θέσεις συμπληρώνονται περισσότερες γραμμές, με ανάλογο τρόπο.</w:t>
      </w:r>
    </w:p>
    <w:p w14:paraId="0590D031" w14:textId="77777777" w:rsidR="009F6691" w:rsidRPr="00FF2104" w:rsidRDefault="009F6691" w:rsidP="009F6691">
      <w:pPr>
        <w:pStyle w:val="ListParagraph"/>
        <w:spacing w:line="264" w:lineRule="auto"/>
        <w:ind w:left="709"/>
        <w:rPr>
          <w:rFonts w:ascii="Tahoma" w:hAnsi="Tahoma" w:cs="Tahoma"/>
          <w:sz w:val="20"/>
        </w:rPr>
      </w:pPr>
      <w:r w:rsidRPr="00FF2104">
        <w:rPr>
          <w:rFonts w:ascii="Tahoma" w:hAnsi="Tahoma" w:cs="Tahoma"/>
          <w:sz w:val="20"/>
        </w:rPr>
        <w:t xml:space="preserve">Βάσει του κωδικού (Ι) συμπληρώνεται αυτόματα από το ΟΠΣ η περιγραφή της γεωγραφικής θέσης (ΙΙ). </w:t>
      </w:r>
    </w:p>
    <w:p w14:paraId="1F8F9B81" w14:textId="77777777" w:rsidR="009F6691" w:rsidRPr="00FF2104" w:rsidRDefault="009F6691" w:rsidP="009F6691">
      <w:pPr>
        <w:pStyle w:val="ListParagraph"/>
        <w:spacing w:line="264" w:lineRule="auto"/>
        <w:ind w:left="709"/>
        <w:rPr>
          <w:rFonts w:ascii="Tahoma" w:hAnsi="Tahoma" w:cs="Tahoma"/>
          <w:sz w:val="20"/>
        </w:rPr>
      </w:pPr>
      <w:r w:rsidRPr="00FF2104">
        <w:rPr>
          <w:rFonts w:ascii="Tahoma" w:hAnsi="Tahoma" w:cs="Tahoma"/>
          <w:sz w:val="20"/>
        </w:rPr>
        <w:t xml:space="preserve">Για κάθε γεωγραφική θέση συμπληρώνεται το ποσοστό </w:t>
      </w:r>
      <w:r w:rsidRPr="00FF2104">
        <w:rPr>
          <w:rFonts w:ascii="Tahoma" w:hAnsi="Tahoma" w:cs="Tahoma"/>
          <w:iCs/>
          <w:sz w:val="20"/>
        </w:rPr>
        <w:t>της επιλέξιμης δημόσιας δαπάνης της πράξης που αφορά στον κάθε κωδικό. Τα ποσοστά αυτά πρέπει να αθροίζουν στο 100%.</w:t>
      </w:r>
    </w:p>
    <w:p w14:paraId="634D6413" w14:textId="77777777" w:rsidR="009F6691" w:rsidRPr="00FF2104" w:rsidRDefault="009F6691" w:rsidP="009F6691">
      <w:pPr>
        <w:pStyle w:val="Subtitle"/>
        <w:rPr>
          <w:rFonts w:cs="Tahoma"/>
        </w:rPr>
      </w:pPr>
      <w:bookmarkStart w:id="11" w:name="_Toc119329526"/>
      <w:r w:rsidRPr="00FF2104">
        <w:rPr>
          <w:rFonts w:cs="Tahoma"/>
        </w:rPr>
        <w:t>ΚΩΔΙΚΟΙ ΠΡΟΓΡΑΜΜΑΤΟΣ</w:t>
      </w:r>
      <w:bookmarkEnd w:id="11"/>
    </w:p>
    <w:p w14:paraId="2B05204B" w14:textId="77777777" w:rsidR="009F6691" w:rsidRPr="00FF2104" w:rsidRDefault="009F6691" w:rsidP="00A5556E">
      <w:pPr>
        <w:numPr>
          <w:ilvl w:val="0"/>
          <w:numId w:val="14"/>
        </w:numPr>
        <w:spacing w:line="264" w:lineRule="auto"/>
        <w:ind w:left="709" w:hanging="709"/>
        <w:rPr>
          <w:rFonts w:ascii="Tahoma" w:hAnsi="Tahoma" w:cs="Tahoma"/>
          <w:sz w:val="20"/>
        </w:rPr>
      </w:pPr>
      <w:r w:rsidRPr="00FF2104">
        <w:rPr>
          <w:rFonts w:ascii="Tahoma" w:hAnsi="Tahoma" w:cs="Tahoma"/>
          <w:b/>
          <w:sz w:val="20"/>
        </w:rPr>
        <w:t>Προγραμματική Περίοδος:</w:t>
      </w:r>
      <w:r w:rsidRPr="00FF2104">
        <w:rPr>
          <w:rFonts w:ascii="Tahoma" w:hAnsi="Tahoma" w:cs="Tahoma"/>
          <w:sz w:val="20"/>
        </w:rPr>
        <w:t xml:space="preserve"> Συμπληρώνεται αυτόματα από το ΟΠΣ η προγραμματική περίοδος στην οποία εντάσσεται η πράξη, βάσει των στοιχείων της πρόσκλησης.</w:t>
      </w:r>
    </w:p>
    <w:p w14:paraId="7EB4AC97" w14:textId="77777777" w:rsidR="009F6691" w:rsidRPr="00FF2104" w:rsidRDefault="009F6691" w:rsidP="009F6691">
      <w:pPr>
        <w:spacing w:line="264" w:lineRule="auto"/>
        <w:ind w:left="567" w:hanging="567"/>
        <w:rPr>
          <w:rFonts w:ascii="Tahoma" w:hAnsi="Tahoma" w:cs="Tahoma"/>
          <w:sz w:val="20"/>
        </w:rPr>
      </w:pPr>
      <w:r w:rsidRPr="00FF2104">
        <w:rPr>
          <w:rFonts w:ascii="Tahoma" w:hAnsi="Tahoma" w:cs="Tahoma"/>
          <w:b/>
          <w:sz w:val="20"/>
        </w:rPr>
        <w:t xml:space="preserve">Γ.13. – Γ.17.: </w:t>
      </w:r>
      <w:r w:rsidRPr="00FF2104">
        <w:rPr>
          <w:rFonts w:ascii="Tahoma" w:hAnsi="Tahoma" w:cs="Tahoma"/>
          <w:sz w:val="20"/>
        </w:rPr>
        <w:t xml:space="preserve">Τα πεδία αυτά συμπληρώνονται αυτόματα από το ΟΠΣ, με βάση τα αντίστοιχα στοιχεία της πρόσκλησης, στο πλαίσιο της οποίας υποβάλλεται το ΤΔΠ. Στην περίπτωση που για κάποιο </w:t>
      </w:r>
      <w:r>
        <w:rPr>
          <w:rFonts w:ascii="Tahoma" w:hAnsi="Tahoma" w:cs="Tahoma"/>
          <w:sz w:val="20"/>
        </w:rPr>
        <w:t>πεδίο</w:t>
      </w:r>
      <w:r w:rsidRPr="00FF2104">
        <w:rPr>
          <w:rFonts w:ascii="Tahoma" w:hAnsi="Tahoma" w:cs="Tahoma"/>
          <w:sz w:val="20"/>
        </w:rPr>
        <w:t xml:space="preserve"> υπάρχουν περισσότερες από μία επιλογές, η</w:t>
      </w:r>
      <w:r>
        <w:rPr>
          <w:rFonts w:ascii="Tahoma" w:hAnsi="Tahoma" w:cs="Tahoma"/>
          <w:sz w:val="20"/>
        </w:rPr>
        <w:t>/ο</w:t>
      </w:r>
      <w:r w:rsidRPr="00FF2104">
        <w:rPr>
          <w:rFonts w:ascii="Tahoma" w:hAnsi="Tahoma" w:cs="Tahoma"/>
          <w:sz w:val="20"/>
        </w:rPr>
        <w:t xml:space="preserve"> ΔΑ/ ΕΦ επιλέγει αυτή που αντιστοιχεί στην πράξη, βάσει λίστας κωδικοποιημένων στοιχείων του ΟΠΣ και σύμφωνα με τα αντίστοιχα στοιχεία της πρόσκλησης. Αναλυτικότερα στα εν λόγω πεδία συμπληρώνονται:</w:t>
      </w:r>
    </w:p>
    <w:p w14:paraId="744E2AC4" w14:textId="77777777" w:rsidR="009F6691" w:rsidRPr="00FF2104" w:rsidRDefault="009F6691" w:rsidP="00A5556E">
      <w:pPr>
        <w:numPr>
          <w:ilvl w:val="0"/>
          <w:numId w:val="13"/>
        </w:numPr>
        <w:spacing w:line="264" w:lineRule="auto"/>
        <w:ind w:left="851" w:hanging="284"/>
        <w:rPr>
          <w:rFonts w:ascii="Tahoma" w:hAnsi="Tahoma" w:cs="Tahoma"/>
          <w:sz w:val="20"/>
        </w:rPr>
      </w:pPr>
      <w:r w:rsidRPr="00FF2104">
        <w:rPr>
          <w:rFonts w:ascii="Tahoma" w:hAnsi="Tahoma" w:cs="Tahoma"/>
          <w:sz w:val="20"/>
        </w:rPr>
        <w:t xml:space="preserve">ο τίτλος του Προγράμματος στο οποίο εντάσσεται η πράξη, </w:t>
      </w:r>
    </w:p>
    <w:p w14:paraId="75CBA29A" w14:textId="77777777" w:rsidR="009F6691" w:rsidRPr="00FF2104" w:rsidRDefault="009F6691" w:rsidP="00A5556E">
      <w:pPr>
        <w:numPr>
          <w:ilvl w:val="0"/>
          <w:numId w:val="13"/>
        </w:numPr>
        <w:spacing w:line="264" w:lineRule="auto"/>
        <w:ind w:left="851" w:hanging="284"/>
        <w:rPr>
          <w:rFonts w:ascii="Tahoma" w:hAnsi="Tahoma" w:cs="Tahoma"/>
          <w:iCs/>
          <w:sz w:val="20"/>
        </w:rPr>
      </w:pPr>
      <w:r w:rsidRPr="00FF2104">
        <w:rPr>
          <w:rFonts w:ascii="Tahoma" w:hAnsi="Tahoma" w:cs="Tahoma"/>
          <w:iCs/>
          <w:sz w:val="20"/>
        </w:rPr>
        <w:t>ο τίτλος</w:t>
      </w:r>
      <w:r>
        <w:rPr>
          <w:rFonts w:ascii="Tahoma" w:hAnsi="Tahoma" w:cs="Tahoma"/>
          <w:iCs/>
          <w:sz w:val="20"/>
        </w:rPr>
        <w:t xml:space="preserve"> του ειδικού στόχου</w:t>
      </w:r>
      <w:r w:rsidRPr="00E45A80">
        <w:rPr>
          <w:rFonts w:ascii="Tahoma" w:hAnsi="Tahoma" w:cs="Tahoma"/>
          <w:iCs/>
          <w:sz w:val="20"/>
        </w:rPr>
        <w:t xml:space="preserve"> </w:t>
      </w:r>
      <w:r w:rsidRPr="00FF2104">
        <w:rPr>
          <w:rFonts w:ascii="Tahoma" w:hAnsi="Tahoma" w:cs="Tahoma"/>
          <w:iCs/>
          <w:sz w:val="20"/>
        </w:rPr>
        <w:t>του Προγράμματος, στ</w:t>
      </w:r>
      <w:r>
        <w:rPr>
          <w:rFonts w:ascii="Tahoma" w:hAnsi="Tahoma" w:cs="Tahoma"/>
          <w:iCs/>
          <w:sz w:val="20"/>
        </w:rPr>
        <w:t>η</w:t>
      </w:r>
      <w:r w:rsidRPr="00FF2104">
        <w:rPr>
          <w:rFonts w:ascii="Tahoma" w:hAnsi="Tahoma" w:cs="Tahoma"/>
          <w:iCs/>
          <w:sz w:val="20"/>
        </w:rPr>
        <w:t>ν οποί</w:t>
      </w:r>
      <w:r>
        <w:rPr>
          <w:rFonts w:ascii="Tahoma" w:hAnsi="Tahoma" w:cs="Tahoma"/>
          <w:iCs/>
          <w:sz w:val="20"/>
        </w:rPr>
        <w:t>α</w:t>
      </w:r>
      <w:r w:rsidRPr="00FF2104">
        <w:rPr>
          <w:rFonts w:ascii="Tahoma" w:hAnsi="Tahoma" w:cs="Tahoma"/>
          <w:iCs/>
          <w:sz w:val="20"/>
        </w:rPr>
        <w:t xml:space="preserve"> εντάσσεται η πράξη,</w:t>
      </w:r>
    </w:p>
    <w:p w14:paraId="2029E276" w14:textId="77777777" w:rsidR="009F6691" w:rsidRPr="00FF2104" w:rsidRDefault="009F6691" w:rsidP="00A5556E">
      <w:pPr>
        <w:numPr>
          <w:ilvl w:val="0"/>
          <w:numId w:val="13"/>
        </w:numPr>
        <w:spacing w:line="264" w:lineRule="auto"/>
        <w:ind w:left="851" w:hanging="284"/>
        <w:rPr>
          <w:rFonts w:ascii="Tahoma" w:hAnsi="Tahoma" w:cs="Tahoma"/>
          <w:sz w:val="20"/>
        </w:rPr>
      </w:pPr>
      <w:r w:rsidRPr="00FF2104">
        <w:rPr>
          <w:rFonts w:ascii="Tahoma" w:hAnsi="Tahoma" w:cs="Tahoma"/>
          <w:sz w:val="20"/>
        </w:rPr>
        <w:t>το Ταμείο από το οποίο συγχρηματοδοτείται η πράξη,</w:t>
      </w:r>
    </w:p>
    <w:p w14:paraId="01E18DBB" w14:textId="77777777" w:rsidR="009F6691" w:rsidRPr="00FF2104" w:rsidRDefault="009F6691" w:rsidP="00A5556E">
      <w:pPr>
        <w:numPr>
          <w:ilvl w:val="0"/>
          <w:numId w:val="13"/>
        </w:numPr>
        <w:spacing w:line="264" w:lineRule="auto"/>
        <w:ind w:left="851" w:hanging="284"/>
        <w:rPr>
          <w:rFonts w:ascii="Tahoma" w:hAnsi="Tahoma" w:cs="Tahoma"/>
          <w:iCs/>
          <w:sz w:val="20"/>
        </w:rPr>
      </w:pPr>
      <w:r w:rsidRPr="00FF2104">
        <w:rPr>
          <w:rFonts w:ascii="Tahoma" w:hAnsi="Tahoma" w:cs="Tahoma"/>
          <w:sz w:val="20"/>
        </w:rPr>
        <w:t>η κατηγορία περιφέρειας στην οποία υλοποιείται η πράξη</w:t>
      </w:r>
      <w:r>
        <w:rPr>
          <w:rFonts w:ascii="Tahoma" w:hAnsi="Tahoma" w:cs="Tahoma"/>
          <w:sz w:val="20"/>
        </w:rPr>
        <w:t>,</w:t>
      </w:r>
      <w:r w:rsidRPr="00FF2104">
        <w:rPr>
          <w:rFonts w:ascii="Tahoma" w:hAnsi="Tahoma" w:cs="Tahoma"/>
          <w:sz w:val="20"/>
        </w:rPr>
        <w:t xml:space="preserve"> </w:t>
      </w:r>
    </w:p>
    <w:p w14:paraId="4506EFA3" w14:textId="77777777" w:rsidR="009F6691" w:rsidRPr="00B96780" w:rsidRDefault="009F6691" w:rsidP="00A5556E">
      <w:pPr>
        <w:numPr>
          <w:ilvl w:val="0"/>
          <w:numId w:val="13"/>
        </w:numPr>
        <w:spacing w:line="264" w:lineRule="auto"/>
        <w:ind w:left="851" w:hanging="284"/>
        <w:rPr>
          <w:rFonts w:ascii="Tahoma" w:hAnsi="Tahoma" w:cs="Tahoma"/>
          <w:sz w:val="20"/>
        </w:rPr>
      </w:pPr>
      <w:r w:rsidRPr="00B96780">
        <w:rPr>
          <w:rFonts w:ascii="Tahoma" w:hAnsi="Tahoma" w:cs="Tahoma"/>
          <w:iCs/>
          <w:sz w:val="20"/>
        </w:rPr>
        <w:t>το ποσοστό βάσει του οποίου επιμερίζεται η επιλέξιμη δημόσια δαπάνη της πράξης σε κάθε ένα από τα προηγούμενα πεδία (Γ.13. - Γ.16.). Το ποσοστό της επιλέξιμης δημόσιας δαπάνης θα είναι 100% στις περιπτώσεις πράξεων, για τις οποίες η συμπλήρωση των πεδίων Γ.13. - Γ.16. αφορούν μία επιλογή. Σε περίπτωση πολλαπλών επιλογών</w:t>
      </w:r>
      <w:r>
        <w:rPr>
          <w:rFonts w:ascii="Tahoma" w:hAnsi="Tahoma" w:cs="Tahoma"/>
          <w:iCs/>
          <w:sz w:val="20"/>
        </w:rPr>
        <w:t>,</w:t>
      </w:r>
      <w:r w:rsidRPr="00B96780">
        <w:rPr>
          <w:rFonts w:ascii="Tahoma" w:hAnsi="Tahoma" w:cs="Tahoma"/>
          <w:iCs/>
          <w:sz w:val="20"/>
        </w:rPr>
        <w:t xml:space="preserve"> τα ποσοστά αυτά θα πρέπει να αθροίζουν στο 100%. Σε χωροθετούμενες πράξεις</w:t>
      </w:r>
      <w:r>
        <w:rPr>
          <w:rFonts w:ascii="Tahoma" w:hAnsi="Tahoma" w:cs="Tahoma"/>
          <w:iCs/>
          <w:sz w:val="20"/>
        </w:rPr>
        <w:t>,</w:t>
      </w:r>
      <w:r w:rsidRPr="00B96780">
        <w:rPr>
          <w:rFonts w:ascii="Tahoma" w:hAnsi="Tahoma" w:cs="Tahoma"/>
          <w:iCs/>
          <w:sz w:val="20"/>
        </w:rPr>
        <w:t xml:space="preserve"> </w:t>
      </w:r>
      <w:r>
        <w:rPr>
          <w:rFonts w:ascii="Tahoma" w:hAnsi="Tahoma" w:cs="Tahoma"/>
          <w:iCs/>
          <w:sz w:val="20"/>
        </w:rPr>
        <w:t>το ποσοστό</w:t>
      </w:r>
      <w:r w:rsidRPr="00B96780">
        <w:rPr>
          <w:rFonts w:ascii="Tahoma" w:hAnsi="Tahoma" w:cs="Tahoma"/>
          <w:iCs/>
          <w:sz w:val="20"/>
        </w:rPr>
        <w:t xml:space="preserve"> συμφωνεί με την αναλογία που προκύπτει από την επιλέξιμη δημόσια δαπάνη των αντίστοιχων υποέργων (βλ. πίνακα «Οικονομικά Στοιχεία Υποέργων» του Τμήματος Ζ). </w:t>
      </w:r>
    </w:p>
    <w:p w14:paraId="36241C9B" w14:textId="77777777" w:rsidR="009F6691" w:rsidRPr="00B5684B" w:rsidRDefault="009F6691" w:rsidP="009F6691">
      <w:pPr>
        <w:pStyle w:val="Subtitle"/>
        <w:rPr>
          <w:rFonts w:cs="Tahoma"/>
        </w:rPr>
      </w:pPr>
      <w:bookmarkStart w:id="12" w:name="_Toc119329527"/>
      <w:r w:rsidRPr="00B5684B">
        <w:rPr>
          <w:rFonts w:cs="Tahoma"/>
        </w:rPr>
        <w:t>ΚΑΤΗΓΟΡΙΟΠΟΙΗΣΗ ΠΡΑΞΗΣ</w:t>
      </w:r>
      <w:bookmarkEnd w:id="12"/>
    </w:p>
    <w:p w14:paraId="226A2F5E" w14:textId="77777777" w:rsidR="009F6691" w:rsidRPr="00B5684B" w:rsidRDefault="009F6691" w:rsidP="009F6691">
      <w:pPr>
        <w:spacing w:line="264" w:lineRule="auto"/>
        <w:rPr>
          <w:rFonts w:ascii="Tahoma" w:hAnsi="Tahoma" w:cs="Tahoma"/>
          <w:sz w:val="20"/>
        </w:rPr>
      </w:pPr>
      <w:r w:rsidRPr="00B5684B">
        <w:rPr>
          <w:rFonts w:ascii="Tahoma" w:hAnsi="Tahoma" w:cs="Tahoma"/>
          <w:b/>
          <w:sz w:val="20"/>
        </w:rPr>
        <w:t>Γ.18. - Γ.3</w:t>
      </w:r>
      <w:r>
        <w:rPr>
          <w:rFonts w:ascii="Tahoma" w:hAnsi="Tahoma" w:cs="Tahoma"/>
          <w:b/>
          <w:sz w:val="20"/>
        </w:rPr>
        <w:t>9</w:t>
      </w:r>
      <w:r w:rsidRPr="00B5684B">
        <w:rPr>
          <w:rFonts w:ascii="Tahoma" w:hAnsi="Tahoma" w:cs="Tahoma"/>
          <w:b/>
          <w:sz w:val="20"/>
        </w:rPr>
        <w:t xml:space="preserve">: </w:t>
      </w:r>
      <w:r w:rsidRPr="00B5684B">
        <w:rPr>
          <w:rFonts w:ascii="Tahoma" w:hAnsi="Tahoma" w:cs="Tahoma"/>
          <w:sz w:val="20"/>
        </w:rPr>
        <w:t xml:space="preserve">Συμπληρώνονται αυτόματα από το ΟΠΣ, με βάση τα αντίστοιχα στοιχεία της πρόσκλησης, στο πλαίσιο της οποίας υποβάλλεται το ΤΔΠ. Στην περίπτωση που για κάποιο από τα εν λόγω πεδία υπάρχουν περισσότερες από μία επιλογές, η ΔΑ/ ΕΦ επιλέγει αυτή που αντιστοιχεί στην πράξη, βάσει λίστας κωδικοποιημένων στοιχείων του ΟΠΣ και σύμφωνα με τα αντίστοιχα στοιχεία της πρόσκλησης. </w:t>
      </w:r>
    </w:p>
    <w:p w14:paraId="5EA7E072" w14:textId="77777777" w:rsidR="009F6691" w:rsidRPr="00B5684B" w:rsidRDefault="009F6691" w:rsidP="009F6691">
      <w:pPr>
        <w:spacing w:line="264" w:lineRule="auto"/>
        <w:rPr>
          <w:rFonts w:ascii="Tahoma" w:hAnsi="Tahoma" w:cs="Tahoma"/>
          <w:sz w:val="20"/>
        </w:rPr>
      </w:pPr>
      <w:r w:rsidRPr="00B5684B">
        <w:rPr>
          <w:rFonts w:ascii="Tahoma" w:hAnsi="Tahoma" w:cs="Tahoma"/>
          <w:sz w:val="20"/>
        </w:rPr>
        <w:t xml:space="preserve">Στην περίπτωση που η πράξη αναφέρεται σε περισσότερες από μία επιλογές για κάποιο από τα πεδία, συμπληρώνονται διακριτά οι επιλογές αυτές για κάθε πεδίο εισάγοντας περισσότερες γραμμές. </w:t>
      </w:r>
      <w:r w:rsidRPr="00B5684B">
        <w:rPr>
          <w:rFonts w:ascii="Tahoma" w:hAnsi="Tahoma" w:cs="Tahoma"/>
          <w:iCs/>
          <w:sz w:val="20"/>
        </w:rPr>
        <w:t xml:space="preserve">Τα ποσοστά των γραμμών που αφορούν στο ίδιο πεδίο πρέπει να αθροίζουν στο 100%. </w:t>
      </w:r>
    </w:p>
    <w:p w14:paraId="695A5133" w14:textId="77777777" w:rsidR="009F6691" w:rsidRDefault="009F6691" w:rsidP="009F6691">
      <w:pPr>
        <w:spacing w:line="264" w:lineRule="auto"/>
        <w:rPr>
          <w:rFonts w:ascii="Tahoma" w:hAnsi="Tahoma" w:cs="Tahoma"/>
          <w:sz w:val="20"/>
        </w:rPr>
      </w:pPr>
      <w:r w:rsidRPr="00FF2104">
        <w:rPr>
          <w:rFonts w:ascii="Tahoma" w:hAnsi="Tahoma" w:cs="Tahoma"/>
          <w:sz w:val="20"/>
        </w:rPr>
        <w:t>Ενδεικτικά</w:t>
      </w:r>
      <w:r>
        <w:rPr>
          <w:rFonts w:ascii="Tahoma" w:hAnsi="Tahoma" w:cs="Tahoma"/>
          <w:sz w:val="20"/>
        </w:rPr>
        <w:t>,</w:t>
      </w:r>
      <w:r w:rsidRPr="00FF2104">
        <w:rPr>
          <w:rFonts w:ascii="Tahoma" w:hAnsi="Tahoma" w:cs="Tahoma"/>
          <w:sz w:val="20"/>
        </w:rPr>
        <w:t xml:space="preserve"> στα πεδία συμπληρώνονται</w:t>
      </w:r>
      <w:r>
        <w:rPr>
          <w:rFonts w:ascii="Tahoma" w:hAnsi="Tahoma" w:cs="Tahoma"/>
          <w:sz w:val="20"/>
        </w:rPr>
        <w:t xml:space="preserve"> </w:t>
      </w:r>
      <w:r w:rsidRPr="00FF2104">
        <w:rPr>
          <w:rFonts w:ascii="Tahoma" w:hAnsi="Tahoma" w:cs="Tahoma"/>
          <w:sz w:val="20"/>
        </w:rPr>
        <w:t>ο κωδικός</w:t>
      </w:r>
      <w:r>
        <w:rPr>
          <w:rFonts w:ascii="Tahoma" w:hAnsi="Tahoma" w:cs="Tahoma"/>
          <w:sz w:val="20"/>
        </w:rPr>
        <w:t xml:space="preserve"> και</w:t>
      </w:r>
      <w:r w:rsidRPr="00FF2104">
        <w:rPr>
          <w:rFonts w:ascii="Tahoma" w:hAnsi="Tahoma" w:cs="Tahoma"/>
          <w:sz w:val="20"/>
        </w:rPr>
        <w:t xml:space="preserve"> η περιγραφή του ειδικού στόχου, του πεδίου παρέμβασης, </w:t>
      </w:r>
      <w:r>
        <w:rPr>
          <w:rFonts w:ascii="Tahoma" w:hAnsi="Tahoma" w:cs="Tahoma"/>
          <w:sz w:val="20"/>
        </w:rPr>
        <w:t>καθώς και το ποσοστό</w:t>
      </w:r>
      <w:r w:rsidRPr="00FF2104">
        <w:rPr>
          <w:rFonts w:ascii="Tahoma" w:hAnsi="Tahoma" w:cs="Tahoma"/>
          <w:sz w:val="20"/>
        </w:rPr>
        <w:t xml:space="preserve"> βάσει του οποίου επιμερίζεται η επιλέξιμη δημόσια δαπάνη της πράξης σ</w:t>
      </w:r>
      <w:r>
        <w:rPr>
          <w:rFonts w:ascii="Tahoma" w:hAnsi="Tahoma" w:cs="Tahoma"/>
          <w:sz w:val="20"/>
        </w:rPr>
        <w:t>ε κάθε ένα από τα πεδία.</w:t>
      </w:r>
    </w:p>
    <w:p w14:paraId="48E9FEEC" w14:textId="77777777" w:rsidR="009F6691" w:rsidRPr="001D023F" w:rsidRDefault="009F6691" w:rsidP="009F6691">
      <w:pPr>
        <w:spacing w:line="264" w:lineRule="auto"/>
        <w:rPr>
          <w:rFonts w:ascii="Tahoma" w:hAnsi="Tahoma" w:cs="Tahoma"/>
          <w:sz w:val="20"/>
        </w:rPr>
      </w:pPr>
      <w:r w:rsidRPr="001D023F">
        <w:rPr>
          <w:rFonts w:ascii="Tahoma" w:hAnsi="Tahoma" w:cs="Tahoma"/>
          <w:sz w:val="20"/>
          <w:lang w:val="en-US"/>
        </w:rPr>
        <w:t>T</w:t>
      </w:r>
      <w:r w:rsidRPr="001D023F">
        <w:rPr>
          <w:rFonts w:ascii="Tahoma" w:hAnsi="Tahoma" w:cs="Tahoma"/>
          <w:sz w:val="20"/>
        </w:rPr>
        <w:t>α πεδία (Γ. 25. και Γ.30.), συμπληρώνονται σύμφωνα τις διατάξεις του Χάρτη Θεμελιωδών Δικαιωμάτων.</w:t>
      </w:r>
    </w:p>
    <w:p w14:paraId="53E58511" w14:textId="77777777" w:rsidR="009F6691" w:rsidRPr="00FF2104" w:rsidRDefault="009F6691" w:rsidP="009F6691">
      <w:pPr>
        <w:spacing w:line="264" w:lineRule="auto"/>
        <w:rPr>
          <w:rFonts w:ascii="Tahoma" w:hAnsi="Tahoma" w:cs="Tahoma"/>
          <w:sz w:val="20"/>
        </w:rPr>
      </w:pPr>
      <w:r w:rsidRPr="00FF2104">
        <w:rPr>
          <w:rFonts w:ascii="Tahoma" w:hAnsi="Tahoma" w:cs="Tahoma"/>
          <w:iCs/>
          <w:sz w:val="20"/>
        </w:rPr>
        <w:t xml:space="preserve">Τα πεδία που αφορούν την κωδικοποίηση της οικονομικής δραστηριότητας κατά </w:t>
      </w:r>
      <w:r w:rsidRPr="00FF2104">
        <w:rPr>
          <w:rFonts w:ascii="Tahoma" w:hAnsi="Tahoma" w:cs="Tahoma"/>
          <w:sz w:val="20"/>
        </w:rPr>
        <w:t>ΚΑΔ/ΝΑ</w:t>
      </w:r>
      <w:r w:rsidRPr="00FF2104">
        <w:rPr>
          <w:rFonts w:ascii="Tahoma" w:hAnsi="Tahoma" w:cs="Tahoma"/>
          <w:sz w:val="20"/>
          <w:lang w:val="en-US"/>
        </w:rPr>
        <w:t>CE</w:t>
      </w:r>
      <w:r w:rsidRPr="00FF2104">
        <w:rPr>
          <w:rFonts w:ascii="Tahoma" w:hAnsi="Tahoma" w:cs="Tahoma"/>
          <w:sz w:val="20"/>
        </w:rPr>
        <w:t xml:space="preserve"> (</w:t>
      </w:r>
      <w:r w:rsidRPr="00FF2104">
        <w:rPr>
          <w:rFonts w:ascii="Tahoma" w:hAnsi="Tahoma" w:cs="Tahoma"/>
          <w:b/>
          <w:sz w:val="20"/>
        </w:rPr>
        <w:t>Πεδία Γ.2</w:t>
      </w:r>
      <w:r>
        <w:rPr>
          <w:rFonts w:ascii="Tahoma" w:hAnsi="Tahoma" w:cs="Tahoma"/>
          <w:b/>
          <w:sz w:val="20"/>
        </w:rPr>
        <w:t>8</w:t>
      </w:r>
      <w:r w:rsidRPr="00FF2104">
        <w:rPr>
          <w:rFonts w:ascii="Tahoma" w:hAnsi="Tahoma" w:cs="Tahoma"/>
          <w:b/>
          <w:sz w:val="20"/>
        </w:rPr>
        <w:t>. και Γ.</w:t>
      </w:r>
      <w:r>
        <w:rPr>
          <w:rFonts w:ascii="Tahoma" w:hAnsi="Tahoma" w:cs="Tahoma"/>
          <w:b/>
          <w:sz w:val="20"/>
        </w:rPr>
        <w:t>29</w:t>
      </w:r>
      <w:r w:rsidRPr="00FF2104">
        <w:rPr>
          <w:rFonts w:ascii="Tahoma" w:hAnsi="Tahoma" w:cs="Tahoma"/>
          <w:b/>
          <w:sz w:val="20"/>
        </w:rPr>
        <w:t>.</w:t>
      </w:r>
      <w:r w:rsidRPr="00FF2104">
        <w:rPr>
          <w:rFonts w:ascii="Tahoma" w:hAnsi="Tahoma" w:cs="Tahoma"/>
          <w:sz w:val="20"/>
        </w:rPr>
        <w:t xml:space="preserve">) συμπληρώνονται μόνο για πράξεις κρατικών ενισχύσεων επιχειρηματικότητας, ως εξής: </w:t>
      </w:r>
    </w:p>
    <w:p w14:paraId="272EB525" w14:textId="77777777" w:rsidR="009F6691" w:rsidRPr="00F10C18" w:rsidRDefault="009F6691" w:rsidP="00A5556E">
      <w:pPr>
        <w:numPr>
          <w:ilvl w:val="0"/>
          <w:numId w:val="13"/>
        </w:numPr>
        <w:spacing w:line="264" w:lineRule="auto"/>
        <w:ind w:left="426" w:hanging="284"/>
        <w:rPr>
          <w:rFonts w:ascii="Tahoma" w:hAnsi="Tahoma" w:cs="Tahoma"/>
          <w:iCs/>
          <w:sz w:val="20"/>
        </w:rPr>
      </w:pPr>
      <w:r w:rsidRPr="00FF2104">
        <w:rPr>
          <w:rFonts w:ascii="Tahoma" w:hAnsi="Tahoma" w:cs="Tahoma"/>
          <w:sz w:val="20"/>
        </w:rPr>
        <w:t xml:space="preserve">Για την κωδικοποίηση </w:t>
      </w:r>
      <w:r w:rsidRPr="00F10C18">
        <w:rPr>
          <w:rFonts w:ascii="Tahoma" w:hAnsi="Tahoma" w:cs="Tahoma"/>
          <w:sz w:val="20"/>
        </w:rPr>
        <w:t xml:space="preserve">κατά ΚΑΔ </w:t>
      </w:r>
      <w:r w:rsidRPr="00F10C18">
        <w:rPr>
          <w:rFonts w:ascii="Tahoma" w:hAnsi="Tahoma" w:cs="Tahoma"/>
          <w:iCs/>
          <w:sz w:val="20"/>
        </w:rPr>
        <w:t>συμπληρώνεται ο κωδικός και η περιγραφή (τίτλος) τ</w:t>
      </w:r>
      <w:r>
        <w:rPr>
          <w:rFonts w:ascii="Tahoma" w:hAnsi="Tahoma" w:cs="Tahoma"/>
          <w:iCs/>
          <w:sz w:val="20"/>
        </w:rPr>
        <w:t>ή</w:t>
      </w:r>
      <w:r w:rsidRPr="00F10C18">
        <w:rPr>
          <w:rFonts w:ascii="Tahoma" w:hAnsi="Tahoma" w:cs="Tahoma"/>
          <w:iCs/>
          <w:sz w:val="20"/>
        </w:rPr>
        <w:t>ς οικονομικής δραστηριότητας στην οποία αναφέρεται η προτεινόμενη πράξη, σύμφωνα με την ταξινόμησή τ</w:t>
      </w:r>
      <w:r>
        <w:rPr>
          <w:rFonts w:ascii="Tahoma" w:hAnsi="Tahoma" w:cs="Tahoma"/>
          <w:iCs/>
          <w:sz w:val="20"/>
        </w:rPr>
        <w:t>ης</w:t>
      </w:r>
      <w:r w:rsidRPr="00F10C18">
        <w:rPr>
          <w:rFonts w:ascii="Tahoma" w:hAnsi="Tahoma" w:cs="Tahoma"/>
          <w:iCs/>
          <w:sz w:val="20"/>
        </w:rPr>
        <w:t xml:space="preserve"> σε Κωδικούς Αριθμούς Δραστηριότητας (ΚΑΔ 2011) και προκύπτει από  το έντυπο Ε3 της πλέον πρόσφατης φορολογικής δήλωσης της επιχείρησης. </w:t>
      </w:r>
    </w:p>
    <w:p w14:paraId="45E8095C" w14:textId="77777777" w:rsidR="009F6691" w:rsidRPr="00F10C18" w:rsidRDefault="009F6691" w:rsidP="00A5556E">
      <w:pPr>
        <w:pStyle w:val="ListParagraph"/>
        <w:numPr>
          <w:ilvl w:val="0"/>
          <w:numId w:val="13"/>
        </w:numPr>
        <w:spacing w:line="264" w:lineRule="auto"/>
        <w:ind w:left="426" w:hanging="284"/>
        <w:contextualSpacing w:val="0"/>
        <w:rPr>
          <w:rFonts w:ascii="Tahoma" w:hAnsi="Tahoma" w:cs="Tahoma"/>
          <w:iCs/>
          <w:sz w:val="20"/>
        </w:rPr>
      </w:pPr>
      <w:r w:rsidRPr="00F10C18">
        <w:rPr>
          <w:rFonts w:ascii="Tahoma" w:hAnsi="Tahoma" w:cs="Tahoma"/>
          <w:iCs/>
          <w:sz w:val="20"/>
        </w:rPr>
        <w:t xml:space="preserve">Για τη στατιστική ταξινόμηση </w:t>
      </w:r>
      <w:r w:rsidRPr="00F10C18">
        <w:rPr>
          <w:rFonts w:ascii="Tahoma" w:hAnsi="Tahoma" w:cs="Tahoma"/>
          <w:iCs/>
          <w:sz w:val="20"/>
          <w:lang w:val="en-US"/>
        </w:rPr>
        <w:t>NACE</w:t>
      </w:r>
      <w:r w:rsidRPr="00F10C18">
        <w:rPr>
          <w:rFonts w:ascii="Tahoma" w:hAnsi="Tahoma" w:cs="Tahoma"/>
          <w:iCs/>
          <w:sz w:val="20"/>
        </w:rPr>
        <w:t xml:space="preserve"> συμπληρώνεται ο τετραψήφιος κωδικός και η περιγραφή (τίτλος) της οικονομικής δραστηριότητας </w:t>
      </w:r>
      <w:r w:rsidRPr="00F10C18">
        <w:rPr>
          <w:rFonts w:ascii="Tahoma" w:hAnsi="Tahoma" w:cs="Tahoma"/>
          <w:iCs/>
          <w:sz w:val="20"/>
          <w:lang w:val="en-US"/>
        </w:rPr>
        <w:t>NACE</w:t>
      </w:r>
      <w:r w:rsidRPr="00F10C18">
        <w:rPr>
          <w:rFonts w:ascii="Tahoma" w:hAnsi="Tahoma" w:cs="Tahoma"/>
          <w:iCs/>
          <w:sz w:val="20"/>
        </w:rPr>
        <w:t>- Αναθ.2, στην οποία αναφέρεται η πράξη, σύμφωνα με το σχετικό πίνακα της ονοματολογίας των οικονομικών δραστηριοτήτων «</w:t>
      </w:r>
      <w:r w:rsidRPr="00F10C18">
        <w:rPr>
          <w:rFonts w:ascii="Tahoma" w:hAnsi="Tahoma" w:cs="Tahoma"/>
          <w:iCs/>
          <w:sz w:val="20"/>
          <w:lang w:val="fr-FR"/>
        </w:rPr>
        <w:t>Nomenclature</w:t>
      </w:r>
      <w:r w:rsidRPr="00F10C18">
        <w:rPr>
          <w:rFonts w:ascii="Tahoma" w:hAnsi="Tahoma" w:cs="Tahoma"/>
          <w:iCs/>
          <w:sz w:val="20"/>
        </w:rPr>
        <w:t xml:space="preserve"> </w:t>
      </w:r>
      <w:r w:rsidRPr="00F10C18">
        <w:rPr>
          <w:rFonts w:ascii="Tahoma" w:hAnsi="Tahoma" w:cs="Tahoma"/>
          <w:iCs/>
          <w:sz w:val="20"/>
          <w:lang w:val="fr-FR"/>
        </w:rPr>
        <w:t>g</w:t>
      </w:r>
      <w:r w:rsidRPr="00F10C18">
        <w:rPr>
          <w:rFonts w:ascii="Tahoma" w:hAnsi="Tahoma" w:cs="Tahoma"/>
          <w:iCs/>
          <w:sz w:val="20"/>
        </w:rPr>
        <w:t>é</w:t>
      </w:r>
      <w:r w:rsidRPr="00F10C18">
        <w:rPr>
          <w:rFonts w:ascii="Tahoma" w:hAnsi="Tahoma" w:cs="Tahoma"/>
          <w:iCs/>
          <w:sz w:val="20"/>
          <w:lang w:val="fr-FR"/>
        </w:rPr>
        <w:t>n</w:t>
      </w:r>
      <w:r w:rsidRPr="00F10C18">
        <w:rPr>
          <w:rFonts w:ascii="Tahoma" w:hAnsi="Tahoma" w:cs="Tahoma"/>
          <w:iCs/>
          <w:sz w:val="20"/>
        </w:rPr>
        <w:t>é</w:t>
      </w:r>
      <w:r w:rsidRPr="00F10C18">
        <w:rPr>
          <w:rFonts w:ascii="Tahoma" w:hAnsi="Tahoma" w:cs="Tahoma"/>
          <w:iCs/>
          <w:sz w:val="20"/>
          <w:lang w:val="fr-FR"/>
        </w:rPr>
        <w:t>rale</w:t>
      </w:r>
      <w:r w:rsidRPr="00F10C18">
        <w:rPr>
          <w:rFonts w:ascii="Tahoma" w:hAnsi="Tahoma" w:cs="Tahoma"/>
          <w:iCs/>
          <w:sz w:val="20"/>
        </w:rPr>
        <w:t xml:space="preserve"> </w:t>
      </w:r>
      <w:r w:rsidRPr="00F10C18">
        <w:rPr>
          <w:rFonts w:ascii="Tahoma" w:hAnsi="Tahoma" w:cs="Tahoma"/>
          <w:iCs/>
          <w:sz w:val="20"/>
          <w:lang w:val="fr-FR"/>
        </w:rPr>
        <w:t>des</w:t>
      </w:r>
      <w:r w:rsidRPr="00F10C18">
        <w:rPr>
          <w:rFonts w:ascii="Tahoma" w:hAnsi="Tahoma" w:cs="Tahoma"/>
          <w:iCs/>
          <w:sz w:val="20"/>
        </w:rPr>
        <w:t xml:space="preserve"> </w:t>
      </w:r>
      <w:r w:rsidRPr="00F10C18">
        <w:rPr>
          <w:rFonts w:ascii="Tahoma" w:hAnsi="Tahoma" w:cs="Tahoma"/>
          <w:iCs/>
          <w:sz w:val="20"/>
          <w:lang w:val="fr-FR"/>
        </w:rPr>
        <w:t>activit</w:t>
      </w:r>
      <w:r w:rsidRPr="00F10C18">
        <w:rPr>
          <w:rFonts w:ascii="Tahoma" w:hAnsi="Tahoma" w:cs="Tahoma"/>
          <w:iCs/>
          <w:sz w:val="20"/>
        </w:rPr>
        <w:t>é</w:t>
      </w:r>
      <w:r w:rsidRPr="00F10C18">
        <w:rPr>
          <w:rFonts w:ascii="Tahoma" w:hAnsi="Tahoma" w:cs="Tahoma"/>
          <w:iCs/>
          <w:sz w:val="20"/>
          <w:lang w:val="fr-FR"/>
        </w:rPr>
        <w:t>s</w:t>
      </w:r>
      <w:r w:rsidRPr="00F10C18">
        <w:rPr>
          <w:rFonts w:ascii="Tahoma" w:hAnsi="Tahoma" w:cs="Tahoma"/>
          <w:iCs/>
          <w:sz w:val="20"/>
        </w:rPr>
        <w:t xml:space="preserve"> é</w:t>
      </w:r>
      <w:r w:rsidRPr="00F10C18">
        <w:rPr>
          <w:rFonts w:ascii="Tahoma" w:hAnsi="Tahoma" w:cs="Tahoma"/>
          <w:iCs/>
          <w:sz w:val="20"/>
          <w:lang w:val="fr-FR"/>
        </w:rPr>
        <w:t>conomiques</w:t>
      </w:r>
      <w:r w:rsidRPr="00F10C18">
        <w:rPr>
          <w:rFonts w:ascii="Tahoma" w:hAnsi="Tahoma" w:cs="Tahoma"/>
          <w:iCs/>
          <w:sz w:val="20"/>
        </w:rPr>
        <w:t xml:space="preserve"> </w:t>
      </w:r>
      <w:r w:rsidRPr="00F10C18">
        <w:rPr>
          <w:rFonts w:ascii="Tahoma" w:hAnsi="Tahoma" w:cs="Tahoma"/>
          <w:iCs/>
          <w:sz w:val="20"/>
          <w:lang w:val="fr-FR"/>
        </w:rPr>
        <w:t>dans</w:t>
      </w:r>
      <w:r w:rsidRPr="00F10C18">
        <w:rPr>
          <w:rFonts w:ascii="Tahoma" w:hAnsi="Tahoma" w:cs="Tahoma"/>
          <w:iCs/>
          <w:sz w:val="20"/>
        </w:rPr>
        <w:t xml:space="preserve"> </w:t>
      </w:r>
      <w:r w:rsidRPr="00F10C18">
        <w:rPr>
          <w:rFonts w:ascii="Tahoma" w:hAnsi="Tahoma" w:cs="Tahoma"/>
          <w:iCs/>
          <w:sz w:val="20"/>
          <w:lang w:val="fr-FR"/>
        </w:rPr>
        <w:t>les</w:t>
      </w:r>
      <w:r w:rsidRPr="00F10C18">
        <w:rPr>
          <w:rFonts w:ascii="Tahoma" w:hAnsi="Tahoma" w:cs="Tahoma"/>
          <w:iCs/>
          <w:sz w:val="20"/>
        </w:rPr>
        <w:t xml:space="preserve"> </w:t>
      </w:r>
      <w:r w:rsidRPr="00F10C18">
        <w:rPr>
          <w:rFonts w:ascii="Tahoma" w:hAnsi="Tahoma" w:cs="Tahoma"/>
          <w:iCs/>
          <w:sz w:val="20"/>
          <w:lang w:val="fr-FR"/>
        </w:rPr>
        <w:t>Communaut</w:t>
      </w:r>
      <w:r w:rsidRPr="00F10C18">
        <w:rPr>
          <w:rFonts w:ascii="Tahoma" w:hAnsi="Tahoma" w:cs="Tahoma"/>
          <w:iCs/>
          <w:sz w:val="20"/>
        </w:rPr>
        <w:t>é</w:t>
      </w:r>
      <w:r w:rsidRPr="00F10C18">
        <w:rPr>
          <w:rFonts w:ascii="Tahoma" w:hAnsi="Tahoma" w:cs="Tahoma"/>
          <w:iCs/>
          <w:sz w:val="20"/>
          <w:lang w:val="fr-FR"/>
        </w:rPr>
        <w:t>s</w:t>
      </w:r>
      <w:r w:rsidRPr="00F10C18">
        <w:rPr>
          <w:rFonts w:ascii="Tahoma" w:hAnsi="Tahoma" w:cs="Tahoma"/>
          <w:iCs/>
          <w:sz w:val="20"/>
        </w:rPr>
        <w:t xml:space="preserve"> </w:t>
      </w:r>
      <w:r w:rsidRPr="00F10C18">
        <w:rPr>
          <w:rFonts w:ascii="Tahoma" w:hAnsi="Tahoma" w:cs="Tahoma"/>
          <w:iCs/>
          <w:sz w:val="20"/>
          <w:lang w:val="fr-FR"/>
        </w:rPr>
        <w:t>Europ</w:t>
      </w:r>
      <w:r w:rsidRPr="00F10C18">
        <w:rPr>
          <w:rFonts w:ascii="Tahoma" w:hAnsi="Tahoma" w:cs="Tahoma"/>
          <w:iCs/>
          <w:sz w:val="20"/>
        </w:rPr>
        <w:t>é</w:t>
      </w:r>
      <w:r w:rsidRPr="00F10C18">
        <w:rPr>
          <w:rFonts w:ascii="Tahoma" w:hAnsi="Tahoma" w:cs="Tahoma"/>
          <w:iCs/>
          <w:sz w:val="20"/>
          <w:lang w:val="fr-FR"/>
        </w:rPr>
        <w:t>ennes</w:t>
      </w:r>
      <w:r w:rsidRPr="00F10C18">
        <w:rPr>
          <w:rFonts w:ascii="Tahoma" w:hAnsi="Tahoma" w:cs="Tahoma"/>
          <w:iCs/>
          <w:sz w:val="20"/>
        </w:rPr>
        <w:t xml:space="preserve"> –</w:t>
      </w:r>
      <w:r w:rsidRPr="00F10C18">
        <w:rPr>
          <w:rFonts w:ascii="Tahoma" w:hAnsi="Tahoma" w:cs="Tahoma"/>
          <w:iCs/>
          <w:sz w:val="20"/>
          <w:lang w:val="fr-FR"/>
        </w:rPr>
        <w:t>NACE</w:t>
      </w:r>
      <w:r w:rsidRPr="00F10C18">
        <w:rPr>
          <w:rFonts w:ascii="Tahoma" w:hAnsi="Tahoma" w:cs="Tahoma"/>
          <w:iCs/>
          <w:sz w:val="20"/>
        </w:rPr>
        <w:t>», όπως αναφέρεται στη</w:t>
      </w:r>
      <w:r>
        <w:rPr>
          <w:rFonts w:ascii="Tahoma" w:hAnsi="Tahoma" w:cs="Tahoma"/>
          <w:iCs/>
          <w:sz w:val="20"/>
        </w:rPr>
        <w:t xml:space="preserve">ν </w:t>
      </w:r>
      <w:r w:rsidRPr="00F10C18">
        <w:rPr>
          <w:rFonts w:ascii="Tahoma" w:hAnsi="Tahoma" w:cs="Tahoma"/>
          <w:iCs/>
          <w:sz w:val="20"/>
        </w:rPr>
        <w:t>πρόσκληση.</w:t>
      </w:r>
    </w:p>
    <w:p w14:paraId="71BBDBBF" w14:textId="77777777" w:rsidR="009F6691" w:rsidRPr="0084183D" w:rsidRDefault="009F6691" w:rsidP="009F6691">
      <w:pPr>
        <w:spacing w:line="264" w:lineRule="auto"/>
        <w:rPr>
          <w:rFonts w:ascii="Tahoma" w:hAnsi="Tahoma" w:cs="Tahoma"/>
          <w:sz w:val="20"/>
        </w:rPr>
      </w:pPr>
      <w:r w:rsidRPr="65352E58">
        <w:rPr>
          <w:rFonts w:ascii="Tahoma" w:hAnsi="Tahoma" w:cs="Tahoma"/>
          <w:sz w:val="20"/>
        </w:rPr>
        <w:t xml:space="preserve">Στα πεδία </w:t>
      </w:r>
      <w:r w:rsidRPr="65352E58">
        <w:rPr>
          <w:rFonts w:ascii="Tahoma" w:hAnsi="Tahoma" w:cs="Tahoma"/>
          <w:b/>
          <w:bCs/>
          <w:sz w:val="20"/>
        </w:rPr>
        <w:t xml:space="preserve">Γ.30. έως Γ.32. </w:t>
      </w:r>
      <w:r w:rsidRPr="65352E58">
        <w:rPr>
          <w:rFonts w:ascii="Tahoma" w:hAnsi="Tahoma" w:cs="Tahoma"/>
          <w:sz w:val="20"/>
        </w:rPr>
        <w:t xml:space="preserve">επιλέγεται ΝΑΙ ή Δ/Α (Δεν Αφορά) ανάλογα με την πράξη. </w:t>
      </w:r>
      <w:r w:rsidRPr="6ED2E2A8">
        <w:rPr>
          <w:rFonts w:ascii="Tahoma" w:hAnsi="Tahoma" w:cs="Tahoma"/>
          <w:sz w:val="20"/>
        </w:rPr>
        <w:t xml:space="preserve">Τα πεδία </w:t>
      </w:r>
      <w:r w:rsidRPr="6ED2E2A8">
        <w:rPr>
          <w:rFonts w:ascii="Tahoma" w:hAnsi="Tahoma" w:cs="Tahoma"/>
          <w:b/>
          <w:bCs/>
          <w:sz w:val="20"/>
        </w:rPr>
        <w:t xml:space="preserve">Γ.33. έως Γ.39. </w:t>
      </w:r>
      <w:r w:rsidRPr="6ED2E2A8">
        <w:rPr>
          <w:rFonts w:ascii="Tahoma" w:hAnsi="Tahoma" w:cs="Tahoma"/>
          <w:sz w:val="20"/>
        </w:rPr>
        <w:t>συμπληρώνονται μόνο για πράξεις συγχρηματοδοτούμενες από τα ΤΑΜΕ, ΤΕΑ, ΜΔΣΘ.</w:t>
      </w:r>
    </w:p>
    <w:p w14:paraId="4EEA199C" w14:textId="77777777" w:rsidR="009F6691" w:rsidRPr="00E3345E" w:rsidRDefault="009F6691" w:rsidP="009F6691">
      <w:pPr>
        <w:spacing w:line="264" w:lineRule="auto"/>
        <w:rPr>
          <w:rFonts w:ascii="Tahoma" w:hAnsi="Tahoma" w:cs="Tahoma"/>
          <w:iCs/>
          <w:sz w:val="20"/>
        </w:rPr>
      </w:pPr>
    </w:p>
    <w:p w14:paraId="05E54CD1" w14:textId="77777777" w:rsidR="009F6691" w:rsidRPr="00E3345E" w:rsidRDefault="009F6691" w:rsidP="009F6691">
      <w:pPr>
        <w:spacing w:line="264" w:lineRule="auto"/>
        <w:jc w:val="left"/>
        <w:rPr>
          <w:rFonts w:ascii="Tahoma" w:hAnsi="Tahoma" w:cs="Tahoma"/>
          <w:iCs/>
          <w:sz w:val="20"/>
        </w:rPr>
      </w:pPr>
      <w:r w:rsidRPr="00FF2104">
        <w:rPr>
          <w:rFonts w:ascii="Tahoma" w:hAnsi="Tahoma" w:cs="Tahoma"/>
          <w:iCs/>
          <w:sz w:val="20"/>
        </w:rPr>
        <w:br w:type="page"/>
      </w:r>
    </w:p>
    <w:p w14:paraId="48C0AAEB" w14:textId="77777777" w:rsidR="009F6691" w:rsidRPr="00FF2104" w:rsidRDefault="009F6691" w:rsidP="009F6691">
      <w:pPr>
        <w:pStyle w:val="Heading2"/>
        <w:rPr>
          <w:rFonts w:cs="Tahoma"/>
        </w:rPr>
      </w:pPr>
      <w:bookmarkStart w:id="13" w:name="_Toc119329528"/>
      <w:r w:rsidRPr="00FF2104">
        <w:rPr>
          <w:rFonts w:cs="Tahoma"/>
        </w:rPr>
        <w:t>ΤΜΗΜΑ Δ</w:t>
      </w:r>
      <w:r>
        <w:rPr>
          <w:rFonts w:cs="Tahoma"/>
        </w:rPr>
        <w:t>:</w:t>
      </w:r>
      <w:r w:rsidRPr="00FF2104">
        <w:rPr>
          <w:rFonts w:cs="Tahoma"/>
        </w:rPr>
        <w:t xml:space="preserve"> ΦΥΣΙΚΟ ΑΝΤΙΚΕΙΜΕΝΟ</w:t>
      </w:r>
      <w:bookmarkEnd w:id="13"/>
    </w:p>
    <w:p w14:paraId="2269CDAB" w14:textId="77777777" w:rsidR="009F6691" w:rsidRDefault="009F6691" w:rsidP="009F6691">
      <w:pPr>
        <w:tabs>
          <w:tab w:val="left" w:pos="567"/>
        </w:tabs>
        <w:spacing w:line="264" w:lineRule="auto"/>
        <w:rPr>
          <w:rFonts w:ascii="Tahoma" w:hAnsi="Tahoma" w:cs="Tahoma"/>
          <w:i/>
          <w:iCs/>
          <w:sz w:val="20"/>
        </w:rPr>
      </w:pPr>
      <w:r w:rsidRPr="00FF2104">
        <w:rPr>
          <w:rFonts w:ascii="Tahoma" w:hAnsi="Tahoma" w:cs="Tahoma"/>
          <w:i/>
          <w:iCs/>
          <w:sz w:val="20"/>
        </w:rPr>
        <w:t xml:space="preserve">Στο Τμήμα Δ συμπληρώνονται τα στοιχεία που αφορούν στο φυσικό αντικείμενο της πράξης, συμπεριλαμβανομένων της μεθοδολογίας υλοποίησης, των παραδοτέων και της λειτουργικότητας της πράξης, καθώς και την ενσωμάτωση των οριζόντιων πολιτικών </w:t>
      </w:r>
      <w:r>
        <w:rPr>
          <w:rFonts w:ascii="Tahoma" w:hAnsi="Tahoma" w:cs="Tahoma"/>
          <w:i/>
          <w:iCs/>
          <w:sz w:val="20"/>
        </w:rPr>
        <w:t>σ</w:t>
      </w:r>
      <w:r w:rsidRPr="00FF2104">
        <w:rPr>
          <w:rFonts w:ascii="Tahoma" w:hAnsi="Tahoma" w:cs="Tahoma"/>
          <w:i/>
          <w:iCs/>
          <w:sz w:val="20"/>
        </w:rPr>
        <w:t>την πράξη</w:t>
      </w:r>
      <w:r>
        <w:rPr>
          <w:rFonts w:ascii="Tahoma" w:hAnsi="Tahoma" w:cs="Tahoma"/>
          <w:i/>
          <w:iCs/>
          <w:sz w:val="20"/>
        </w:rPr>
        <w:t>)</w:t>
      </w:r>
      <w:r w:rsidRPr="00FF2104">
        <w:rPr>
          <w:rFonts w:ascii="Tahoma" w:hAnsi="Tahoma" w:cs="Tahoma"/>
          <w:i/>
          <w:iCs/>
          <w:sz w:val="20"/>
        </w:rPr>
        <w:t>.</w:t>
      </w:r>
    </w:p>
    <w:p w14:paraId="5003D9DC" w14:textId="77777777" w:rsidR="009F6691" w:rsidRPr="00940914" w:rsidRDefault="009F6691" w:rsidP="009F6691">
      <w:pPr>
        <w:pStyle w:val="Subtitle"/>
      </w:pPr>
      <w:bookmarkStart w:id="14" w:name="_Toc119329529"/>
      <w:r w:rsidRPr="00940914">
        <w:t>ΣΤΟΙΧΕΙΑ ΦΥΣΙΚΟΥ ΑΝΤΙΚΕΙΜΕΝΟΥ ΠΡΑΞΗΣ</w:t>
      </w:r>
      <w:bookmarkEnd w:id="14"/>
    </w:p>
    <w:p w14:paraId="3EC9A45D" w14:textId="77777777" w:rsidR="009F6691" w:rsidRPr="00FF2104" w:rsidRDefault="009F6691" w:rsidP="00A5556E">
      <w:pPr>
        <w:numPr>
          <w:ilvl w:val="0"/>
          <w:numId w:val="11"/>
        </w:numPr>
        <w:spacing w:line="264" w:lineRule="auto"/>
        <w:ind w:left="709" w:hanging="709"/>
        <w:rPr>
          <w:rFonts w:ascii="Tahoma" w:hAnsi="Tahoma" w:cs="Tahoma"/>
          <w:b/>
          <w:sz w:val="20"/>
        </w:rPr>
      </w:pPr>
      <w:r w:rsidRPr="00FF2104">
        <w:rPr>
          <w:rFonts w:ascii="Tahoma" w:hAnsi="Tahoma" w:cs="Tahoma"/>
          <w:b/>
          <w:sz w:val="20"/>
        </w:rPr>
        <w:t>Συνοπτική περιγραφή φυσικού αντικειμένου της πράξης:</w:t>
      </w:r>
      <w:r w:rsidRPr="00FF2104">
        <w:rPr>
          <w:rFonts w:ascii="Tahoma" w:hAnsi="Tahoma" w:cs="Tahoma"/>
          <w:sz w:val="20"/>
        </w:rPr>
        <w:t xml:space="preserve"> Παρατίθεται συνοπτική περιγραφή του φυσικού αντικειμένου της πράξης</w:t>
      </w:r>
      <w:r>
        <w:rPr>
          <w:rFonts w:ascii="Tahoma" w:hAnsi="Tahoma" w:cs="Tahoma"/>
          <w:sz w:val="20"/>
        </w:rPr>
        <w:t xml:space="preserve"> </w:t>
      </w:r>
      <w:r w:rsidRPr="00CE7F43">
        <w:rPr>
          <w:rFonts w:ascii="Tahoma" w:hAnsi="Tahoma" w:cs="Tahoma"/>
          <w:i/>
          <w:sz w:val="20"/>
        </w:rPr>
        <w:t xml:space="preserve">(έως 4.000 χαρακτήρες </w:t>
      </w:r>
      <w:r>
        <w:rPr>
          <w:rFonts w:ascii="Tahoma" w:hAnsi="Tahoma" w:cs="Tahoma"/>
          <w:i/>
          <w:sz w:val="20"/>
        </w:rPr>
        <w:t>με</w:t>
      </w:r>
      <w:r w:rsidRPr="00CE7F43">
        <w:rPr>
          <w:rFonts w:ascii="Tahoma" w:hAnsi="Tahoma" w:cs="Tahoma"/>
          <w:i/>
          <w:sz w:val="20"/>
        </w:rPr>
        <w:t xml:space="preserve"> κενά), </w:t>
      </w:r>
      <w:r w:rsidRPr="00FF2104">
        <w:rPr>
          <w:rFonts w:ascii="Tahoma" w:hAnsi="Tahoma" w:cs="Tahoma"/>
          <w:sz w:val="20"/>
        </w:rPr>
        <w:t>με αναφορά στα βασικά τεχνικά, λειτουργικά και άλλα χαρακτηριστικά της πράξης, με τρόπο ώστε να γίνεται άμεσα αντιληπτό σε τι αφορά η πράξη (φυσικό αντικείμενο</w:t>
      </w:r>
      <w:r>
        <w:rPr>
          <w:rFonts w:ascii="Tahoma" w:hAnsi="Tahoma" w:cs="Tahoma"/>
          <w:sz w:val="20"/>
        </w:rPr>
        <w:t>)</w:t>
      </w:r>
      <w:r w:rsidRPr="00FF2104">
        <w:rPr>
          <w:rFonts w:ascii="Tahoma" w:hAnsi="Tahoma" w:cs="Tahoma"/>
          <w:sz w:val="20"/>
        </w:rPr>
        <w:t xml:space="preserve"> και ποια είναι τα αποτελέσματ</w:t>
      </w:r>
      <w:r>
        <w:rPr>
          <w:rFonts w:ascii="Tahoma" w:hAnsi="Tahoma" w:cs="Tahoma"/>
          <w:sz w:val="20"/>
        </w:rPr>
        <w:t>ά</w:t>
      </w:r>
      <w:r w:rsidRPr="00FF2104">
        <w:rPr>
          <w:rFonts w:ascii="Tahoma" w:hAnsi="Tahoma" w:cs="Tahoma"/>
          <w:sz w:val="20"/>
        </w:rPr>
        <w:t xml:space="preserve"> της. Επίσης, γίνεται σύντομη διακριτή αναφορά στο φυσικό αντικείμενο που αντιστοιχεί στον μη ενισχυόμενο προϋπολογισμό της πράξης. </w:t>
      </w:r>
    </w:p>
    <w:p w14:paraId="58B35CA6" w14:textId="77777777" w:rsidR="009F6691" w:rsidRPr="00FF2104" w:rsidRDefault="009F6691" w:rsidP="009F6691">
      <w:pPr>
        <w:pStyle w:val="ListParagraph"/>
        <w:spacing w:line="264" w:lineRule="auto"/>
        <w:ind w:left="709"/>
        <w:rPr>
          <w:rFonts w:ascii="Tahoma" w:hAnsi="Tahoma" w:cs="Tahoma"/>
          <w:sz w:val="20"/>
        </w:rPr>
      </w:pPr>
      <w:r w:rsidRPr="00FF2104">
        <w:rPr>
          <w:rFonts w:ascii="Tahoma" w:hAnsi="Tahoma" w:cs="Tahoma"/>
          <w:sz w:val="20"/>
        </w:rPr>
        <w:t>Στην περίπτωση πράξεων, οι δαπάνες των οποίων υπολογίζονται βάσει επιλογής απλοποιημένου κόστους, η περιγραφή του φυσικού αντικειμένου θα πρέπει να συνάδει με τις παραμέτρους εφαρμογής που έχουν προσδιοριστεί στην πρόσκληση για τη συγκεκριμένη επιλογή απλοποιημένου κόστους.</w:t>
      </w:r>
    </w:p>
    <w:p w14:paraId="73F6367A" w14:textId="77777777" w:rsidR="009F6691" w:rsidRPr="00FF2104" w:rsidRDefault="009F6691" w:rsidP="009F6691">
      <w:pPr>
        <w:spacing w:line="264" w:lineRule="auto"/>
        <w:ind w:left="709"/>
        <w:rPr>
          <w:rFonts w:ascii="Tahoma" w:hAnsi="Tahoma" w:cs="Tahoma"/>
          <w:b/>
          <w:sz w:val="20"/>
        </w:rPr>
      </w:pPr>
      <w:r w:rsidRPr="00FF2104">
        <w:rPr>
          <w:rFonts w:ascii="Tahoma" w:hAnsi="Tahoma" w:cs="Tahoma"/>
          <w:sz w:val="20"/>
        </w:rPr>
        <w:t>Το φυσικό αντικείμενο αποτυπώνεται στην απόφαση ένταξης.</w:t>
      </w:r>
    </w:p>
    <w:p w14:paraId="4794CEEC" w14:textId="77777777" w:rsidR="009F6691" w:rsidRPr="00FF2104" w:rsidRDefault="009F6691" w:rsidP="00A5556E">
      <w:pPr>
        <w:numPr>
          <w:ilvl w:val="0"/>
          <w:numId w:val="11"/>
        </w:numPr>
        <w:spacing w:line="264" w:lineRule="auto"/>
        <w:ind w:left="709" w:hanging="709"/>
        <w:rPr>
          <w:rFonts w:ascii="Tahoma" w:hAnsi="Tahoma" w:cs="Tahoma"/>
          <w:sz w:val="20"/>
        </w:rPr>
      </w:pPr>
      <w:r w:rsidRPr="00FF2104">
        <w:rPr>
          <w:rFonts w:ascii="Tahoma" w:hAnsi="Tahoma" w:cs="Tahoma"/>
          <w:b/>
          <w:sz w:val="20"/>
        </w:rPr>
        <w:t xml:space="preserve">Επικοινωνιακή περιγραφή φυσικού αντικειμένου πράξης: </w:t>
      </w:r>
      <w:r w:rsidRPr="00FF2104">
        <w:rPr>
          <w:rFonts w:ascii="Tahoma" w:hAnsi="Tahoma" w:cs="Tahoma"/>
          <w:sz w:val="20"/>
        </w:rPr>
        <w:t xml:space="preserve">Περιγράφεται η πράξη, με τρόπο περιεκτικό αλλά και σύντομο </w:t>
      </w:r>
      <w:r>
        <w:rPr>
          <w:rFonts w:ascii="Tahoma" w:hAnsi="Tahoma" w:cs="Tahoma"/>
          <w:i/>
          <w:sz w:val="20"/>
        </w:rPr>
        <w:t>(έως 800 χαρακτήρες με</w:t>
      </w:r>
      <w:r w:rsidRPr="00E3345E">
        <w:rPr>
          <w:rFonts w:ascii="Tahoma" w:hAnsi="Tahoma" w:cs="Tahoma"/>
          <w:i/>
          <w:sz w:val="20"/>
        </w:rPr>
        <w:t xml:space="preserve"> κενά)</w:t>
      </w:r>
      <w:r>
        <w:rPr>
          <w:rFonts w:ascii="Tahoma" w:hAnsi="Tahoma" w:cs="Tahoma"/>
          <w:i/>
          <w:sz w:val="20"/>
        </w:rPr>
        <w:t xml:space="preserve"> </w:t>
      </w:r>
      <w:r w:rsidRPr="00FF2104">
        <w:rPr>
          <w:rFonts w:ascii="Tahoma" w:hAnsi="Tahoma" w:cs="Tahoma"/>
          <w:sz w:val="20"/>
        </w:rPr>
        <w:t xml:space="preserve">ώστε να απαντάει στα βασικά ερωτήματα </w:t>
      </w:r>
      <w:r w:rsidRPr="002B20D2">
        <w:rPr>
          <w:rFonts w:ascii="Tahoma" w:hAnsi="Tahoma" w:cs="Tahoma"/>
          <w:i/>
          <w:sz w:val="20"/>
        </w:rPr>
        <w:t>τι, γιατί, πού, πότε.</w:t>
      </w:r>
      <w:r w:rsidRPr="00FF2104">
        <w:rPr>
          <w:rFonts w:ascii="Tahoma" w:hAnsi="Tahoma" w:cs="Tahoma"/>
          <w:sz w:val="20"/>
        </w:rPr>
        <w:t xml:space="preserve"> Δεδομένου ότι, η σύνοψη της πράξης θα χρησιμοποιηθεί για τη δημοσιότητα της πράξης στο ευρύ κοινό (π.χ. συμπερίληψη της πράξης στον κατάλογο πράξεων) ο τρόπος γραφής θα πρέπει να είναι σαφής αλλά και κατανοητός. </w:t>
      </w:r>
    </w:p>
    <w:p w14:paraId="32D2FD17" w14:textId="77777777" w:rsidR="009F6691" w:rsidRPr="00FF2104" w:rsidRDefault="009F6691" w:rsidP="00A5556E">
      <w:pPr>
        <w:numPr>
          <w:ilvl w:val="0"/>
          <w:numId w:val="11"/>
        </w:numPr>
        <w:spacing w:line="264" w:lineRule="auto"/>
        <w:ind w:left="709" w:hanging="709"/>
        <w:rPr>
          <w:rFonts w:ascii="Tahoma" w:hAnsi="Tahoma" w:cs="Tahoma"/>
          <w:sz w:val="20"/>
        </w:rPr>
      </w:pPr>
      <w:r w:rsidRPr="00FF2104">
        <w:rPr>
          <w:rFonts w:ascii="Tahoma" w:hAnsi="Tahoma" w:cs="Tahoma"/>
          <w:b/>
          <w:sz w:val="20"/>
        </w:rPr>
        <w:t xml:space="preserve">Μεθοδολογία υλοποίησης: </w:t>
      </w:r>
      <w:r w:rsidRPr="00FF2104">
        <w:rPr>
          <w:rFonts w:ascii="Tahoma" w:hAnsi="Tahoma" w:cs="Tahoma"/>
          <w:sz w:val="20"/>
        </w:rPr>
        <w:t>Περιγράφεται η μεθοδολογία υλοποίησης της πράξης και αναλύονται οι λόγοι για τους οποίους επιλέγεται η συγκεκριμένη μεθοδολογία και πώς αυτή διασφαλίζει την υλοποίηση της πράξης. Αιτιολογείται η σκοπιμότητα υλοποίησης των επί μέρους υποέργων της πράξης (όπως αυτά καθορίζονται στο Τμήμα ΣΤ). Περιγράφονται με σαφήνεια και αποτυπώνονται οι απαιτούμενες ενέργειες και η χρονική αλληλουχία των ενεργειών για την υλοποίηση της πράξης ή των επιμέρους υποέργων της.</w:t>
      </w:r>
    </w:p>
    <w:p w14:paraId="63442E86" w14:textId="77777777" w:rsidR="009F6691" w:rsidRPr="00FF2104" w:rsidRDefault="009F6691" w:rsidP="00A5556E">
      <w:pPr>
        <w:numPr>
          <w:ilvl w:val="0"/>
          <w:numId w:val="11"/>
        </w:numPr>
        <w:spacing w:line="264" w:lineRule="auto"/>
        <w:ind w:left="709" w:hanging="709"/>
        <w:rPr>
          <w:rFonts w:ascii="Tahoma" w:hAnsi="Tahoma" w:cs="Tahoma"/>
          <w:sz w:val="20"/>
        </w:rPr>
      </w:pPr>
      <w:r w:rsidRPr="00FF2104">
        <w:rPr>
          <w:rFonts w:ascii="Tahoma" w:hAnsi="Tahoma" w:cs="Tahoma"/>
          <w:b/>
          <w:sz w:val="20"/>
        </w:rPr>
        <w:t xml:space="preserve">Παραδοτέα πράξης: </w:t>
      </w:r>
      <w:r w:rsidRPr="00FF2104">
        <w:rPr>
          <w:rFonts w:ascii="Tahoma" w:hAnsi="Tahoma" w:cs="Tahoma"/>
          <w:sz w:val="20"/>
        </w:rPr>
        <w:t>Αναγράφονται επιγραμματικά τα παραδοτέα της πράξης. Τα παραδοτέα αποτυπώνονται στην απόφαση ένταξης.</w:t>
      </w:r>
    </w:p>
    <w:p w14:paraId="49B9BC58" w14:textId="77777777" w:rsidR="009F6691" w:rsidRPr="00FF2104" w:rsidRDefault="009F6691" w:rsidP="00A5556E">
      <w:pPr>
        <w:numPr>
          <w:ilvl w:val="0"/>
          <w:numId w:val="11"/>
        </w:numPr>
        <w:spacing w:line="264" w:lineRule="auto"/>
        <w:ind w:left="709" w:hanging="709"/>
        <w:rPr>
          <w:rFonts w:ascii="Tahoma" w:hAnsi="Tahoma" w:cs="Tahoma"/>
          <w:sz w:val="20"/>
        </w:rPr>
      </w:pPr>
      <w:r w:rsidRPr="00FF2104">
        <w:rPr>
          <w:rFonts w:ascii="Tahoma" w:hAnsi="Tahoma" w:cs="Tahoma"/>
          <w:b/>
          <w:sz w:val="20"/>
        </w:rPr>
        <w:t>Λειτουργικότητα πράξης και αξιοποίηση των αποτελεσμάτων της:</w:t>
      </w:r>
      <w:r w:rsidRPr="00FF2104">
        <w:rPr>
          <w:rFonts w:ascii="Tahoma" w:hAnsi="Tahoma" w:cs="Tahoma"/>
          <w:sz w:val="20"/>
        </w:rPr>
        <w:t xml:space="preserve"> Αναφέρεται το πώς διασφαλίζεται η λειτουργικότητα και πώς αξιοποιούνται τα αποτελέσματα της πράξης μετά την ολοκλήρωσή της. Όπου απαιτείται, γίνεται αναφορά των σχετικών φορέων/ δομών/ μηχανισμών λειτουργίας ή των ενεργειών που θα πρέπει να αναληφθούν </w:t>
      </w:r>
      <w:r>
        <w:rPr>
          <w:rFonts w:ascii="Tahoma" w:hAnsi="Tahoma" w:cs="Tahoma"/>
          <w:sz w:val="20"/>
        </w:rPr>
        <w:t xml:space="preserve">μαζί </w:t>
      </w:r>
      <w:r w:rsidRPr="00FF2104">
        <w:rPr>
          <w:rFonts w:ascii="Tahoma" w:hAnsi="Tahoma" w:cs="Tahoma"/>
          <w:sz w:val="20"/>
        </w:rPr>
        <w:t xml:space="preserve">με το χρονοδιάγραμμά τους, προκειμένου να εξασφαλιστεί η λειτουργία και η συντήρηση της πράξης και να αξιοποιηθούν τα αποτελέσματά της. </w:t>
      </w:r>
    </w:p>
    <w:p w14:paraId="757B6ADC" w14:textId="77777777" w:rsidR="009F6691" w:rsidRPr="00FF2104" w:rsidRDefault="009F6691" w:rsidP="00A5556E">
      <w:pPr>
        <w:numPr>
          <w:ilvl w:val="0"/>
          <w:numId w:val="11"/>
        </w:numPr>
        <w:spacing w:line="264" w:lineRule="auto"/>
        <w:ind w:left="709" w:hanging="709"/>
        <w:rPr>
          <w:rFonts w:ascii="Tahoma" w:hAnsi="Tahoma" w:cs="Tahoma"/>
          <w:sz w:val="20"/>
        </w:rPr>
      </w:pPr>
      <w:r w:rsidRPr="00FF2104">
        <w:rPr>
          <w:rFonts w:ascii="Tahoma" w:hAnsi="Tahoma" w:cs="Tahoma"/>
          <w:b/>
          <w:sz w:val="20"/>
        </w:rPr>
        <w:t xml:space="preserve">Περιγραφή προτεινόμενων ενδεικτικών δραστηριοτήτων επικοινωνίας για την ενημέρωση του κοινού και των συμμετεχόντων σχετικά με το σκοπό της πράξης και τη χρηματοδότησή της από το Ταμείο </w:t>
      </w:r>
    </w:p>
    <w:p w14:paraId="1ABF7388" w14:textId="77777777" w:rsidR="009F6691" w:rsidRPr="007654B3" w:rsidRDefault="009F6691" w:rsidP="009F6691">
      <w:pPr>
        <w:spacing w:line="264" w:lineRule="auto"/>
        <w:ind w:left="709"/>
        <w:rPr>
          <w:rFonts w:ascii="Tahoma" w:hAnsi="Tahoma" w:cs="Tahoma"/>
          <w:i/>
          <w:sz w:val="20"/>
        </w:rPr>
      </w:pPr>
      <w:r w:rsidRPr="007654B3">
        <w:rPr>
          <w:rFonts w:ascii="Tahoma" w:hAnsi="Tahoma" w:cs="Tahoma"/>
          <w:sz w:val="20"/>
        </w:rPr>
        <w:t xml:space="preserve">Περιγράφονται οι δραστηριότητες πληροφόρησης και επικοινωνίας του κοινού και των συμμετεχόντων/ ωφελουμένων </w:t>
      </w:r>
      <w:r>
        <w:rPr>
          <w:rFonts w:ascii="Tahoma" w:hAnsi="Tahoma" w:cs="Tahoma"/>
          <w:sz w:val="20"/>
        </w:rPr>
        <w:t>της πράξης</w:t>
      </w:r>
      <w:r w:rsidRPr="007654B3">
        <w:rPr>
          <w:rFonts w:ascii="Tahoma" w:hAnsi="Tahoma" w:cs="Tahoma"/>
          <w:sz w:val="20"/>
        </w:rPr>
        <w:t xml:space="preserve"> που σχεδιάζει να παρέχει ο Δικαιούχος πριν την έναρξη της υλοποίησης και κατά την υλοποίηση της πράξης. </w:t>
      </w:r>
      <w:r w:rsidRPr="007654B3">
        <w:rPr>
          <w:rFonts w:ascii="Tahoma" w:hAnsi="Tahoma" w:cs="Tahoma"/>
          <w:i/>
          <w:sz w:val="20"/>
        </w:rPr>
        <w:t>Οι δραστηριότητες επικοινωνίας θα πρέπει να είναι ανάλογες του μεγέθους της πράξης.</w:t>
      </w:r>
    </w:p>
    <w:p w14:paraId="3DBFFAC1" w14:textId="77777777" w:rsidR="009F6691" w:rsidRPr="00FF2104" w:rsidRDefault="009F6691" w:rsidP="009F6691">
      <w:pPr>
        <w:spacing w:line="264" w:lineRule="auto"/>
        <w:ind w:left="709"/>
        <w:rPr>
          <w:rFonts w:ascii="Tahoma" w:hAnsi="Tahoma" w:cs="Tahoma"/>
          <w:sz w:val="20"/>
        </w:rPr>
      </w:pPr>
      <w:r w:rsidRPr="00FF2104">
        <w:rPr>
          <w:rFonts w:ascii="Tahoma" w:hAnsi="Tahoma" w:cs="Tahoma"/>
          <w:sz w:val="20"/>
        </w:rPr>
        <w:t>Συμπληρώνεται, εφόσον η ΔΑ έχει προσδιορίσει στην πρόσκληση για την υποβολή των προτάσεων ότι οι δυνητικοί Δικαιούχοι στις προτάσεις τους θα πρέπει να περιγράψουν και υλοποιήσουν δραστηριότητες πληροφόρησης και επικοινωνίας, πέραν των υποχρεωτικών δράσεων που ορίζονται στον Καν. (ΕΕ) 2021/1060.</w:t>
      </w:r>
    </w:p>
    <w:p w14:paraId="0903897F" w14:textId="77777777" w:rsidR="009F6691" w:rsidRPr="000F6CC4" w:rsidRDefault="009F6691" w:rsidP="009F6691">
      <w:pPr>
        <w:pStyle w:val="Subtitle"/>
      </w:pPr>
      <w:bookmarkStart w:id="15" w:name="_Toc119329530"/>
      <w:r w:rsidRPr="00FF2104">
        <w:t>ΠΕΡΙΓΡΑΦΗ ΕΝΣΩΜΑΤΩΣΗΣ ΟΡΙΖΟΝΤΙΩΝ</w:t>
      </w:r>
      <w:r>
        <w:t xml:space="preserve"> ΠΟΛΙΤΙΚΩΝ ΣΤ</w:t>
      </w:r>
      <w:r w:rsidRPr="00FF2104">
        <w:t>ΗΝ ΠΡΑΞΗ</w:t>
      </w:r>
      <w:bookmarkEnd w:id="15"/>
    </w:p>
    <w:p w14:paraId="67BE7645" w14:textId="77777777" w:rsidR="009F6691" w:rsidRPr="00274D6A" w:rsidRDefault="009F6691" w:rsidP="00A5556E">
      <w:pPr>
        <w:numPr>
          <w:ilvl w:val="0"/>
          <w:numId w:val="11"/>
        </w:numPr>
        <w:spacing w:line="264" w:lineRule="auto"/>
        <w:ind w:left="284" w:hanging="567"/>
        <w:rPr>
          <w:rFonts w:ascii="Tahoma" w:hAnsi="Tahoma" w:cs="Tahoma"/>
          <w:sz w:val="20"/>
        </w:rPr>
      </w:pPr>
      <w:r w:rsidRPr="00274D6A">
        <w:rPr>
          <w:rFonts w:ascii="Tahoma" w:hAnsi="Tahoma" w:cs="Tahoma"/>
          <w:b/>
          <w:sz w:val="20"/>
        </w:rPr>
        <w:t xml:space="preserve">Προάσπιση και προαγωγή της ισότητας μεταξύ ανδρών και γυναικών. </w:t>
      </w:r>
      <w:r w:rsidRPr="00274D6A">
        <w:rPr>
          <w:rFonts w:ascii="Tahoma" w:hAnsi="Tahoma" w:cs="Tahoma"/>
          <w:sz w:val="20"/>
        </w:rPr>
        <w:t>Περιγράφεται ο τρόπος με τον οποίο η προτεινόμενη πράξη έχει διαφορετικό αντίκτυπο στις γυναίκες και στους άντρες. Σημειώνεται ότι η αρχή της ισότητας δεν αποκλείει τη διατήρηση ή τη θέσπιση μέτρων που προβλέπουν ειδικά πλεονεκτήματα υπέρ του υποεκπροσωπούμενου φύλου. Εξετάζεται εάν η πράξη συνεκτιμά και υπερασπίζει την ισότητα μεταξύ ανδρών και γυναικών και ενσωματώνει τη διάσταση του φύλου. Η θετική απάντηση («ΝΑΙ») του κριτηρίου εξασφαλίζεται και στην περίπτωση που η πράξη αφορά στο σύνολο του πληθυσμού και ως εκ τούτου ωφελούνται με τον ίδιο τρόπο οι γυναίκες και οι άνδρες, χωρίς καμία διάκριση.</w:t>
      </w:r>
    </w:p>
    <w:p w14:paraId="10CC2A8F" w14:textId="77777777" w:rsidR="009F6691" w:rsidRPr="009A2288" w:rsidRDefault="009F6691" w:rsidP="00A5556E">
      <w:pPr>
        <w:numPr>
          <w:ilvl w:val="0"/>
          <w:numId w:val="11"/>
        </w:numPr>
        <w:spacing w:line="264" w:lineRule="auto"/>
        <w:ind w:left="284" w:hanging="567"/>
        <w:rPr>
          <w:rFonts w:asciiTheme="minorHAnsi" w:hAnsiTheme="minorHAnsi" w:cstheme="minorHAnsi"/>
          <w:sz w:val="24"/>
          <w:lang w:eastAsia="en-US"/>
        </w:rPr>
      </w:pPr>
      <w:r w:rsidRPr="00274D6A">
        <w:rPr>
          <w:rFonts w:ascii="Tahoma" w:hAnsi="Tahoma" w:cs="Tahoma"/>
          <w:b/>
          <w:sz w:val="20"/>
        </w:rPr>
        <w:t xml:space="preserve">Αποτροπή κάθε διάκρισης λόγω φύλου, φυλετικής ή εθνοτικής καταγωγής, θρησκείας ή πεποιθήσεων, αναπηρίας, ηλικίας ή γενετήσιου προσανατολισμού κλπ. </w:t>
      </w:r>
      <w:r w:rsidRPr="00274D6A">
        <w:rPr>
          <w:rFonts w:ascii="Tahoma" w:hAnsi="Tahoma" w:cs="Tahoma"/>
          <w:sz w:val="20"/>
        </w:rPr>
        <w:t xml:space="preserve">Περιγράφεται ο τρόπος με τον οποίο η προτεινόμενη πράξη (α) η διασφάλιση της ισότιμης επιλογής των ωφελουμένων ατόμων για την παροχή των υπηρεσιών της πράξης, ανεξαρτήτως φυλής, φυλετικής ή εθνοτικής καταγωγής, θρησκείας ή πεποιθήσεων, αναπηρίας, ηλικίας ή γενετήσιου προσανατολισμού.  </w:t>
      </w:r>
    </w:p>
    <w:p w14:paraId="03895C3C" w14:textId="77777777" w:rsidR="009F6691" w:rsidRDefault="009F6691" w:rsidP="00A5556E">
      <w:pPr>
        <w:numPr>
          <w:ilvl w:val="0"/>
          <w:numId w:val="11"/>
        </w:numPr>
        <w:spacing w:line="264" w:lineRule="auto"/>
        <w:ind w:left="284" w:hanging="567"/>
        <w:rPr>
          <w:rFonts w:ascii="Tahoma" w:hAnsi="Tahoma" w:cs="Tahoma"/>
          <w:sz w:val="20"/>
        </w:rPr>
      </w:pPr>
      <w:r w:rsidRPr="00274D6A">
        <w:rPr>
          <w:rFonts w:ascii="Tahoma" w:hAnsi="Tahoma" w:cs="Tahoma"/>
          <w:b/>
          <w:sz w:val="20"/>
        </w:rPr>
        <w:t>Διασφάλιση της προσβασιμότητας ατόμων με αναπηρία</w:t>
      </w:r>
      <w:r w:rsidRPr="00274D6A">
        <w:rPr>
          <w:rFonts w:ascii="Tahoma" w:hAnsi="Tahoma" w:cs="Tahoma"/>
          <w:sz w:val="20"/>
        </w:rPr>
        <w:t>: Περιγράφεται ο τρόπος με τον οποίο η πράξη διασφαλίζει την προσβασιμότητα των ατόμων με αναπηρία. Σε περιπτώσεις πράξεων που από τη φύση τους δεν απαιτείται η λήψη συγκεκριμένων μέτρων για την προσβασιμότητα των ατόμων με αναπηρία (π.χ. ανακατασκευή τάπητα οδοστρωσίας, κλπ.) τεκμηριώνονται οι λόγοι για τους οποίους δεν προβλέπονται αντίστοιχα μέτρα.</w:t>
      </w:r>
      <w:r w:rsidRPr="00274D6A">
        <w:t xml:space="preserve"> </w:t>
      </w:r>
    </w:p>
    <w:p w14:paraId="47A42AAF" w14:textId="77777777" w:rsidR="009F6691" w:rsidRDefault="009F6691" w:rsidP="00A5556E">
      <w:pPr>
        <w:numPr>
          <w:ilvl w:val="0"/>
          <w:numId w:val="11"/>
        </w:numPr>
        <w:spacing w:line="264" w:lineRule="auto"/>
        <w:ind w:left="284" w:hanging="567"/>
        <w:rPr>
          <w:rFonts w:ascii="Tahoma" w:hAnsi="Tahoma" w:cs="Tahoma"/>
          <w:sz w:val="20"/>
        </w:rPr>
      </w:pPr>
      <w:r w:rsidRPr="6ED2E2A8">
        <w:rPr>
          <w:rFonts w:ascii="Tahoma" w:hAnsi="Tahoma" w:cs="Tahoma"/>
          <w:b/>
          <w:bCs/>
          <w:sz w:val="20"/>
        </w:rPr>
        <w:t xml:space="preserve">Αποτελεσματική εφαρμογή και υλοποίηση λοιπών διατάξεων του Χάρτη Θεμελιωδών Δικαιωμάτων: </w:t>
      </w:r>
    </w:p>
    <w:p w14:paraId="000660F5" w14:textId="77777777" w:rsidR="009F6691" w:rsidRPr="00274D6A" w:rsidRDefault="009F6691" w:rsidP="009F6691">
      <w:pPr>
        <w:spacing w:line="264" w:lineRule="auto"/>
        <w:ind w:left="284"/>
        <w:rPr>
          <w:rFonts w:ascii="Tahoma" w:hAnsi="Tahoma" w:cs="Tahoma"/>
          <w:sz w:val="20"/>
        </w:rPr>
      </w:pPr>
      <w:r w:rsidRPr="00274D6A">
        <w:rPr>
          <w:rFonts w:ascii="Tahoma" w:hAnsi="Tahoma" w:cs="Tahoma"/>
          <w:sz w:val="20"/>
        </w:rPr>
        <w:t xml:space="preserve">Περιγράφεται ο τρόπος με τον οποίο η υλοποίηση της Πράξης είναι απόλυτα συμβατή με τα προβλεπόμενα στον Χάρτη Θεμελιωδών Δικαιωμάτων της Ε.Ε. όσον αφορά στη διασφάλιση των ακόλουθων και την αποτροπή κάθε κινδύνου για τα ακόλουθα: </w:t>
      </w:r>
    </w:p>
    <w:p w14:paraId="0FC24144" w14:textId="77777777" w:rsidR="009F6691" w:rsidRPr="00FD20A9" w:rsidRDefault="009F6691" w:rsidP="009F6691">
      <w:pPr>
        <w:pStyle w:val="ListBullet"/>
        <w:tabs>
          <w:tab w:val="left" w:pos="426"/>
        </w:tabs>
        <w:spacing w:after="120" w:line="280" w:lineRule="exact"/>
        <w:ind w:left="360"/>
        <w:rPr>
          <w:rFonts w:ascii="Tahoma" w:hAnsi="Tahoma" w:cs="Tahoma"/>
          <w:sz w:val="20"/>
        </w:rPr>
      </w:pPr>
      <w:r w:rsidRPr="00FD20A9">
        <w:rPr>
          <w:rFonts w:ascii="Tahoma" w:hAnsi="Tahoma" w:cs="Tahoma"/>
          <w:sz w:val="20"/>
        </w:rPr>
        <w:t>- Ανθρώπινη αξιοπρέπεια, δικαίωμα στη ζωή κάθε ανθρώπου, δικαίωμα στην ακεραιότητα του προσώπου.</w:t>
      </w:r>
    </w:p>
    <w:p w14:paraId="2A4E9244" w14:textId="77777777" w:rsidR="009F6691" w:rsidRPr="00FD20A9" w:rsidRDefault="009F6691" w:rsidP="009F6691">
      <w:pPr>
        <w:pStyle w:val="ListBullet"/>
        <w:tabs>
          <w:tab w:val="left" w:pos="426"/>
        </w:tabs>
        <w:spacing w:after="120" w:line="280" w:lineRule="exact"/>
        <w:ind w:left="360"/>
        <w:rPr>
          <w:rFonts w:ascii="Tahoma" w:hAnsi="Tahoma" w:cs="Tahoma"/>
          <w:sz w:val="20"/>
        </w:rPr>
      </w:pPr>
      <w:r w:rsidRPr="00FD20A9">
        <w:rPr>
          <w:rFonts w:ascii="Tahoma" w:hAnsi="Tahoma" w:cs="Tahoma"/>
          <w:sz w:val="20"/>
        </w:rPr>
        <w:t>- Απαγόρευση των βασανιστηρίων και των απάνθρωπων ή εξευτελιστικών ποινών ή μεταχείρισης, απαγόρευση της δουλείας και της αναγκαστικής εργασίας.</w:t>
      </w:r>
    </w:p>
    <w:p w14:paraId="234E038E" w14:textId="77777777" w:rsidR="009F6691" w:rsidRPr="00FD20A9" w:rsidRDefault="009F6691" w:rsidP="009F6691">
      <w:pPr>
        <w:pStyle w:val="ListBullet"/>
        <w:tabs>
          <w:tab w:val="left" w:pos="426"/>
        </w:tabs>
        <w:spacing w:after="120" w:line="280" w:lineRule="exact"/>
        <w:ind w:left="360"/>
        <w:rPr>
          <w:rFonts w:ascii="Tahoma" w:hAnsi="Tahoma" w:cs="Tahoma"/>
          <w:sz w:val="20"/>
        </w:rPr>
      </w:pPr>
      <w:r w:rsidRPr="00FD20A9">
        <w:rPr>
          <w:rFonts w:ascii="Tahoma" w:hAnsi="Tahoma" w:cs="Tahoma"/>
          <w:sz w:val="20"/>
        </w:rPr>
        <w:t>- Δικαίωμα Ασύλου, και  απαγόρευση ομαδικών απελάσεων και απαγόρευση απομάκρυνσης ατόμου ή απέλασης ή έκδοσης προς κράτος όπου διατρέχει σοβαρό κίνδυνο να του επιβληθεί η ποινή του θανάτου ή να υποβληθεί σε βασανιστήρια ή άλλη απάνθρωπη ή εξευτελιστική ποινή ή μεταχείριση.</w:t>
      </w:r>
    </w:p>
    <w:p w14:paraId="02EB1F7A" w14:textId="77777777" w:rsidR="009F6691" w:rsidRPr="00FD20A9" w:rsidRDefault="009F6691" w:rsidP="009F6691">
      <w:pPr>
        <w:pStyle w:val="ListBullet"/>
        <w:tabs>
          <w:tab w:val="left" w:pos="426"/>
        </w:tabs>
        <w:spacing w:after="120" w:line="280" w:lineRule="exact"/>
        <w:ind w:left="360"/>
        <w:rPr>
          <w:rFonts w:ascii="Tahoma" w:hAnsi="Tahoma" w:cs="Tahoma"/>
          <w:sz w:val="20"/>
        </w:rPr>
      </w:pPr>
      <w:r w:rsidRPr="00FD20A9">
        <w:rPr>
          <w:rFonts w:ascii="Tahoma" w:hAnsi="Tahoma" w:cs="Tahoma"/>
          <w:sz w:val="20"/>
        </w:rPr>
        <w:t>- Διασφάλιση της προστασίας σε περίπτωση απομάκρυνσης, απέλασης και έκδοσης.</w:t>
      </w:r>
    </w:p>
    <w:p w14:paraId="11234A57" w14:textId="77777777" w:rsidR="009F6691" w:rsidRPr="00FD20A9" w:rsidRDefault="009F6691" w:rsidP="009F6691">
      <w:pPr>
        <w:pStyle w:val="ListBullet"/>
        <w:tabs>
          <w:tab w:val="left" w:pos="426"/>
        </w:tabs>
        <w:spacing w:after="120" w:line="280" w:lineRule="exact"/>
        <w:ind w:left="360"/>
        <w:rPr>
          <w:rFonts w:ascii="Tahoma" w:hAnsi="Tahoma" w:cs="Tahoma"/>
          <w:sz w:val="20"/>
        </w:rPr>
      </w:pPr>
      <w:r w:rsidRPr="00FD20A9">
        <w:rPr>
          <w:rFonts w:ascii="Tahoma" w:hAnsi="Tahoma" w:cs="Tahoma"/>
          <w:sz w:val="20"/>
        </w:rPr>
        <w:t>- Διασφάλιση της διπλωματικής και προξενικής προστασίας στο έδαφος τρίτων χωρών (που δεν ανήκουν στην Ευρωπαϊκή Ένωση), όταν η δική τους χώρα δεν διαθέτει διπλωματική αντιπροσωπεία σε αυτές τις τρίτες χώρες, στον ίδιο βαθμό που απολαύουν των αντίστοιχων δικαιωμάτων οι υπήκοοι του εν λόγω κράτους μέλους.</w:t>
      </w:r>
    </w:p>
    <w:p w14:paraId="11E795DF" w14:textId="77777777" w:rsidR="009F6691" w:rsidRPr="00FD20A9" w:rsidRDefault="009F6691" w:rsidP="009F6691">
      <w:pPr>
        <w:pStyle w:val="ListBullet"/>
        <w:tabs>
          <w:tab w:val="left" w:pos="426"/>
        </w:tabs>
        <w:spacing w:after="120" w:line="280" w:lineRule="exact"/>
        <w:ind w:left="360"/>
        <w:rPr>
          <w:rFonts w:asciiTheme="minorHAnsi" w:hAnsiTheme="minorHAnsi" w:cstheme="minorHAnsi"/>
        </w:rPr>
      </w:pPr>
      <w:r w:rsidRPr="00FD20A9">
        <w:rPr>
          <w:rFonts w:asciiTheme="minorHAnsi" w:hAnsiTheme="minorHAnsi" w:cstheme="minorHAnsi"/>
        </w:rPr>
        <w:t xml:space="preserve">- </w:t>
      </w:r>
      <w:r w:rsidRPr="00FD20A9">
        <w:rPr>
          <w:rFonts w:ascii="Tahoma" w:hAnsi="Tahoma" w:cs="Tahoma"/>
          <w:sz w:val="20"/>
        </w:rPr>
        <w:t>Δικαίωμα πραγματικής προσφυγής και αμερόληπτου δικαστηρίου</w:t>
      </w:r>
      <w:r w:rsidRPr="00FD20A9">
        <w:rPr>
          <w:rFonts w:asciiTheme="minorHAnsi" w:hAnsiTheme="minorHAnsi" w:cstheme="minorHAnsi"/>
        </w:rPr>
        <w:t xml:space="preserve">.  </w:t>
      </w:r>
    </w:p>
    <w:p w14:paraId="7C6D4135" w14:textId="77777777" w:rsidR="009F6691" w:rsidRPr="00FD20A9" w:rsidRDefault="009F6691" w:rsidP="009F6691">
      <w:pPr>
        <w:spacing w:line="264" w:lineRule="auto"/>
        <w:ind w:left="-207"/>
        <w:rPr>
          <w:rFonts w:ascii="Tahoma" w:hAnsi="Tahoma" w:cs="Tahoma"/>
          <w:sz w:val="20"/>
        </w:rPr>
      </w:pPr>
    </w:p>
    <w:p w14:paraId="066B8D1D" w14:textId="77777777" w:rsidR="009F6691" w:rsidRPr="00FF2104" w:rsidRDefault="009F6691" w:rsidP="009F6691">
      <w:pPr>
        <w:pStyle w:val="Heading2"/>
        <w:rPr>
          <w:rFonts w:cs="Tahoma"/>
        </w:rPr>
      </w:pPr>
      <w:bookmarkStart w:id="16" w:name="_Toc119329531"/>
      <w:r w:rsidRPr="00FF2104">
        <w:rPr>
          <w:rFonts w:cs="Tahoma"/>
        </w:rPr>
        <w:t>ΤΜΗΜΑ Ε</w:t>
      </w:r>
      <w:r>
        <w:rPr>
          <w:rFonts w:cs="Tahoma"/>
        </w:rPr>
        <w:t>:</w:t>
      </w:r>
      <w:r w:rsidRPr="00FF2104">
        <w:rPr>
          <w:rFonts w:cs="Tahoma"/>
        </w:rPr>
        <w:t xml:space="preserve"> ΣΥΝΑΦΕΙΑ ΠΡΑΞΗΣ ΜΕ ΤΟΥΣ ΣΤΟΧΟΥΣ ΚΑΙ ΤΑ ΑΠΟΤΕΛΕΣΜΑΤΑ ΤΟΥ </w:t>
      </w:r>
      <w:r>
        <w:rPr>
          <w:rFonts w:cs="Tahoma"/>
        </w:rPr>
        <w:t>ΠΡΟΓΡΑΜΜΑΤΟΣ</w:t>
      </w:r>
      <w:bookmarkEnd w:id="16"/>
    </w:p>
    <w:p w14:paraId="67113294" w14:textId="77777777" w:rsidR="009F6691" w:rsidRPr="00FF2104" w:rsidRDefault="009F6691" w:rsidP="009F6691">
      <w:pPr>
        <w:spacing w:line="264" w:lineRule="auto"/>
        <w:rPr>
          <w:rFonts w:ascii="Tahoma" w:hAnsi="Tahoma" w:cs="Tahoma"/>
          <w:i/>
          <w:sz w:val="20"/>
        </w:rPr>
      </w:pPr>
      <w:r w:rsidRPr="00FF2104">
        <w:rPr>
          <w:rFonts w:ascii="Tahoma" w:hAnsi="Tahoma" w:cs="Tahoma"/>
          <w:i/>
          <w:sz w:val="20"/>
        </w:rPr>
        <w:t>Στο Τμήμα Ε συμπληρώνονται τα στοιχεία που αφορούν στη σκοπιμότητα της προτεινόμενης πράξης, σε συνάρτηση με τους στόχους που εξυπηρετεί, καθώς και τις τυχόν σχέσεις της πράξης με άλλες πράξεις.</w:t>
      </w:r>
    </w:p>
    <w:p w14:paraId="19CE3594" w14:textId="77777777" w:rsidR="009F6691" w:rsidRPr="00FF2104" w:rsidRDefault="009F6691" w:rsidP="009F6691">
      <w:pPr>
        <w:pStyle w:val="Subtitle"/>
      </w:pPr>
      <w:bookmarkStart w:id="17" w:name="_Toc119329532"/>
      <w:r w:rsidRPr="00FF2104">
        <w:t>ΣΚΟΠΙΜΟΤΗΤΑ ΠΡΑΞΗΣ</w:t>
      </w:r>
      <w:bookmarkEnd w:id="17"/>
    </w:p>
    <w:p w14:paraId="16EA3221" w14:textId="77777777" w:rsidR="009F6691" w:rsidRPr="00FF2104" w:rsidRDefault="009F6691" w:rsidP="009F6691">
      <w:pPr>
        <w:spacing w:line="264" w:lineRule="auto"/>
        <w:rPr>
          <w:rFonts w:ascii="Tahoma" w:hAnsi="Tahoma" w:cs="Tahoma"/>
          <w:i/>
          <w:sz w:val="20"/>
        </w:rPr>
      </w:pPr>
      <w:r w:rsidRPr="00FF2104">
        <w:rPr>
          <w:rFonts w:ascii="Tahoma" w:hAnsi="Tahoma" w:cs="Tahoma"/>
          <w:i/>
          <w:sz w:val="20"/>
        </w:rPr>
        <w:t xml:space="preserve">Τα πεδία Ε.1. έως Ε.5. </w:t>
      </w:r>
      <w:r w:rsidRPr="004844D7">
        <w:rPr>
          <w:rFonts w:ascii="Tahoma" w:hAnsi="Tahoma" w:cs="Tahoma"/>
          <w:i/>
          <w:sz w:val="20"/>
          <w:u w:val="single"/>
        </w:rPr>
        <w:t>δεν</w:t>
      </w:r>
      <w:r w:rsidRPr="00FF2104">
        <w:rPr>
          <w:rFonts w:ascii="Tahoma" w:hAnsi="Tahoma" w:cs="Tahoma"/>
          <w:i/>
          <w:sz w:val="20"/>
        </w:rPr>
        <w:t xml:space="preserve"> συμπληρώνονται για πράξεις επιχειρηματικότητας.</w:t>
      </w:r>
    </w:p>
    <w:p w14:paraId="3191DAC8" w14:textId="77777777" w:rsidR="009F6691" w:rsidRDefault="009F6691" w:rsidP="00A5556E">
      <w:pPr>
        <w:numPr>
          <w:ilvl w:val="0"/>
          <w:numId w:val="12"/>
        </w:numPr>
        <w:spacing w:line="264" w:lineRule="auto"/>
        <w:ind w:left="567" w:hanging="567"/>
        <w:rPr>
          <w:rFonts w:ascii="Tahoma" w:hAnsi="Tahoma" w:cs="Tahoma"/>
          <w:sz w:val="20"/>
        </w:rPr>
      </w:pPr>
      <w:r w:rsidRPr="00FF2104">
        <w:rPr>
          <w:rFonts w:ascii="Tahoma" w:hAnsi="Tahoma" w:cs="Tahoma"/>
          <w:b/>
          <w:sz w:val="20"/>
        </w:rPr>
        <w:t>Αναγκαιότητα πράξης:</w:t>
      </w:r>
      <w:r w:rsidRPr="00FF2104">
        <w:rPr>
          <w:rFonts w:ascii="Tahoma" w:hAnsi="Tahoma" w:cs="Tahoma"/>
          <w:sz w:val="20"/>
        </w:rPr>
        <w:t xml:space="preserve"> Αναφέρονται οι ανάγκες</w:t>
      </w:r>
      <w:r>
        <w:rPr>
          <w:rFonts w:ascii="Tahoma" w:hAnsi="Tahoma" w:cs="Tahoma"/>
          <w:sz w:val="20"/>
        </w:rPr>
        <w:t>,</w:t>
      </w:r>
      <w:r w:rsidRPr="00FF2104">
        <w:rPr>
          <w:rFonts w:ascii="Tahoma" w:hAnsi="Tahoma" w:cs="Tahoma"/>
          <w:sz w:val="20"/>
        </w:rPr>
        <w:t xml:space="preserve"> τα προβλήματα</w:t>
      </w:r>
      <w:r>
        <w:rPr>
          <w:rFonts w:ascii="Tahoma" w:hAnsi="Tahoma" w:cs="Tahoma"/>
          <w:sz w:val="20"/>
        </w:rPr>
        <w:t>,</w:t>
      </w:r>
      <w:r w:rsidRPr="00FF2104">
        <w:rPr>
          <w:rFonts w:ascii="Tahoma" w:hAnsi="Tahoma" w:cs="Tahoma"/>
          <w:sz w:val="20"/>
        </w:rPr>
        <w:t xml:space="preserve"> η αποτυχία της αγοράς</w:t>
      </w:r>
      <w:r>
        <w:rPr>
          <w:rFonts w:ascii="Tahoma" w:hAnsi="Tahoma" w:cs="Tahoma"/>
          <w:sz w:val="20"/>
        </w:rPr>
        <w:t>,</w:t>
      </w:r>
      <w:r w:rsidRPr="00FF2104">
        <w:rPr>
          <w:rFonts w:ascii="Tahoma" w:hAnsi="Tahoma" w:cs="Tahoma"/>
          <w:sz w:val="20"/>
        </w:rPr>
        <w:t xml:space="preserve"> τα οποία μέχρι σήμερα δεν έχ</w:t>
      </w:r>
      <w:r>
        <w:rPr>
          <w:rFonts w:ascii="Tahoma" w:hAnsi="Tahoma" w:cs="Tahoma"/>
          <w:sz w:val="20"/>
        </w:rPr>
        <w:t xml:space="preserve">ουν καλυφθεί ή </w:t>
      </w:r>
      <w:r w:rsidRPr="00FF2104">
        <w:rPr>
          <w:rFonts w:ascii="Tahoma" w:hAnsi="Tahoma" w:cs="Tahoma"/>
          <w:sz w:val="20"/>
        </w:rPr>
        <w:t xml:space="preserve">αντιμετωπιστεί επαρκώς </w:t>
      </w:r>
      <w:r>
        <w:rPr>
          <w:rFonts w:ascii="Tahoma" w:hAnsi="Tahoma" w:cs="Tahoma"/>
          <w:sz w:val="20"/>
        </w:rPr>
        <w:t xml:space="preserve">και τα οποία </w:t>
      </w:r>
      <w:r w:rsidRPr="00FF2104">
        <w:rPr>
          <w:rFonts w:ascii="Tahoma" w:hAnsi="Tahoma" w:cs="Tahoma"/>
          <w:sz w:val="20"/>
        </w:rPr>
        <w:t>η πράξη καλείται να καλύψει</w:t>
      </w:r>
      <w:r>
        <w:rPr>
          <w:rFonts w:ascii="Tahoma" w:hAnsi="Tahoma" w:cs="Tahoma"/>
          <w:sz w:val="20"/>
        </w:rPr>
        <w:t xml:space="preserve"> ή να</w:t>
      </w:r>
      <w:r w:rsidRPr="00FF2104">
        <w:rPr>
          <w:rFonts w:ascii="Tahoma" w:hAnsi="Tahoma" w:cs="Tahoma"/>
          <w:sz w:val="20"/>
        </w:rPr>
        <w:t xml:space="preserve"> αντιμετωπίσει. Όπου είναι δυνατόν οι ανάγκες και τα προβλήματα ποσοτικοποιούνται βάσει στοιχείων καταγραφής αναγκών/ προβλημάτων, όπως προκύπτουν από μελέτες, έρευνες, κλπ. </w:t>
      </w:r>
    </w:p>
    <w:p w14:paraId="4382E660" w14:textId="77777777" w:rsidR="009F6691" w:rsidRPr="00FF2104" w:rsidRDefault="009F6691" w:rsidP="00A5556E">
      <w:pPr>
        <w:numPr>
          <w:ilvl w:val="0"/>
          <w:numId w:val="12"/>
        </w:numPr>
        <w:spacing w:line="264" w:lineRule="auto"/>
        <w:ind w:left="567" w:hanging="567"/>
        <w:rPr>
          <w:rFonts w:ascii="Tahoma" w:hAnsi="Tahoma" w:cs="Tahoma"/>
          <w:sz w:val="20"/>
        </w:rPr>
      </w:pPr>
      <w:r>
        <w:rPr>
          <w:rFonts w:ascii="Tahoma" w:hAnsi="Tahoma" w:cs="Tahoma"/>
          <w:b/>
          <w:sz w:val="20"/>
        </w:rPr>
        <w:t>-</w:t>
      </w:r>
    </w:p>
    <w:p w14:paraId="0FCCC1CD" w14:textId="77777777" w:rsidR="009F6691" w:rsidRPr="00FF2104" w:rsidRDefault="009F6691" w:rsidP="00A5556E">
      <w:pPr>
        <w:numPr>
          <w:ilvl w:val="0"/>
          <w:numId w:val="12"/>
        </w:numPr>
        <w:spacing w:line="264" w:lineRule="auto"/>
        <w:ind w:left="567" w:hanging="567"/>
        <w:rPr>
          <w:rFonts w:ascii="Tahoma" w:hAnsi="Tahoma" w:cs="Tahoma"/>
          <w:sz w:val="20"/>
        </w:rPr>
      </w:pPr>
      <w:r w:rsidRPr="00FF2104">
        <w:rPr>
          <w:rFonts w:ascii="Tahoma" w:hAnsi="Tahoma" w:cs="Tahoma"/>
          <w:b/>
          <w:sz w:val="20"/>
        </w:rPr>
        <w:t>Αιτιολόγηση της συμβολής της προτεινόμενης πράξης στην επίτευξη των ειδικών στόχων και δεικτών αποτελ</w:t>
      </w:r>
      <w:r>
        <w:rPr>
          <w:rFonts w:ascii="Tahoma" w:hAnsi="Tahoma" w:cs="Tahoma"/>
          <w:b/>
          <w:sz w:val="20"/>
        </w:rPr>
        <w:t>εσμάτων</w:t>
      </w:r>
      <w:r w:rsidRPr="00FF2104">
        <w:rPr>
          <w:rFonts w:ascii="Tahoma" w:hAnsi="Tahoma" w:cs="Tahoma"/>
          <w:b/>
          <w:sz w:val="20"/>
        </w:rPr>
        <w:t xml:space="preserve"> όπως αναφέρονται στην πρόσκληση:</w:t>
      </w:r>
      <w:r w:rsidRPr="00FF2104">
        <w:rPr>
          <w:rFonts w:ascii="Tahoma" w:hAnsi="Tahoma" w:cs="Tahoma"/>
          <w:sz w:val="20"/>
        </w:rPr>
        <w:t xml:space="preserve"> Τεκμηριώνεται η συμβολή της πράξης στην επίτευξη των ειδικών στόχων και δεικτών αποτελ</w:t>
      </w:r>
      <w:r>
        <w:rPr>
          <w:rFonts w:ascii="Tahoma" w:hAnsi="Tahoma" w:cs="Tahoma"/>
          <w:sz w:val="20"/>
        </w:rPr>
        <w:t>εσμάτων</w:t>
      </w:r>
      <w:r w:rsidRPr="00FF2104">
        <w:rPr>
          <w:rFonts w:ascii="Tahoma" w:hAnsi="Tahoma" w:cs="Tahoma"/>
          <w:sz w:val="20"/>
        </w:rPr>
        <w:t>, όπως αυτά έχουν προσδιοριστεί στην πρόσκληση για την υποβολή προτάσεων. Η συμβολή της πράξης στους δείκτες αποτελ</w:t>
      </w:r>
      <w:r>
        <w:rPr>
          <w:rFonts w:ascii="Tahoma" w:hAnsi="Tahoma" w:cs="Tahoma"/>
          <w:sz w:val="20"/>
        </w:rPr>
        <w:t>εσμάτων</w:t>
      </w:r>
      <w:r w:rsidRPr="00FF2104">
        <w:rPr>
          <w:rFonts w:ascii="Tahoma" w:hAnsi="Tahoma" w:cs="Tahoma"/>
          <w:sz w:val="20"/>
        </w:rPr>
        <w:t xml:space="preserve"> πρέπει να τεκμηριωθεί ιδιαίτερα στις περιπτώσεις πράξεων για τις οποίες δεν απαιτείται η συμπλήρωση της τιμής στόχου των δεικτών αποτελεσμάτων (Πεδίο Ε.23.).</w:t>
      </w:r>
    </w:p>
    <w:p w14:paraId="3D338F8B" w14:textId="77777777" w:rsidR="009F6691" w:rsidRPr="00FF2104" w:rsidRDefault="009F6691" w:rsidP="00A5556E">
      <w:pPr>
        <w:numPr>
          <w:ilvl w:val="0"/>
          <w:numId w:val="12"/>
        </w:numPr>
        <w:spacing w:line="264" w:lineRule="auto"/>
        <w:ind w:left="567" w:hanging="567"/>
        <w:rPr>
          <w:rFonts w:ascii="Tahoma" w:hAnsi="Tahoma" w:cs="Tahoma"/>
          <w:sz w:val="20"/>
        </w:rPr>
      </w:pPr>
      <w:r w:rsidRPr="00FF2104">
        <w:rPr>
          <w:rFonts w:ascii="Tahoma" w:hAnsi="Tahoma" w:cs="Tahoma"/>
          <w:b/>
          <w:sz w:val="20"/>
        </w:rPr>
        <w:t>Αναμενόμενα οφέλη/ ωφελούμενος πληθυσμός:</w:t>
      </w:r>
      <w:r w:rsidRPr="00FF2104">
        <w:rPr>
          <w:rFonts w:ascii="Tahoma" w:hAnsi="Tahoma" w:cs="Tahoma"/>
          <w:sz w:val="20"/>
        </w:rPr>
        <w:t xml:space="preserve"> Προσδιορίζονται τα οφέλη που αναμένονται από την υλοποίηση και λειτουργία της πράξης ή και ο πληθυσμός που αναμένεται άμεσα αλλά και έμμεσα να ωφεληθεί από την πράξη. Δηλαδή, προσδιορίζονται οι συγκεκριμένες πληθυσμιακές ομάδες, οι ανάγκες των οποίων αντιμετωπίζονται με τις υπηρεσίες που παρέχονται από τη λειτουργία της πράξης.</w:t>
      </w:r>
    </w:p>
    <w:p w14:paraId="7E169891" w14:textId="77777777" w:rsidR="009F6691" w:rsidRPr="004844D7" w:rsidRDefault="009F6691" w:rsidP="00A5556E">
      <w:pPr>
        <w:numPr>
          <w:ilvl w:val="0"/>
          <w:numId w:val="12"/>
        </w:numPr>
        <w:spacing w:line="264" w:lineRule="auto"/>
        <w:ind w:left="567" w:hanging="567"/>
        <w:rPr>
          <w:rFonts w:ascii="Tahoma" w:hAnsi="Tahoma" w:cs="Tahoma"/>
          <w:b/>
          <w:sz w:val="20"/>
        </w:rPr>
      </w:pPr>
      <w:r w:rsidRPr="00FF2104">
        <w:rPr>
          <w:rFonts w:ascii="Tahoma" w:hAnsi="Tahoma" w:cs="Tahoma"/>
          <w:b/>
          <w:sz w:val="20"/>
        </w:rPr>
        <w:t xml:space="preserve">Η πράξη προβλέπει την συμμετοχή τρίτης χώρας ή πραγματοποιείται σε τρίτη χώρα: </w:t>
      </w:r>
      <w:r w:rsidRPr="00FF2104">
        <w:rPr>
          <w:rFonts w:ascii="Tahoma" w:hAnsi="Tahoma" w:cs="Tahoma"/>
          <w:sz w:val="20"/>
        </w:rPr>
        <w:t>Το πεδίο συμπληρώνεται από τη ΔΑ ή τον ΕΦ</w:t>
      </w:r>
      <w:r>
        <w:rPr>
          <w:rFonts w:ascii="Tahoma" w:hAnsi="Tahoma" w:cs="Tahoma"/>
          <w:sz w:val="20"/>
        </w:rPr>
        <w:t xml:space="preserve"> και </w:t>
      </w:r>
      <w:r w:rsidRPr="00FF2104">
        <w:rPr>
          <w:rFonts w:ascii="Tahoma" w:hAnsi="Tahoma" w:cs="Tahoma"/>
          <w:sz w:val="20"/>
        </w:rPr>
        <w:t>αναφέρεται η τρί</w:t>
      </w:r>
      <w:r>
        <w:rPr>
          <w:rFonts w:ascii="Tahoma" w:hAnsi="Tahoma" w:cs="Tahoma"/>
          <w:sz w:val="20"/>
        </w:rPr>
        <w:t>τη χώρα.</w:t>
      </w:r>
      <w:r w:rsidRPr="00FF2104">
        <w:rPr>
          <w:rFonts w:ascii="Tahoma" w:hAnsi="Tahoma" w:cs="Tahoma"/>
          <w:sz w:val="20"/>
        </w:rPr>
        <w:t xml:space="preserve"> </w:t>
      </w:r>
    </w:p>
    <w:p w14:paraId="43E7E10C" w14:textId="77777777" w:rsidR="009F6691" w:rsidRPr="00FF2104" w:rsidRDefault="009F6691" w:rsidP="009F6691">
      <w:pPr>
        <w:pStyle w:val="Subtitle"/>
        <w:rPr>
          <w:rFonts w:cs="Tahoma"/>
        </w:rPr>
      </w:pPr>
      <w:bookmarkStart w:id="18" w:name="_Toc119329533"/>
      <w:r w:rsidRPr="00FF2104">
        <w:rPr>
          <w:rFonts w:cs="Tahoma"/>
        </w:rPr>
        <w:t>ΔΕΙΚΤΕΣ ΠΑΡΑΚΟΛΟΥΘΗΣΗΣ</w:t>
      </w:r>
      <w:bookmarkEnd w:id="18"/>
      <w:r w:rsidRPr="00FF2104">
        <w:rPr>
          <w:rFonts w:cs="Tahoma"/>
        </w:rPr>
        <w:t xml:space="preserve"> </w:t>
      </w:r>
    </w:p>
    <w:p w14:paraId="31B15244" w14:textId="77777777" w:rsidR="009F6691" w:rsidRPr="00FF2104" w:rsidRDefault="009F6691" w:rsidP="009F6691">
      <w:pPr>
        <w:spacing w:line="264" w:lineRule="auto"/>
        <w:rPr>
          <w:rFonts w:ascii="Tahoma" w:hAnsi="Tahoma" w:cs="Tahoma"/>
          <w:sz w:val="20"/>
        </w:rPr>
      </w:pPr>
      <w:r w:rsidRPr="00FF2104">
        <w:rPr>
          <w:rFonts w:ascii="Tahoma" w:hAnsi="Tahoma" w:cs="Tahoma"/>
          <w:sz w:val="20"/>
        </w:rPr>
        <w:t>Τα πεδία των Πινάκων «ΔΕΙΚΤΕΣ ΕΚΡΟΩΝ ΠΡΑΞΗΣ», και «ΔΕΙΚΤΕΣ ΑΠΟΤΕΛΕΣΜΑΤ</w:t>
      </w:r>
      <w:r>
        <w:rPr>
          <w:rFonts w:ascii="Tahoma" w:hAnsi="Tahoma" w:cs="Tahoma"/>
          <w:sz w:val="20"/>
        </w:rPr>
        <w:t>ΩΝ</w:t>
      </w:r>
      <w:r w:rsidRPr="00FF2104">
        <w:rPr>
          <w:rFonts w:ascii="Tahoma" w:hAnsi="Tahoma" w:cs="Tahoma"/>
          <w:sz w:val="20"/>
        </w:rPr>
        <w:t xml:space="preserve">» συμπληρώνονται από το ΟΠΣ βάσει των στοιχείων που προσδιορίζονται από τη ΔΑ ή τον ΕΦ στην πρόσκληση για την υποβολή προτάσεων, με εξαίρεση τα πεδία που αφορούν την τιμή στόχου των σχετικών δεικτών. </w:t>
      </w:r>
    </w:p>
    <w:p w14:paraId="7AADCA6C" w14:textId="4E528727" w:rsidR="009F6691" w:rsidRPr="00FF2104" w:rsidRDefault="009F6691" w:rsidP="009F6691">
      <w:pPr>
        <w:spacing w:line="264" w:lineRule="auto"/>
        <w:rPr>
          <w:rFonts w:ascii="Tahoma" w:hAnsi="Tahoma" w:cs="Tahoma"/>
          <w:sz w:val="20"/>
        </w:rPr>
      </w:pPr>
      <w:r w:rsidRPr="00FF2104">
        <w:rPr>
          <w:rFonts w:ascii="Tahoma" w:hAnsi="Tahoma" w:cs="Tahoma"/>
          <w:sz w:val="20"/>
        </w:rPr>
        <w:t xml:space="preserve">Στοιχεία των δεικτών όπως ο ορισμός, η μέθοδος υπολογισμού, η μονάδα μέτρησης κ.ά. περιλαμβάνονται στα Δελτία Ταυτότητας Δείκτη που επισυνάπτονται στην πρόσκληση. Συνεπώς, τα </w:t>
      </w:r>
      <w:r w:rsidRPr="00FF2104">
        <w:rPr>
          <w:rFonts w:ascii="Tahoma" w:hAnsi="Tahoma" w:cs="Tahoma"/>
          <w:b/>
          <w:sz w:val="20"/>
        </w:rPr>
        <w:t>πεδία Ε.6. – Ε.13., Ε.15.- Ε.22.</w:t>
      </w:r>
      <w:r w:rsidRPr="00FF2104">
        <w:rPr>
          <w:rFonts w:ascii="Tahoma" w:hAnsi="Tahoma" w:cs="Tahoma"/>
          <w:sz w:val="20"/>
        </w:rPr>
        <w:t xml:space="preserve"> που αφορούν στα στοιχεία: Πρόγραμμα, Ταμείο, Ειδικό Στόχο, Κωδικό Δείκτη, Ονομασία Δείκτη, Μονάδα Μέτρησης και Κατηγορία Περιφέρειας είναι προσυμπληρωμένα στοιχεία από την πρόσκληση. </w:t>
      </w:r>
    </w:p>
    <w:p w14:paraId="783B9BA0" w14:textId="77777777" w:rsidR="009F6691" w:rsidRPr="00FF2104" w:rsidRDefault="009F6691" w:rsidP="009F6691">
      <w:pPr>
        <w:spacing w:line="264" w:lineRule="auto"/>
        <w:rPr>
          <w:rFonts w:ascii="Tahoma" w:hAnsi="Tahoma" w:cs="Tahoma"/>
          <w:sz w:val="20"/>
        </w:rPr>
      </w:pPr>
      <w:r w:rsidRPr="00FF2104">
        <w:rPr>
          <w:rFonts w:ascii="Tahoma" w:hAnsi="Tahoma" w:cs="Tahoma"/>
          <w:sz w:val="20"/>
        </w:rPr>
        <w:t xml:space="preserve">Τα πεδία που αφορούν τις τιμές στόχου των δεικτών συμπληρώνονται ως εξής: </w:t>
      </w:r>
    </w:p>
    <w:p w14:paraId="21CE35D9" w14:textId="77777777" w:rsidR="009F6691" w:rsidRPr="00FF2104" w:rsidRDefault="009F6691" w:rsidP="00A5556E">
      <w:pPr>
        <w:numPr>
          <w:ilvl w:val="0"/>
          <w:numId w:val="26"/>
        </w:numPr>
        <w:spacing w:line="264" w:lineRule="auto"/>
        <w:ind w:left="567" w:hanging="567"/>
        <w:rPr>
          <w:rFonts w:ascii="Tahoma" w:hAnsi="Tahoma" w:cs="Tahoma"/>
          <w:sz w:val="20"/>
        </w:rPr>
      </w:pPr>
      <w:r w:rsidRPr="00FF2104">
        <w:rPr>
          <w:rFonts w:ascii="Tahoma" w:hAnsi="Tahoma" w:cs="Tahoma"/>
          <w:b/>
          <w:sz w:val="20"/>
        </w:rPr>
        <w:t>Τιμή στόχος (δείκτη εκροών πράξης):</w:t>
      </w:r>
      <w:r w:rsidRPr="00FF2104">
        <w:rPr>
          <w:rFonts w:ascii="Tahoma" w:hAnsi="Tahoma" w:cs="Tahoma"/>
          <w:sz w:val="20"/>
        </w:rPr>
        <w:t xml:space="preserve"> Συμπληρώνεται η τιμή στόχος του δείκτη εκροών, η οποία αναμένεται να επιτευχθεί από την υλοποίηση του φυσικού αντικειμένου της πράξη</w:t>
      </w:r>
      <w:r>
        <w:rPr>
          <w:rFonts w:ascii="Tahoma" w:hAnsi="Tahoma" w:cs="Tahoma"/>
          <w:sz w:val="20"/>
        </w:rPr>
        <w:t xml:space="preserve">ς, </w:t>
      </w:r>
      <w:r w:rsidRPr="00FF2104">
        <w:rPr>
          <w:rFonts w:ascii="Tahoma" w:hAnsi="Tahoma" w:cs="Tahoma"/>
          <w:sz w:val="20"/>
        </w:rPr>
        <w:t>μετρούμενη με τ</w:t>
      </w:r>
      <w:r>
        <w:rPr>
          <w:rFonts w:ascii="Tahoma" w:hAnsi="Tahoma" w:cs="Tahoma"/>
          <w:sz w:val="20"/>
        </w:rPr>
        <w:t>η μονάδα μέτρησης του πεδίου Ε.12</w:t>
      </w:r>
      <w:r w:rsidRPr="00FF2104">
        <w:rPr>
          <w:rFonts w:ascii="Tahoma" w:hAnsi="Tahoma" w:cs="Tahoma"/>
          <w:sz w:val="20"/>
        </w:rPr>
        <w:t xml:space="preserve">. Εφόσον η τιμή του δείκτη κατανέμεται ανά φύλο στην πρόσκληση, το σύνολο της τιμής στόχου </w:t>
      </w:r>
      <w:r>
        <w:rPr>
          <w:rFonts w:ascii="Tahoma" w:hAnsi="Tahoma" w:cs="Tahoma"/>
          <w:sz w:val="20"/>
        </w:rPr>
        <w:t>καταχωρίζεται</w:t>
      </w:r>
      <w:r w:rsidRPr="00FF2104">
        <w:rPr>
          <w:rFonts w:ascii="Tahoma" w:hAnsi="Tahoma" w:cs="Tahoma"/>
          <w:sz w:val="20"/>
        </w:rPr>
        <w:t xml:space="preserve"> ανά φύλο (άνδρες – γυναίκες) και στο ΤΔΠ. </w:t>
      </w:r>
    </w:p>
    <w:p w14:paraId="7EF48EE2" w14:textId="77777777" w:rsidR="009F6691" w:rsidRPr="00FF2104" w:rsidRDefault="009F6691" w:rsidP="009F6691">
      <w:pPr>
        <w:spacing w:line="264" w:lineRule="auto"/>
        <w:ind w:left="567"/>
        <w:rPr>
          <w:rFonts w:ascii="Tahoma" w:hAnsi="Tahoma" w:cs="Tahoma"/>
          <w:sz w:val="20"/>
        </w:rPr>
      </w:pPr>
      <w:r w:rsidRPr="00FF2104">
        <w:rPr>
          <w:rFonts w:ascii="Tahoma" w:hAnsi="Tahoma" w:cs="Tahoma"/>
          <w:sz w:val="20"/>
        </w:rPr>
        <w:t>Η τιμή στόχος συμπληρώνεται για κάθε δείκτη εκροών που έχει στοχοθετηθεί στην π</w:t>
      </w:r>
      <w:r>
        <w:rPr>
          <w:rFonts w:ascii="Tahoma" w:hAnsi="Tahoma" w:cs="Tahoma"/>
          <w:sz w:val="20"/>
        </w:rPr>
        <w:t>ρόσκληση και αφορά στην π</w:t>
      </w:r>
      <w:r w:rsidRPr="00FF2104">
        <w:rPr>
          <w:rFonts w:ascii="Tahoma" w:hAnsi="Tahoma" w:cs="Tahoma"/>
          <w:sz w:val="20"/>
        </w:rPr>
        <w:t>ράξη. Οι δείκτες εκροών και οι αντίστοιχες τιμές στόχος περιλαμβάνονται στην Απόφαση Ένταξης και παρακολουθούνται κατά την υλοποίηση της πράξης, στη βάση των Δελτίων Δήλωσης Επίτευξης Δεικτών Πράξης που υποβάλλει ο Δικαιούχος.</w:t>
      </w:r>
    </w:p>
    <w:p w14:paraId="071A7821" w14:textId="77777777" w:rsidR="009F6691" w:rsidRPr="00FF2104" w:rsidRDefault="009F6691" w:rsidP="009F6691">
      <w:pPr>
        <w:spacing w:line="264" w:lineRule="auto"/>
        <w:ind w:left="567" w:hanging="567"/>
        <w:rPr>
          <w:rFonts w:ascii="Tahoma" w:hAnsi="Tahoma" w:cs="Tahoma"/>
          <w:sz w:val="20"/>
        </w:rPr>
      </w:pPr>
      <w:r w:rsidRPr="00FF2104">
        <w:rPr>
          <w:rFonts w:ascii="Tahoma" w:hAnsi="Tahoma" w:cs="Tahoma"/>
          <w:b/>
          <w:sz w:val="20"/>
        </w:rPr>
        <w:t>Ε.23.</w:t>
      </w:r>
      <w:r w:rsidRPr="00FF2104">
        <w:rPr>
          <w:rFonts w:ascii="Tahoma" w:hAnsi="Tahoma" w:cs="Tahoma"/>
          <w:b/>
          <w:sz w:val="20"/>
        </w:rPr>
        <w:tab/>
        <w:t>Τιμή στόχος (δείκτη  αποτελεσμάτων):</w:t>
      </w:r>
      <w:r w:rsidRPr="00FF2104">
        <w:rPr>
          <w:rFonts w:ascii="Tahoma" w:hAnsi="Tahoma" w:cs="Tahoma"/>
          <w:sz w:val="20"/>
        </w:rPr>
        <w:t xml:space="preserve"> Η τιμή στόχος του δείκτη αποτελ</w:t>
      </w:r>
      <w:r>
        <w:rPr>
          <w:rFonts w:ascii="Tahoma" w:hAnsi="Tahoma" w:cs="Tahoma"/>
          <w:sz w:val="20"/>
        </w:rPr>
        <w:t>εσμάτων</w:t>
      </w:r>
      <w:r w:rsidRPr="00FF2104">
        <w:rPr>
          <w:rFonts w:ascii="Tahoma" w:hAnsi="Tahoma" w:cs="Tahoma"/>
          <w:sz w:val="20"/>
        </w:rPr>
        <w:t xml:space="preserve"> αναφέρεται στην τιμή που αναμένεται να επιτευχθεί από την υλοποίηση του φυσικού αντικειμένου της πράξης, μετρούμενη με τη μονάδα μέτρησης του πεδίου Ε.2</w:t>
      </w:r>
      <w:r>
        <w:rPr>
          <w:rFonts w:ascii="Tahoma" w:hAnsi="Tahoma" w:cs="Tahoma"/>
          <w:sz w:val="20"/>
        </w:rPr>
        <w:t>1</w:t>
      </w:r>
      <w:r w:rsidRPr="00FF2104">
        <w:rPr>
          <w:rFonts w:ascii="Tahoma" w:hAnsi="Tahoma" w:cs="Tahoma"/>
          <w:sz w:val="20"/>
        </w:rPr>
        <w:t>.</w:t>
      </w:r>
    </w:p>
    <w:p w14:paraId="1D7F3F90" w14:textId="77777777" w:rsidR="009F6691" w:rsidRPr="00FF2104" w:rsidRDefault="009F6691" w:rsidP="009F6691">
      <w:pPr>
        <w:spacing w:line="264" w:lineRule="auto"/>
        <w:ind w:left="567"/>
        <w:rPr>
          <w:rFonts w:ascii="Tahoma" w:hAnsi="Tahoma" w:cs="Tahoma"/>
          <w:sz w:val="20"/>
        </w:rPr>
      </w:pPr>
      <w:r>
        <w:rPr>
          <w:rFonts w:ascii="Tahoma" w:hAnsi="Tahoma" w:cs="Tahoma"/>
          <w:sz w:val="20"/>
        </w:rPr>
        <w:t>Η</w:t>
      </w:r>
      <w:r w:rsidRPr="00FF2104">
        <w:rPr>
          <w:rFonts w:ascii="Tahoma" w:hAnsi="Tahoma" w:cs="Tahoma"/>
          <w:sz w:val="20"/>
        </w:rPr>
        <w:t xml:space="preserve"> συμπλήρωση της τιμής στόχου δεικτών αποτελεσμάτων δεν είναι υποχρεωτική για κάθε πράξη, καθώς η επίτευξη των δεικτών αποτελεσμάτων του Προγράμματος εξαρτάται και από άλλους εξωγενείς παράγοντες και η τιμή στόχος τους δεν επιτυγχάνεται μόνο από τις συγχρηματοδοτούμενες πράξεις. Δύναται ωστόσο να συμπληρωθεί στις περιπτώσεις πράξεων όπου με την εκτέλεσή τους επιτυγχάνεται ο δείκτης αποτελ</w:t>
      </w:r>
      <w:r>
        <w:rPr>
          <w:rFonts w:ascii="Tahoma" w:hAnsi="Tahoma" w:cs="Tahoma"/>
          <w:sz w:val="20"/>
        </w:rPr>
        <w:t>εσμάτων</w:t>
      </w:r>
      <w:r w:rsidRPr="00FF2104">
        <w:rPr>
          <w:rFonts w:ascii="Tahoma" w:hAnsi="Tahoma" w:cs="Tahoma"/>
          <w:sz w:val="20"/>
        </w:rPr>
        <w:t xml:space="preserve"> του ειδικού στόχου του Προγράμματος</w:t>
      </w:r>
      <w:r w:rsidRPr="00FF2104" w:rsidDel="00C258C9">
        <w:rPr>
          <w:rFonts w:ascii="Tahoma" w:hAnsi="Tahoma" w:cs="Tahoma"/>
          <w:sz w:val="20"/>
        </w:rPr>
        <w:t xml:space="preserve"> </w:t>
      </w:r>
      <w:r w:rsidRPr="00FF2104">
        <w:rPr>
          <w:rFonts w:ascii="Tahoma" w:hAnsi="Tahoma" w:cs="Tahoma"/>
          <w:sz w:val="20"/>
        </w:rPr>
        <w:t>ή πράξεις όπου στο φυσικό τους αντικείμενο προσδιορίζεται με σαφήνεια το αποτέλεσμα της πράξης, το οποίο συνάδει με τους δείκτες αποτελ</w:t>
      </w:r>
      <w:r>
        <w:rPr>
          <w:rFonts w:ascii="Tahoma" w:hAnsi="Tahoma" w:cs="Tahoma"/>
          <w:sz w:val="20"/>
        </w:rPr>
        <w:t>εσμάτων</w:t>
      </w:r>
      <w:r w:rsidRPr="00FF2104">
        <w:rPr>
          <w:rFonts w:ascii="Tahoma" w:hAnsi="Tahoma" w:cs="Tahoma"/>
          <w:sz w:val="20"/>
        </w:rPr>
        <w:t xml:space="preserve"> του Προγράμματος. </w:t>
      </w:r>
    </w:p>
    <w:p w14:paraId="35B64C48" w14:textId="77777777" w:rsidR="009F6691" w:rsidRPr="00FF2104" w:rsidRDefault="009F6691" w:rsidP="009F6691">
      <w:pPr>
        <w:pStyle w:val="Subtitle"/>
        <w:rPr>
          <w:rFonts w:cs="Tahoma"/>
        </w:rPr>
      </w:pPr>
      <w:bookmarkStart w:id="19" w:name="_Toc119329534"/>
      <w:r w:rsidRPr="00FF2104">
        <w:rPr>
          <w:rFonts w:cs="Tahoma"/>
        </w:rPr>
        <w:t>ΤΜΗΜΑΤΟΠΟΙΗΜΕΝ</w:t>
      </w:r>
      <w:r>
        <w:rPr>
          <w:rFonts w:cs="Tahoma"/>
        </w:rPr>
        <w:t>ΕΣ</w:t>
      </w:r>
      <w:r w:rsidRPr="00FF2104">
        <w:rPr>
          <w:rFonts w:cs="Tahoma"/>
        </w:rPr>
        <w:t xml:space="preserve"> ΠΡΑΞ</w:t>
      </w:r>
      <w:r>
        <w:rPr>
          <w:rFonts w:cs="Tahoma"/>
        </w:rPr>
        <w:t>ΕΙΣ</w:t>
      </w:r>
      <w:r w:rsidRPr="00FF2104">
        <w:rPr>
          <w:rFonts w:cs="Tahoma"/>
        </w:rPr>
        <w:t xml:space="preserve"> / ΣΥΣΧΕΤΙΖΟΜΕΝΕΣ ΠΡΑΞΕΙΣ</w:t>
      </w:r>
      <w:bookmarkEnd w:id="19"/>
    </w:p>
    <w:p w14:paraId="2D993F3F" w14:textId="77777777" w:rsidR="009F6691" w:rsidRPr="00FF2104" w:rsidRDefault="009F6691" w:rsidP="009F6691">
      <w:pPr>
        <w:spacing w:line="264" w:lineRule="auto"/>
        <w:rPr>
          <w:rFonts w:ascii="Tahoma" w:hAnsi="Tahoma" w:cs="Tahoma"/>
          <w:i/>
          <w:sz w:val="20"/>
        </w:rPr>
      </w:pPr>
      <w:r w:rsidRPr="00FF2104">
        <w:rPr>
          <w:rFonts w:ascii="Tahoma" w:hAnsi="Tahoma" w:cs="Tahoma"/>
          <w:i/>
          <w:sz w:val="20"/>
        </w:rPr>
        <w:t>Στα παρακάτω πεδία συμπληρώνονται στοιχεία που αφορούν τις τμηματοποιημένες πράξεις (</w:t>
      </w:r>
      <w:r w:rsidRPr="00FF2104">
        <w:rPr>
          <w:rFonts w:ascii="Tahoma" w:hAnsi="Tahoma" w:cs="Tahoma"/>
          <w:i/>
          <w:sz w:val="20"/>
          <w:lang w:val="en-US"/>
        </w:rPr>
        <w:t>phased</w:t>
      </w:r>
      <w:r w:rsidRPr="00FF2104">
        <w:rPr>
          <w:rFonts w:ascii="Tahoma" w:hAnsi="Tahoma" w:cs="Tahoma"/>
          <w:i/>
          <w:sz w:val="20"/>
        </w:rPr>
        <w:t xml:space="preserve">) και τη σχέση της προτεινόμενης πράξης με άλλες πράξεις, δηλαδή αν η προτεινόμενη πράξη είναι συμπληρωματική ή επέκταση άλλης, ή/και </w:t>
      </w:r>
      <w:r>
        <w:rPr>
          <w:rFonts w:ascii="Tahoma" w:hAnsi="Tahoma" w:cs="Tahoma"/>
          <w:i/>
          <w:sz w:val="20"/>
        </w:rPr>
        <w:t>ε</w:t>
      </w:r>
      <w:r w:rsidRPr="00FF2104">
        <w:rPr>
          <w:rFonts w:ascii="Tahoma" w:hAnsi="Tahoma" w:cs="Tahoma"/>
          <w:i/>
          <w:sz w:val="20"/>
        </w:rPr>
        <w:t>άν βρίσκεται σε συνέργεια με άλλη πράξη.</w:t>
      </w:r>
    </w:p>
    <w:p w14:paraId="6B1C2C99" w14:textId="77777777" w:rsidR="009F6691" w:rsidRDefault="009F6691" w:rsidP="009F6691">
      <w:pPr>
        <w:spacing w:before="240" w:line="264" w:lineRule="auto"/>
        <w:jc w:val="center"/>
        <w:rPr>
          <w:rFonts w:ascii="Tahoma" w:hAnsi="Tahoma" w:cs="Tahoma"/>
          <w:sz w:val="20"/>
          <w:u w:val="single"/>
        </w:rPr>
      </w:pPr>
      <w:r w:rsidRPr="00D53CE2">
        <w:rPr>
          <w:rFonts w:ascii="Tahoma" w:hAnsi="Tahoma" w:cs="Tahoma"/>
          <w:sz w:val="20"/>
          <w:u w:val="single"/>
        </w:rPr>
        <w:t xml:space="preserve">ΤΜΗΜΑΤΟΠΟΙΗΜΕΝΗ ΠΡΑΞΗ </w:t>
      </w:r>
      <w:r>
        <w:rPr>
          <w:rFonts w:ascii="Tahoma" w:hAnsi="Tahoma" w:cs="Tahoma"/>
          <w:sz w:val="20"/>
          <w:u w:val="single"/>
        </w:rPr>
        <w:t xml:space="preserve">ή </w:t>
      </w:r>
      <w:r w:rsidRPr="00FF2104">
        <w:rPr>
          <w:rFonts w:ascii="Tahoma" w:hAnsi="Tahoma" w:cs="Tahoma"/>
          <w:sz w:val="20"/>
          <w:u w:val="single"/>
        </w:rPr>
        <w:t xml:space="preserve">ΠΡΑΞΗ ΣΕ ΕΚΤΕΛΕΣΗ ΚΑΤΑ ΦΑΣΕΙΣ </w:t>
      </w:r>
    </w:p>
    <w:p w14:paraId="32E7EC2F" w14:textId="77777777" w:rsidR="009F6691" w:rsidRPr="00FF2104" w:rsidRDefault="009F6691" w:rsidP="009F6691">
      <w:pPr>
        <w:spacing w:line="264" w:lineRule="auto"/>
        <w:jc w:val="center"/>
        <w:rPr>
          <w:rFonts w:ascii="Tahoma" w:hAnsi="Tahoma" w:cs="Tahoma"/>
          <w:sz w:val="20"/>
          <w:u w:val="single"/>
        </w:rPr>
      </w:pPr>
      <w:r w:rsidRPr="00FF2104">
        <w:rPr>
          <w:rFonts w:ascii="Tahoma" w:hAnsi="Tahoma" w:cs="Tahoma"/>
          <w:sz w:val="20"/>
          <w:u w:val="single"/>
        </w:rPr>
        <w:t>ΜΕΤΑΞΥ 2014-2020 &amp; 2021-2027 (</w:t>
      </w:r>
      <w:r w:rsidRPr="00FF2104">
        <w:rPr>
          <w:rFonts w:ascii="Tahoma" w:hAnsi="Tahoma" w:cs="Tahoma"/>
          <w:sz w:val="20"/>
          <w:u w:val="single"/>
          <w:lang w:val="en-US"/>
        </w:rPr>
        <w:t>PHASED</w:t>
      </w:r>
      <w:r w:rsidRPr="00FF2104">
        <w:rPr>
          <w:rFonts w:ascii="Tahoma" w:hAnsi="Tahoma" w:cs="Tahoma"/>
          <w:sz w:val="20"/>
          <w:u w:val="single"/>
        </w:rPr>
        <w:t xml:space="preserve">) </w:t>
      </w:r>
    </w:p>
    <w:p w14:paraId="065C91A2" w14:textId="77777777" w:rsidR="009F6691" w:rsidRPr="00FF2104" w:rsidRDefault="009F6691" w:rsidP="009F6691">
      <w:pPr>
        <w:spacing w:line="264" w:lineRule="auto"/>
        <w:rPr>
          <w:rFonts w:ascii="Tahoma" w:hAnsi="Tahoma" w:cs="Tahoma"/>
          <w:sz w:val="20"/>
        </w:rPr>
      </w:pPr>
      <w:r w:rsidRPr="00FF2104">
        <w:rPr>
          <w:rFonts w:ascii="Tahoma" w:hAnsi="Tahoma" w:cs="Tahoma"/>
          <w:sz w:val="20"/>
        </w:rPr>
        <w:t>Τα πεδία Ε.24. έως Ε.28. συμπληρώνονται, εφόσον έχει επιλεγεί το πεδίο Α.8.</w:t>
      </w:r>
    </w:p>
    <w:p w14:paraId="284B9D10" w14:textId="77777777" w:rsidR="009F6691" w:rsidRPr="003071EE" w:rsidRDefault="009F6691" w:rsidP="00A5556E">
      <w:pPr>
        <w:numPr>
          <w:ilvl w:val="0"/>
          <w:numId w:val="27"/>
        </w:numPr>
        <w:spacing w:line="264" w:lineRule="auto"/>
        <w:ind w:left="567" w:hanging="567"/>
        <w:rPr>
          <w:rFonts w:ascii="Tahoma" w:hAnsi="Tahoma" w:cs="Tahoma"/>
          <w:sz w:val="20"/>
        </w:rPr>
      </w:pPr>
      <w:r w:rsidRPr="00FF2104">
        <w:rPr>
          <w:rFonts w:ascii="Tahoma" w:hAnsi="Tahoma" w:cs="Tahoma"/>
          <w:b/>
          <w:sz w:val="20"/>
        </w:rPr>
        <w:t xml:space="preserve">Κωδικός ΟΠΣ: </w:t>
      </w:r>
      <w:r w:rsidRPr="003071EE">
        <w:rPr>
          <w:rFonts w:ascii="Tahoma" w:hAnsi="Tahoma" w:cs="Tahoma"/>
          <w:sz w:val="20"/>
        </w:rPr>
        <w:t xml:space="preserve">Συμπληρώνεται ο κωδικός ΟΠΣ της πράξης που είχε χρηματοδοτηθεί στο πλαίσιο </w:t>
      </w:r>
      <w:r>
        <w:rPr>
          <w:rFonts w:ascii="Tahoma" w:hAnsi="Tahoma" w:cs="Tahoma"/>
          <w:sz w:val="20"/>
        </w:rPr>
        <w:t>της περιόδου</w:t>
      </w:r>
      <w:r w:rsidRPr="003071EE">
        <w:rPr>
          <w:rFonts w:ascii="Tahoma" w:hAnsi="Tahoma" w:cs="Tahoma"/>
          <w:sz w:val="20"/>
        </w:rPr>
        <w:t xml:space="preserve"> 2014-2020.</w:t>
      </w:r>
    </w:p>
    <w:p w14:paraId="77D544E7" w14:textId="77777777" w:rsidR="009F6691" w:rsidRPr="003071EE" w:rsidRDefault="009F6691" w:rsidP="00A5556E">
      <w:pPr>
        <w:numPr>
          <w:ilvl w:val="0"/>
          <w:numId w:val="27"/>
        </w:numPr>
        <w:spacing w:line="264" w:lineRule="auto"/>
        <w:ind w:left="567" w:hanging="567"/>
        <w:rPr>
          <w:rFonts w:ascii="Tahoma" w:hAnsi="Tahoma" w:cs="Tahoma"/>
          <w:sz w:val="20"/>
        </w:rPr>
      </w:pPr>
      <w:r w:rsidRPr="003071EE">
        <w:rPr>
          <w:rFonts w:ascii="Tahoma" w:hAnsi="Tahoma" w:cs="Tahoma"/>
          <w:b/>
          <w:sz w:val="20"/>
        </w:rPr>
        <w:t>Τίτλος πράξης:</w:t>
      </w:r>
      <w:r w:rsidRPr="003071EE">
        <w:rPr>
          <w:rFonts w:ascii="Tahoma" w:hAnsi="Tahoma" w:cs="Tahoma"/>
          <w:sz w:val="20"/>
        </w:rPr>
        <w:t xml:space="preserve"> Συμπληρώνεται ο τίτλος της πράξης που η εκτέλεσή της ξεκίνησε στο πλαίσιο του 2014-2020</w:t>
      </w:r>
      <w:r w:rsidRPr="003071EE" w:rsidDel="00200F78">
        <w:rPr>
          <w:rFonts w:ascii="Tahoma" w:hAnsi="Tahoma" w:cs="Tahoma"/>
          <w:sz w:val="20"/>
        </w:rPr>
        <w:t xml:space="preserve"> </w:t>
      </w:r>
      <w:r w:rsidRPr="003071EE">
        <w:rPr>
          <w:rFonts w:ascii="Tahoma" w:hAnsi="Tahoma" w:cs="Tahoma"/>
          <w:sz w:val="20"/>
        </w:rPr>
        <w:t>(Α΄φάση).</w:t>
      </w:r>
    </w:p>
    <w:p w14:paraId="4BC146CE" w14:textId="77777777" w:rsidR="009F6691" w:rsidRPr="003071EE" w:rsidRDefault="009F6691" w:rsidP="00A5556E">
      <w:pPr>
        <w:numPr>
          <w:ilvl w:val="0"/>
          <w:numId w:val="27"/>
        </w:numPr>
        <w:spacing w:line="264" w:lineRule="auto"/>
        <w:ind w:left="567" w:hanging="567"/>
        <w:rPr>
          <w:rFonts w:ascii="Tahoma" w:hAnsi="Tahoma" w:cs="Tahoma"/>
          <w:sz w:val="20"/>
        </w:rPr>
      </w:pPr>
      <w:r w:rsidRPr="003071EE">
        <w:rPr>
          <w:rFonts w:ascii="Tahoma" w:hAnsi="Tahoma" w:cs="Tahoma"/>
          <w:b/>
          <w:sz w:val="20"/>
        </w:rPr>
        <w:t>Συνολική δημόσια δαπάνη Α’ φάσης:</w:t>
      </w:r>
      <w:r w:rsidRPr="003071EE">
        <w:rPr>
          <w:rFonts w:ascii="Tahoma" w:hAnsi="Tahoma" w:cs="Tahoma"/>
          <w:sz w:val="20"/>
        </w:rPr>
        <w:t xml:space="preserve"> Συμπληρώνεται η συνολική δημόσια δαπάνη της Α’ φάσης της πράξης, όπως αυτή θα συμπεριληφθεί/ συμπεριλαμβάνεται στην έκθεση κλεισίματος </w:t>
      </w:r>
      <w:r>
        <w:rPr>
          <w:rFonts w:ascii="Tahoma" w:hAnsi="Tahoma" w:cs="Tahoma"/>
          <w:sz w:val="20"/>
        </w:rPr>
        <w:t>του προγράμματος</w:t>
      </w:r>
      <w:r w:rsidRPr="003071EE">
        <w:rPr>
          <w:rFonts w:ascii="Tahoma" w:hAnsi="Tahoma" w:cs="Tahoma"/>
          <w:sz w:val="20"/>
        </w:rPr>
        <w:t xml:space="preserve"> 2014-2020.</w:t>
      </w:r>
    </w:p>
    <w:p w14:paraId="50C63476" w14:textId="77777777" w:rsidR="009F6691" w:rsidRPr="003071EE" w:rsidRDefault="009F6691" w:rsidP="00A5556E">
      <w:pPr>
        <w:numPr>
          <w:ilvl w:val="0"/>
          <w:numId w:val="27"/>
        </w:numPr>
        <w:spacing w:line="264" w:lineRule="auto"/>
        <w:ind w:left="567" w:hanging="567"/>
        <w:rPr>
          <w:rFonts w:ascii="Tahoma" w:hAnsi="Tahoma" w:cs="Tahoma"/>
          <w:sz w:val="20"/>
        </w:rPr>
      </w:pPr>
      <w:r w:rsidRPr="003071EE">
        <w:rPr>
          <w:rFonts w:ascii="Tahoma" w:hAnsi="Tahoma" w:cs="Tahoma"/>
          <w:b/>
          <w:sz w:val="20"/>
        </w:rPr>
        <w:t>Συνολική δημόσια δαπάνη:</w:t>
      </w:r>
      <w:r w:rsidRPr="003071EE">
        <w:rPr>
          <w:rFonts w:ascii="Tahoma" w:hAnsi="Tahoma" w:cs="Tahoma"/>
          <w:sz w:val="20"/>
        </w:rPr>
        <w:t xml:space="preserve"> Συμπληρώνεται η συνολική δημόσια δαπάνης της Α’ και Β’ φάσης της πράξης, η οποία θα πρέπει να είναι ίση με το άθροισμα της συνολικής δημόσιας δαπάνης της Α’ φάσης (πεδίο Ε.26.) και της συνολικής δημόσιας δαπάνης της Β’ φάσης της πράξης που αναφέρεται στο χρηματοδοτικό σχέδιο της πράξης (Πεδίο Ζ.4.9: Σύνολο).</w:t>
      </w:r>
    </w:p>
    <w:p w14:paraId="5ED774B9" w14:textId="77777777" w:rsidR="009F6691" w:rsidRPr="003071EE" w:rsidRDefault="009F6691" w:rsidP="00A5556E">
      <w:pPr>
        <w:numPr>
          <w:ilvl w:val="0"/>
          <w:numId w:val="27"/>
        </w:numPr>
        <w:spacing w:line="264" w:lineRule="auto"/>
        <w:ind w:left="567" w:hanging="567"/>
        <w:rPr>
          <w:rFonts w:ascii="Tahoma" w:hAnsi="Tahoma" w:cs="Tahoma"/>
          <w:sz w:val="20"/>
          <w:u w:val="single"/>
        </w:rPr>
      </w:pPr>
      <w:r w:rsidRPr="003071EE">
        <w:rPr>
          <w:rFonts w:ascii="Tahoma" w:hAnsi="Tahoma" w:cs="Tahoma"/>
          <w:b/>
          <w:sz w:val="20"/>
        </w:rPr>
        <w:t>Συνοπτική αναφορά φυσικού αντικείμενου πράξης:</w:t>
      </w:r>
      <w:r w:rsidRPr="003071EE">
        <w:rPr>
          <w:rFonts w:ascii="Tahoma" w:hAnsi="Tahoma" w:cs="Tahoma"/>
          <w:sz w:val="20"/>
        </w:rPr>
        <w:t xml:space="preserve"> Περιγράφεται συνοπτικά το φυσικό αντικείμενο της α’ φάσης του έργου και τα παραδοτέα αυτού.</w:t>
      </w:r>
    </w:p>
    <w:p w14:paraId="0AA5BF97" w14:textId="77777777" w:rsidR="009F6691" w:rsidRPr="003071EE" w:rsidRDefault="009F6691" w:rsidP="009F6691">
      <w:pPr>
        <w:spacing w:line="264" w:lineRule="auto"/>
        <w:ind w:left="567"/>
        <w:rPr>
          <w:rFonts w:ascii="Tahoma" w:hAnsi="Tahoma" w:cs="Tahoma"/>
          <w:sz w:val="20"/>
        </w:rPr>
      </w:pPr>
      <w:r w:rsidRPr="003071EE">
        <w:rPr>
          <w:rFonts w:ascii="Tahoma" w:hAnsi="Tahoma" w:cs="Tahoma"/>
          <w:sz w:val="20"/>
        </w:rPr>
        <w:t xml:space="preserve">Επισυνάπτονται όλα τα απαραίτητα δικαιολογητικά που τεκμηριώνουν το φυσικό αντικείμενο που εκτελέστηκε και τις δαπάνες που βάρυναν το </w:t>
      </w:r>
      <w:r>
        <w:rPr>
          <w:rFonts w:ascii="Tahoma" w:hAnsi="Tahoma" w:cs="Tahoma"/>
          <w:sz w:val="20"/>
        </w:rPr>
        <w:t>Ταμείο</w:t>
      </w:r>
      <w:r w:rsidRPr="003071EE">
        <w:rPr>
          <w:rFonts w:ascii="Tahoma" w:hAnsi="Tahoma" w:cs="Tahoma"/>
          <w:sz w:val="20"/>
        </w:rPr>
        <w:t xml:space="preserve"> 2014-2020, εφόσον δεν είναι διαθέσιμα στην ΔΑ του Προγράμματος 2021-2027, στο οποίο προτείνεται να ενταχθεί η β’ φάση της πράξης.</w:t>
      </w:r>
    </w:p>
    <w:p w14:paraId="13B3CA4B" w14:textId="77777777" w:rsidR="009F6691" w:rsidRPr="00FF2104" w:rsidRDefault="009F6691" w:rsidP="009F6691">
      <w:pPr>
        <w:spacing w:line="264" w:lineRule="auto"/>
        <w:jc w:val="center"/>
        <w:rPr>
          <w:rFonts w:ascii="Tahoma" w:hAnsi="Tahoma" w:cs="Tahoma"/>
          <w:sz w:val="20"/>
        </w:rPr>
      </w:pPr>
      <w:r w:rsidRPr="00FF2104">
        <w:rPr>
          <w:rFonts w:ascii="Tahoma" w:hAnsi="Tahoma" w:cs="Tahoma"/>
          <w:sz w:val="20"/>
          <w:u w:val="single"/>
        </w:rPr>
        <w:t xml:space="preserve">ΣΥΣΧΕΤΙΖΟΜΕΝΕΣ ΠΡΑΞΕΙΣ </w:t>
      </w:r>
    </w:p>
    <w:p w14:paraId="736448D4" w14:textId="77777777" w:rsidR="009F6691" w:rsidRPr="00FF2104" w:rsidRDefault="009F6691" w:rsidP="009F6691">
      <w:pPr>
        <w:spacing w:line="264" w:lineRule="auto"/>
        <w:rPr>
          <w:rFonts w:ascii="Tahoma" w:hAnsi="Tahoma" w:cs="Tahoma"/>
          <w:sz w:val="20"/>
        </w:rPr>
      </w:pPr>
      <w:r w:rsidRPr="00FF2104">
        <w:rPr>
          <w:rFonts w:ascii="Tahoma" w:hAnsi="Tahoma" w:cs="Tahoma"/>
          <w:sz w:val="20"/>
        </w:rPr>
        <w:t>Τα πεδία Ε.29. έως Ε.38. συμπληρώνονται εφόσον:</w:t>
      </w:r>
    </w:p>
    <w:p w14:paraId="694AE5F3" w14:textId="77777777" w:rsidR="009F6691" w:rsidRPr="004F2747" w:rsidRDefault="009F6691" w:rsidP="00A5556E">
      <w:pPr>
        <w:numPr>
          <w:ilvl w:val="0"/>
          <w:numId w:val="27"/>
        </w:numPr>
        <w:spacing w:line="264" w:lineRule="auto"/>
        <w:ind w:left="567" w:hanging="567"/>
        <w:rPr>
          <w:rFonts w:ascii="Tahoma" w:hAnsi="Tahoma" w:cs="Tahoma"/>
          <w:sz w:val="20"/>
        </w:rPr>
      </w:pPr>
      <w:r w:rsidRPr="004F2747">
        <w:rPr>
          <w:rFonts w:ascii="Tahoma" w:hAnsi="Tahoma" w:cs="Tahoma"/>
          <w:sz w:val="20"/>
        </w:rPr>
        <w:t>(Η προτεινόμενη πράξη)</w:t>
      </w:r>
      <w:r w:rsidRPr="004F2747">
        <w:rPr>
          <w:rFonts w:ascii="Tahoma" w:hAnsi="Tahoma" w:cs="Tahoma"/>
          <w:b/>
          <w:sz w:val="20"/>
        </w:rPr>
        <w:t xml:space="preserve"> αποτελεί συμπλήρωση/ επέκταση της ακόλουθης πράξης: </w:t>
      </w:r>
      <w:r w:rsidRPr="004F2747">
        <w:rPr>
          <w:rFonts w:ascii="Tahoma" w:hAnsi="Tahoma" w:cs="Tahoma"/>
          <w:sz w:val="20"/>
        </w:rPr>
        <w:t xml:space="preserve">Επιλέγεται εφόσον η προτεινόμενη πράξη αποτελεί συμπλήρωση ή επέκταση άλλης ολοκληρωμένης ή σε εξέλιξη πράξης, ανεξαρτήτως αν εντάσσεται στο ίδιο ή σε άλλο Πρόγραμμα, αν συγχρηματοδοτήθηκε σε προηγούμενες προγραμματικές περιόδους ή συγχρηματοδοτείται στο πλαίσιο του </w:t>
      </w:r>
      <w:r>
        <w:rPr>
          <w:rFonts w:ascii="Tahoma" w:hAnsi="Tahoma" w:cs="Tahoma"/>
          <w:sz w:val="20"/>
        </w:rPr>
        <w:t xml:space="preserve">Προγράμματος </w:t>
      </w:r>
      <w:r w:rsidRPr="004F2747">
        <w:rPr>
          <w:rFonts w:ascii="Tahoma" w:hAnsi="Tahoma" w:cs="Tahoma"/>
          <w:sz w:val="20"/>
        </w:rPr>
        <w:t>2021-2027 ή αν χρηματοδοτήθηκε/ χρηματοδοτείται από άλλες πηγές.</w:t>
      </w:r>
    </w:p>
    <w:p w14:paraId="79647BB5" w14:textId="77777777" w:rsidR="009F6691" w:rsidRPr="004F2747" w:rsidRDefault="009F6691" w:rsidP="00A5556E">
      <w:pPr>
        <w:pStyle w:val="ListParagraph"/>
        <w:numPr>
          <w:ilvl w:val="0"/>
          <w:numId w:val="27"/>
        </w:numPr>
        <w:spacing w:line="264" w:lineRule="auto"/>
        <w:ind w:left="567" w:hanging="567"/>
        <w:contextualSpacing w:val="0"/>
        <w:rPr>
          <w:rFonts w:ascii="Tahoma" w:hAnsi="Tahoma" w:cs="Tahoma"/>
          <w:sz w:val="20"/>
        </w:rPr>
      </w:pPr>
      <w:r w:rsidRPr="004F2747">
        <w:rPr>
          <w:rFonts w:ascii="Tahoma" w:hAnsi="Tahoma" w:cs="Tahoma"/>
          <w:sz w:val="20"/>
        </w:rPr>
        <w:t>(Η προτεινόμενη πράξη)</w:t>
      </w:r>
      <w:r w:rsidRPr="004F2747">
        <w:rPr>
          <w:rFonts w:ascii="Tahoma" w:hAnsi="Tahoma" w:cs="Tahoma"/>
          <w:b/>
          <w:sz w:val="20"/>
        </w:rPr>
        <w:t xml:space="preserve"> βρίσκεται σε συνέργεια με την ακόλουθη πράξη: </w:t>
      </w:r>
      <w:r w:rsidRPr="004F2747">
        <w:rPr>
          <w:rFonts w:ascii="Tahoma" w:hAnsi="Tahoma" w:cs="Tahoma"/>
          <w:sz w:val="20"/>
        </w:rPr>
        <w:t xml:space="preserve">Επιλέγεται εφόσον η προτεινόμενη πράξη βρίσκεται σε συνέργεια με άλλη ολοκληρωμένη ή σε εξέλιξη πράξη, ή σχεδιαζόμενη πράξη, ανεξαρτήτως αν εντάσσεται στο ίδιο ή σε άλλο Πρόγραμμα, αν συγχρηματοδοτήθηκε σε προηγούμενες προγραμματικές περιόδους ή συγχρηματοδοτείται στο πλαίσιο του </w:t>
      </w:r>
      <w:r>
        <w:rPr>
          <w:rFonts w:ascii="Tahoma" w:hAnsi="Tahoma" w:cs="Tahoma"/>
          <w:sz w:val="20"/>
        </w:rPr>
        <w:t>Προγράμματος</w:t>
      </w:r>
      <w:r w:rsidRPr="004F2747">
        <w:rPr>
          <w:rFonts w:ascii="Tahoma" w:hAnsi="Tahoma" w:cs="Tahoma"/>
          <w:sz w:val="20"/>
        </w:rPr>
        <w:t xml:space="preserve"> 2021-2027 ή αν χρηματοδοτήθηκε /χρηματοδοτείται/θα χρηματοδοτηθεί από άλλες πηγές. </w:t>
      </w:r>
    </w:p>
    <w:p w14:paraId="1EEAC631" w14:textId="77777777" w:rsidR="009F6691" w:rsidRPr="004F2747" w:rsidRDefault="009F6691" w:rsidP="009F6691">
      <w:pPr>
        <w:spacing w:line="264" w:lineRule="auto"/>
        <w:ind w:left="567"/>
        <w:rPr>
          <w:rFonts w:ascii="Tahoma" w:hAnsi="Tahoma" w:cs="Tahoma"/>
          <w:sz w:val="20"/>
        </w:rPr>
      </w:pPr>
      <w:r w:rsidRPr="004F2747">
        <w:rPr>
          <w:rFonts w:ascii="Tahoma" w:hAnsi="Tahoma" w:cs="Tahoma"/>
          <w:sz w:val="20"/>
        </w:rPr>
        <w:t xml:space="preserve">Ως </w:t>
      </w:r>
      <w:r w:rsidRPr="004F2747">
        <w:rPr>
          <w:rFonts w:ascii="Tahoma" w:hAnsi="Tahoma" w:cs="Tahoma"/>
          <w:sz w:val="20"/>
          <w:u w:val="single"/>
        </w:rPr>
        <w:t>συνέργεια</w:t>
      </w:r>
      <w:r w:rsidRPr="004F2747">
        <w:rPr>
          <w:rFonts w:ascii="Tahoma" w:hAnsi="Tahoma" w:cs="Tahoma"/>
          <w:sz w:val="20"/>
        </w:rPr>
        <w:t xml:space="preserve"> μεταξύ δύο τουλάχιστον πράξεων ορίζεται η αμφίδρομη σχέση κατά την οποία η λειτουργία ή τα αποτελέσματα της καθεμίας είτε βελτιώνουν τη λειτουργία και πολλαπλασιάζουν τα αποτελέσματα της/ων άλλης/ων, είτε αποτελούν αναγκαίες προϋποθέσεις της λειτουργίας της/των άλλης/ων πράξεων.</w:t>
      </w:r>
    </w:p>
    <w:p w14:paraId="2FC20DF5" w14:textId="77777777" w:rsidR="009F6691" w:rsidRPr="00561BC8" w:rsidRDefault="009F6691" w:rsidP="00A5556E">
      <w:pPr>
        <w:pStyle w:val="ListParagraph"/>
        <w:numPr>
          <w:ilvl w:val="0"/>
          <w:numId w:val="27"/>
        </w:numPr>
        <w:spacing w:line="264" w:lineRule="auto"/>
        <w:ind w:left="567" w:hanging="567"/>
        <w:contextualSpacing w:val="0"/>
        <w:rPr>
          <w:rFonts w:ascii="Tahoma" w:hAnsi="Tahoma" w:cs="Tahoma"/>
          <w:b/>
          <w:sz w:val="20"/>
        </w:rPr>
      </w:pPr>
      <w:r>
        <w:rPr>
          <w:rFonts w:ascii="Tahoma" w:hAnsi="Tahoma" w:cs="Tahoma"/>
          <w:b/>
          <w:sz w:val="20"/>
        </w:rPr>
        <w:t>Κ</w:t>
      </w:r>
      <w:r w:rsidRPr="00FF2104">
        <w:rPr>
          <w:rFonts w:ascii="Tahoma" w:hAnsi="Tahoma" w:cs="Tahoma"/>
          <w:b/>
          <w:sz w:val="20"/>
        </w:rPr>
        <w:t>ωδικός ΟΠΣ</w:t>
      </w:r>
      <w:r>
        <w:rPr>
          <w:rFonts w:ascii="Tahoma" w:hAnsi="Tahoma" w:cs="Tahoma"/>
          <w:b/>
          <w:sz w:val="20"/>
        </w:rPr>
        <w:t xml:space="preserve">: </w:t>
      </w:r>
      <w:r w:rsidRPr="00561BC8">
        <w:rPr>
          <w:rFonts w:ascii="Tahoma" w:hAnsi="Tahoma" w:cs="Tahoma"/>
          <w:sz w:val="20"/>
        </w:rPr>
        <w:t xml:space="preserve">Συμπληρώνεται ο </w:t>
      </w:r>
      <w:r>
        <w:rPr>
          <w:rFonts w:ascii="Tahoma" w:hAnsi="Tahoma" w:cs="Tahoma"/>
          <w:sz w:val="20"/>
        </w:rPr>
        <w:t xml:space="preserve">κωδικός ΟΠΣ </w:t>
      </w:r>
      <w:r w:rsidRPr="00561BC8">
        <w:rPr>
          <w:rFonts w:ascii="Tahoma" w:hAnsi="Tahoma" w:cs="Tahoma"/>
          <w:sz w:val="20"/>
        </w:rPr>
        <w:t>της συσχετιζόμενης</w:t>
      </w:r>
      <w:r>
        <w:rPr>
          <w:rFonts w:ascii="Tahoma" w:hAnsi="Tahoma" w:cs="Tahoma"/>
          <w:sz w:val="20"/>
        </w:rPr>
        <w:t xml:space="preserve"> πράξης.</w:t>
      </w:r>
    </w:p>
    <w:p w14:paraId="429E46C5" w14:textId="77777777" w:rsidR="009F6691" w:rsidRPr="00FF2104" w:rsidRDefault="009F6691" w:rsidP="00A5556E">
      <w:pPr>
        <w:pStyle w:val="ListParagraph"/>
        <w:numPr>
          <w:ilvl w:val="0"/>
          <w:numId w:val="27"/>
        </w:numPr>
        <w:spacing w:line="264" w:lineRule="auto"/>
        <w:ind w:left="567" w:hanging="567"/>
        <w:contextualSpacing w:val="0"/>
        <w:rPr>
          <w:rFonts w:ascii="Tahoma" w:hAnsi="Tahoma" w:cs="Tahoma"/>
          <w:b/>
          <w:sz w:val="20"/>
        </w:rPr>
      </w:pPr>
      <w:r>
        <w:rPr>
          <w:rFonts w:ascii="Tahoma" w:hAnsi="Tahoma" w:cs="Tahoma"/>
          <w:b/>
          <w:sz w:val="20"/>
        </w:rPr>
        <w:t>Άλλος</w:t>
      </w:r>
      <w:r w:rsidRPr="00FF2104">
        <w:rPr>
          <w:rFonts w:ascii="Tahoma" w:hAnsi="Tahoma" w:cs="Tahoma"/>
          <w:b/>
          <w:sz w:val="20"/>
        </w:rPr>
        <w:t xml:space="preserve"> κωδικός</w:t>
      </w:r>
      <w:r w:rsidRPr="00561BC8">
        <w:rPr>
          <w:rFonts w:ascii="Tahoma" w:hAnsi="Tahoma" w:cs="Tahoma"/>
          <w:sz w:val="20"/>
        </w:rPr>
        <w:t>:</w:t>
      </w:r>
      <w:r>
        <w:rPr>
          <w:rFonts w:ascii="Tahoma" w:hAnsi="Tahoma" w:cs="Tahoma"/>
          <w:sz w:val="20"/>
        </w:rPr>
        <w:t xml:space="preserve"> </w:t>
      </w:r>
      <w:r w:rsidRPr="00561BC8">
        <w:rPr>
          <w:rFonts w:ascii="Tahoma" w:hAnsi="Tahoma" w:cs="Tahoma"/>
          <w:sz w:val="20"/>
        </w:rPr>
        <w:t>Συμπληρώνεται</w:t>
      </w:r>
      <w:r>
        <w:rPr>
          <w:rFonts w:ascii="Tahoma" w:hAnsi="Tahoma" w:cs="Tahoma"/>
          <w:sz w:val="20"/>
        </w:rPr>
        <w:t xml:space="preserve"> άλλος κωδικός που αφορά σε συσχετιζόμενη πράξη που δεν έχει συγχρηματοδοτηθεί από τα ΤΑΜΕΥ.</w:t>
      </w:r>
    </w:p>
    <w:p w14:paraId="4D0DDA71" w14:textId="77777777" w:rsidR="009F6691" w:rsidRPr="00FF2104" w:rsidRDefault="009F6691" w:rsidP="00A5556E">
      <w:pPr>
        <w:numPr>
          <w:ilvl w:val="0"/>
          <w:numId w:val="27"/>
        </w:numPr>
        <w:spacing w:line="264" w:lineRule="auto"/>
        <w:ind w:left="567" w:hanging="567"/>
        <w:rPr>
          <w:rFonts w:ascii="Tahoma" w:hAnsi="Tahoma" w:cs="Tahoma"/>
          <w:sz w:val="20"/>
        </w:rPr>
      </w:pPr>
      <w:r w:rsidRPr="00FF2104">
        <w:rPr>
          <w:rFonts w:ascii="Tahoma" w:hAnsi="Tahoma" w:cs="Tahoma"/>
          <w:b/>
          <w:sz w:val="20"/>
        </w:rPr>
        <w:t>Τίτλος πράξης:</w:t>
      </w:r>
      <w:r w:rsidRPr="00FF2104">
        <w:rPr>
          <w:rFonts w:ascii="Tahoma" w:hAnsi="Tahoma" w:cs="Tahoma"/>
          <w:sz w:val="20"/>
        </w:rPr>
        <w:t xml:space="preserve"> Συμπληρώνεται ο τίτλος της συσχετιζόμενης πράξης, της οποίας η προτεινόμενη πράξη αποτελεί συμπλήρωση ή επέκταση ή βρίσκεται σε συνέργεια.</w:t>
      </w:r>
    </w:p>
    <w:p w14:paraId="278209F4" w14:textId="77777777" w:rsidR="009F6691" w:rsidRPr="00FF2104" w:rsidRDefault="009F6691" w:rsidP="00A5556E">
      <w:pPr>
        <w:numPr>
          <w:ilvl w:val="0"/>
          <w:numId w:val="27"/>
        </w:numPr>
        <w:spacing w:line="264" w:lineRule="auto"/>
        <w:ind w:left="567" w:hanging="567"/>
        <w:rPr>
          <w:rFonts w:ascii="Tahoma" w:hAnsi="Tahoma" w:cs="Tahoma"/>
          <w:sz w:val="20"/>
        </w:rPr>
      </w:pPr>
      <w:r w:rsidRPr="00FF2104">
        <w:rPr>
          <w:rFonts w:ascii="Tahoma" w:hAnsi="Tahoma" w:cs="Tahoma"/>
          <w:b/>
          <w:sz w:val="20"/>
        </w:rPr>
        <w:t>Δικαιούχος πράξης:</w:t>
      </w:r>
      <w:r w:rsidRPr="00FF2104">
        <w:rPr>
          <w:rFonts w:ascii="Tahoma" w:hAnsi="Tahoma" w:cs="Tahoma"/>
          <w:sz w:val="20"/>
        </w:rPr>
        <w:t xml:space="preserve"> Συμπληρώνεται η επωνυμία του Δικαιούχου που υλοποίησε ή υλοποιεί τη συσχετιζόμενη πράξη.</w:t>
      </w:r>
    </w:p>
    <w:p w14:paraId="42C49481" w14:textId="77777777" w:rsidR="009F6691" w:rsidRPr="00FF2104" w:rsidRDefault="009F6691" w:rsidP="00A5556E">
      <w:pPr>
        <w:numPr>
          <w:ilvl w:val="0"/>
          <w:numId w:val="27"/>
        </w:numPr>
        <w:spacing w:line="264" w:lineRule="auto"/>
        <w:ind w:left="567" w:hanging="567"/>
        <w:rPr>
          <w:rFonts w:ascii="Tahoma" w:hAnsi="Tahoma" w:cs="Tahoma"/>
          <w:sz w:val="20"/>
        </w:rPr>
      </w:pPr>
      <w:r w:rsidRPr="00FF2104">
        <w:rPr>
          <w:rFonts w:ascii="Tahoma" w:hAnsi="Tahoma" w:cs="Tahoma"/>
          <w:b/>
          <w:sz w:val="20"/>
        </w:rPr>
        <w:t xml:space="preserve">Κατάσταση πράξης: </w:t>
      </w:r>
      <w:r w:rsidRPr="00FF2104">
        <w:rPr>
          <w:rFonts w:ascii="Tahoma" w:hAnsi="Tahoma" w:cs="Tahoma"/>
          <w:sz w:val="20"/>
        </w:rPr>
        <w:t>Συμπληρώνεται η κατάσταση της πράξης στην οποία βρίσκεται η συσχετιζόμενη πράξη σε σχέση με το στάδιο εξέλιξης του φυσικού αντικειμένου. Οι επιλογές είναι: ολοκληρωμένη, σε εξέλιξη ή σχεδιαζόμενη.</w:t>
      </w:r>
    </w:p>
    <w:p w14:paraId="0A8201EB" w14:textId="77777777" w:rsidR="009F6691" w:rsidRPr="00FF2104" w:rsidRDefault="009F6691" w:rsidP="00A5556E">
      <w:pPr>
        <w:numPr>
          <w:ilvl w:val="0"/>
          <w:numId w:val="27"/>
        </w:numPr>
        <w:spacing w:line="264" w:lineRule="auto"/>
        <w:ind w:left="567" w:hanging="567"/>
        <w:rPr>
          <w:rFonts w:ascii="Tahoma" w:hAnsi="Tahoma" w:cs="Tahoma"/>
          <w:sz w:val="20"/>
        </w:rPr>
      </w:pPr>
      <w:r w:rsidRPr="00FF2104">
        <w:rPr>
          <w:rFonts w:ascii="Tahoma" w:hAnsi="Tahoma" w:cs="Tahoma"/>
          <w:b/>
          <w:sz w:val="20"/>
        </w:rPr>
        <w:t>Ημερομηνία ολοκλήρωσης:</w:t>
      </w:r>
      <w:r w:rsidRPr="00FF2104">
        <w:rPr>
          <w:rFonts w:ascii="Tahoma" w:hAnsi="Tahoma" w:cs="Tahoma"/>
          <w:sz w:val="20"/>
        </w:rPr>
        <w:t xml:space="preserve"> Συμπληρώνεται η ημερομηνία ολοκλήρωσης της συσχετιζόμενης πράξης εφόσον αυτή έχει ήδη ολοκληρωθεί </w:t>
      </w:r>
      <w:r w:rsidRPr="00D53CE2">
        <w:rPr>
          <w:rFonts w:ascii="Tahoma" w:hAnsi="Tahoma" w:cs="Tahoma"/>
          <w:i/>
          <w:sz w:val="20"/>
        </w:rPr>
        <w:t>ή η προβλεπόμενη</w:t>
      </w:r>
      <w:r w:rsidRPr="00FF2104">
        <w:rPr>
          <w:rFonts w:ascii="Tahoma" w:hAnsi="Tahoma" w:cs="Tahoma"/>
          <w:sz w:val="20"/>
        </w:rPr>
        <w:t xml:space="preserve"> ημερομηνία ολοκλήρωσής της. </w:t>
      </w:r>
    </w:p>
    <w:p w14:paraId="38903ACF" w14:textId="77777777" w:rsidR="009F6691" w:rsidRPr="00FF2104" w:rsidRDefault="009F6691" w:rsidP="00A5556E">
      <w:pPr>
        <w:numPr>
          <w:ilvl w:val="0"/>
          <w:numId w:val="27"/>
        </w:numPr>
        <w:spacing w:line="264" w:lineRule="auto"/>
        <w:ind w:left="567" w:hanging="567"/>
        <w:rPr>
          <w:rFonts w:ascii="Tahoma" w:hAnsi="Tahoma" w:cs="Tahoma"/>
          <w:sz w:val="20"/>
        </w:rPr>
      </w:pPr>
      <w:r w:rsidRPr="00FF2104">
        <w:rPr>
          <w:rFonts w:ascii="Tahoma" w:hAnsi="Tahoma" w:cs="Tahoma"/>
          <w:b/>
          <w:sz w:val="20"/>
        </w:rPr>
        <w:t>Συνολική δημόσια δαπάνη</w:t>
      </w:r>
      <w:r w:rsidRPr="00FF2104">
        <w:rPr>
          <w:rFonts w:ascii="Tahoma" w:hAnsi="Tahoma" w:cs="Tahoma"/>
          <w:sz w:val="20"/>
        </w:rPr>
        <w:t>: Συμπληρώνεται η συνολική δημόσια δαπάνη της συσχετιζόμενης πράξης.</w:t>
      </w:r>
    </w:p>
    <w:p w14:paraId="102CF803" w14:textId="77777777" w:rsidR="009F6691" w:rsidRPr="00FF2104" w:rsidRDefault="009F6691" w:rsidP="00A5556E">
      <w:pPr>
        <w:numPr>
          <w:ilvl w:val="0"/>
          <w:numId w:val="27"/>
        </w:numPr>
        <w:spacing w:line="264" w:lineRule="auto"/>
        <w:ind w:left="360"/>
        <w:jc w:val="left"/>
        <w:rPr>
          <w:rFonts w:ascii="Tahoma" w:hAnsi="Tahoma" w:cs="Tahoma"/>
          <w:sz w:val="20"/>
        </w:rPr>
      </w:pPr>
      <w:r w:rsidRPr="00FF2104">
        <w:rPr>
          <w:rFonts w:ascii="Tahoma" w:hAnsi="Tahoma" w:cs="Tahoma"/>
          <w:b/>
          <w:sz w:val="20"/>
        </w:rPr>
        <w:t>Πηγή χρηματοδότησης:</w:t>
      </w:r>
      <w:r w:rsidRPr="00FF2104">
        <w:rPr>
          <w:rFonts w:ascii="Tahoma" w:hAnsi="Tahoma" w:cs="Tahoma"/>
          <w:sz w:val="20"/>
        </w:rPr>
        <w:t xml:space="preserve"> Συμπληρώνεται η πηγή χρηματοδότησης της συσχετιζόμενης πράξης, οι επιλογές της οποίας δύναται να είναι τα Ταμεία, </w:t>
      </w:r>
      <w:r>
        <w:rPr>
          <w:rFonts w:ascii="Tahoma" w:hAnsi="Tahoma" w:cs="Tahoma"/>
          <w:sz w:val="20"/>
        </w:rPr>
        <w:t xml:space="preserve">ΤΑΜΕ, ΤΕΑ, ΜΔΣΘ. </w:t>
      </w:r>
      <w:r w:rsidRPr="00FF2104">
        <w:rPr>
          <w:rFonts w:ascii="Tahoma" w:hAnsi="Tahoma" w:cs="Tahoma"/>
          <w:sz w:val="20"/>
        </w:rPr>
        <w:t xml:space="preserve">Στην περίπτωση που η πράξη χρηματοδοτείται από άλλο ευρωπαϊκό ή εθνικό πρόγραμμα αναφέρεται το πρόγραμμα. </w:t>
      </w:r>
    </w:p>
    <w:p w14:paraId="28333247" w14:textId="77777777" w:rsidR="009F6691" w:rsidRPr="00FF2104" w:rsidRDefault="009F6691" w:rsidP="00A5556E">
      <w:pPr>
        <w:numPr>
          <w:ilvl w:val="0"/>
          <w:numId w:val="27"/>
        </w:numPr>
        <w:spacing w:line="264" w:lineRule="auto"/>
        <w:ind w:left="567" w:hanging="567"/>
        <w:rPr>
          <w:rFonts w:ascii="Tahoma" w:hAnsi="Tahoma" w:cs="Tahoma"/>
          <w:sz w:val="20"/>
        </w:rPr>
      </w:pPr>
      <w:r>
        <w:rPr>
          <w:rFonts w:ascii="Tahoma" w:hAnsi="Tahoma" w:cs="Tahoma"/>
          <w:b/>
          <w:sz w:val="20"/>
        </w:rPr>
        <w:t>Επεξήγηση συσχέτισης</w:t>
      </w:r>
      <w:r w:rsidRPr="00FF2104">
        <w:rPr>
          <w:rFonts w:ascii="Tahoma" w:hAnsi="Tahoma" w:cs="Tahoma"/>
          <w:b/>
          <w:sz w:val="20"/>
        </w:rPr>
        <w:t xml:space="preserve">: </w:t>
      </w:r>
      <w:r>
        <w:rPr>
          <w:rFonts w:ascii="Tahoma" w:hAnsi="Tahoma" w:cs="Tahoma"/>
          <w:sz w:val="20"/>
        </w:rPr>
        <w:t>Ε</w:t>
      </w:r>
      <w:r w:rsidRPr="00FF2104">
        <w:rPr>
          <w:rFonts w:ascii="Tahoma" w:hAnsi="Tahoma" w:cs="Tahoma"/>
          <w:sz w:val="20"/>
        </w:rPr>
        <w:t>πεξηγείται πως η προτεινόμενη πράξη αποτελεί συμπλήρωση ή επέκταση άλλης πράξης (ολοκληρωμένης, σε εξέλιξη, σχεδιαζόμενη) ή βρίσκεται σε συνέργεια με άλλη πράξη. Θα πρέπει να αναφερθεί εάν η ολοκλήρωση της παραπάνω πράξης αποτελεί προϋπόθεση για την ολοκλήρωση της προτεινόμενης πράξης ή αντίστροφα.</w:t>
      </w:r>
    </w:p>
    <w:p w14:paraId="4F1CA78E" w14:textId="77777777" w:rsidR="009F6691" w:rsidRPr="00FF2104" w:rsidRDefault="009F6691" w:rsidP="009F6691">
      <w:pPr>
        <w:spacing w:line="264" w:lineRule="auto"/>
        <w:jc w:val="left"/>
        <w:rPr>
          <w:rFonts w:ascii="Tahoma" w:hAnsi="Tahoma" w:cs="Tahoma"/>
          <w:b/>
          <w:sz w:val="20"/>
        </w:rPr>
      </w:pPr>
    </w:p>
    <w:p w14:paraId="1954E3A8" w14:textId="77777777" w:rsidR="009F6691" w:rsidRPr="00FF2104" w:rsidRDefault="009F6691" w:rsidP="009F6691">
      <w:pPr>
        <w:spacing w:line="264" w:lineRule="auto"/>
        <w:jc w:val="left"/>
        <w:rPr>
          <w:rFonts w:ascii="Tahoma" w:hAnsi="Tahoma" w:cs="Tahoma"/>
          <w:b/>
          <w:sz w:val="20"/>
        </w:rPr>
      </w:pPr>
      <w:r w:rsidRPr="00FF2104">
        <w:rPr>
          <w:rFonts w:ascii="Tahoma" w:hAnsi="Tahoma" w:cs="Tahoma"/>
          <w:b/>
          <w:sz w:val="20"/>
        </w:rPr>
        <w:br w:type="page"/>
      </w:r>
    </w:p>
    <w:p w14:paraId="68AE5B2D" w14:textId="77777777" w:rsidR="009F6691" w:rsidRPr="00FF2104" w:rsidRDefault="009F6691" w:rsidP="009F6691">
      <w:pPr>
        <w:pStyle w:val="Heading2"/>
        <w:rPr>
          <w:rFonts w:cs="Tahoma"/>
        </w:rPr>
      </w:pPr>
      <w:bookmarkStart w:id="20" w:name="_Toc119329535"/>
      <w:r w:rsidRPr="00FF2104">
        <w:rPr>
          <w:rFonts w:cs="Tahoma"/>
        </w:rPr>
        <w:t>ΤΜΗΜΑ ΣΤ</w:t>
      </w:r>
      <w:r>
        <w:rPr>
          <w:rFonts w:cs="Tahoma"/>
        </w:rPr>
        <w:t>:</w:t>
      </w:r>
      <w:r w:rsidRPr="00FF2104">
        <w:rPr>
          <w:rFonts w:cs="Tahoma"/>
        </w:rPr>
        <w:t xml:space="preserve"> ΠΡΟΓΡΑΜΜΑΤΙΣΜΟΣ ΥΛΟΠΟΙΗΣΗΣ ΠΡΑΞΗΣ – ΩΡΙΜΟΤΗΤΑ ΠΡΑΞΗΣ</w:t>
      </w:r>
      <w:bookmarkEnd w:id="20"/>
    </w:p>
    <w:p w14:paraId="03ECC191" w14:textId="77777777" w:rsidR="009F6691" w:rsidRPr="00FF2104" w:rsidRDefault="009F6691" w:rsidP="009F6691">
      <w:pPr>
        <w:tabs>
          <w:tab w:val="left" w:pos="567"/>
        </w:tabs>
        <w:spacing w:line="264" w:lineRule="auto"/>
        <w:rPr>
          <w:rFonts w:ascii="Tahoma" w:hAnsi="Tahoma" w:cs="Tahoma"/>
          <w:i/>
          <w:sz w:val="20"/>
        </w:rPr>
      </w:pPr>
      <w:r w:rsidRPr="00FF2104">
        <w:rPr>
          <w:rFonts w:ascii="Tahoma" w:hAnsi="Tahoma" w:cs="Tahoma"/>
          <w:i/>
          <w:sz w:val="20"/>
        </w:rPr>
        <w:t xml:space="preserve">Το Τμήμα ΣΤ δίνονται πληροφορίες σχετικά με τον προγραμματισμό υλοποίησης της πράξης με αναφορά στα Υποέργα που θα υλοποιηθούν, το πλαίσιο υλοποίησής τους και το σχετικό χρονικό προγραμματισμό, καθώς και αναφορά στις απαραίτητες ενέργειες ωρίμανσης της πράξης (εφόσον απαιτούνται) και την εξέλιξη αυτών. </w:t>
      </w:r>
    </w:p>
    <w:p w14:paraId="2CCA8097" w14:textId="77777777" w:rsidR="009F6691" w:rsidRPr="00FF2104" w:rsidRDefault="009F6691" w:rsidP="009F6691">
      <w:pPr>
        <w:pBdr>
          <w:top w:val="single" w:sz="4" w:space="1" w:color="auto"/>
          <w:left w:val="single" w:sz="4" w:space="4" w:color="auto"/>
          <w:bottom w:val="single" w:sz="4" w:space="1" w:color="auto"/>
          <w:right w:val="single" w:sz="4" w:space="4" w:color="auto"/>
        </w:pBdr>
        <w:tabs>
          <w:tab w:val="left" w:pos="567"/>
        </w:tabs>
        <w:spacing w:line="264" w:lineRule="auto"/>
        <w:rPr>
          <w:rFonts w:ascii="Tahoma" w:hAnsi="Tahoma" w:cs="Tahoma"/>
          <w:b/>
          <w:sz w:val="20"/>
        </w:rPr>
      </w:pPr>
      <w:r w:rsidRPr="00FF2104">
        <w:rPr>
          <w:rFonts w:ascii="Tahoma" w:hAnsi="Tahoma" w:cs="Tahoma"/>
          <w:sz w:val="20"/>
        </w:rPr>
        <w:t xml:space="preserve">Για </w:t>
      </w:r>
      <w:r w:rsidRPr="00FF2104">
        <w:rPr>
          <w:rFonts w:ascii="Tahoma" w:hAnsi="Tahoma" w:cs="Tahoma"/>
          <w:b/>
          <w:sz w:val="20"/>
        </w:rPr>
        <w:t xml:space="preserve">πράξεις επιχειρηματικότητας </w:t>
      </w:r>
      <w:r w:rsidRPr="00FF2104">
        <w:rPr>
          <w:rFonts w:ascii="Tahoma" w:hAnsi="Tahoma" w:cs="Tahoma"/>
          <w:sz w:val="20"/>
        </w:rPr>
        <w:t xml:space="preserve">συμπληρώνονται </w:t>
      </w:r>
      <w:r w:rsidRPr="00561CF5">
        <w:rPr>
          <w:rFonts w:ascii="Tahoma" w:hAnsi="Tahoma" w:cs="Tahoma"/>
          <w:sz w:val="20"/>
        </w:rPr>
        <w:t>τα πεδία ΣΤ.1. έως ΣΤ.4., ΣΤ.6. έως  ΣΤ.10., ΣΤ.13., ΣΤ.24. έως ΣΤ.26.</w:t>
      </w:r>
    </w:p>
    <w:p w14:paraId="6FB3DB12" w14:textId="77777777" w:rsidR="009F6691" w:rsidRPr="00FF2104" w:rsidRDefault="009F6691" w:rsidP="009F6691">
      <w:pPr>
        <w:pBdr>
          <w:top w:val="single" w:sz="4" w:space="1" w:color="auto"/>
          <w:left w:val="single" w:sz="4" w:space="4" w:color="auto"/>
          <w:bottom w:val="single" w:sz="4" w:space="1" w:color="auto"/>
          <w:right w:val="single" w:sz="4" w:space="4" w:color="auto"/>
        </w:pBdr>
        <w:tabs>
          <w:tab w:val="left" w:pos="567"/>
        </w:tabs>
        <w:spacing w:line="264" w:lineRule="auto"/>
        <w:rPr>
          <w:rFonts w:ascii="Tahoma" w:hAnsi="Tahoma" w:cs="Tahoma"/>
          <w:sz w:val="20"/>
        </w:rPr>
      </w:pPr>
      <w:r>
        <w:rPr>
          <w:rFonts w:ascii="Tahoma" w:hAnsi="Tahoma" w:cs="Tahoma"/>
          <w:sz w:val="20"/>
        </w:rPr>
        <w:t>Μία</w:t>
      </w:r>
      <w:r w:rsidRPr="00FF2104">
        <w:rPr>
          <w:rFonts w:ascii="Tahoma" w:hAnsi="Tahoma" w:cs="Tahoma"/>
          <w:sz w:val="20"/>
        </w:rPr>
        <w:t xml:space="preserve"> πράξη επιχειρηματικότητας θεωρείται ότι περιλαμβάνει ένα υποέργο με Α/Α Υποέργου</w:t>
      </w:r>
      <w:r>
        <w:rPr>
          <w:rFonts w:ascii="Tahoma" w:hAnsi="Tahoma" w:cs="Tahoma"/>
          <w:sz w:val="20"/>
        </w:rPr>
        <w:t>:</w:t>
      </w:r>
      <w:r w:rsidRPr="00FF2104">
        <w:rPr>
          <w:rFonts w:ascii="Tahoma" w:hAnsi="Tahoma" w:cs="Tahoma"/>
          <w:sz w:val="20"/>
        </w:rPr>
        <w:t xml:space="preserve"> 1 που ταυτίζεται με την πράξη. </w:t>
      </w:r>
      <w:r w:rsidRPr="0084183D">
        <w:rPr>
          <w:rFonts w:ascii="Tahoma" w:hAnsi="Tahoma" w:cs="Tahoma"/>
          <w:sz w:val="20"/>
        </w:rPr>
        <w:t xml:space="preserve">Σε ειδικές περιπτώσεις </w:t>
      </w:r>
      <w:r>
        <w:rPr>
          <w:rFonts w:ascii="Tahoma" w:hAnsi="Tahoma" w:cs="Tahoma"/>
          <w:sz w:val="20"/>
        </w:rPr>
        <w:t>πράξεων</w:t>
      </w:r>
      <w:r w:rsidRPr="0084183D">
        <w:rPr>
          <w:rFonts w:ascii="Tahoma" w:hAnsi="Tahoma" w:cs="Tahoma"/>
          <w:sz w:val="20"/>
        </w:rPr>
        <w:t xml:space="preserve"> επιχειρηματικότητας που υλοποιούνται από πολλαπλούς Δικαιούχους (π.χ. </w:t>
      </w:r>
      <w:r w:rsidRPr="0084183D">
        <w:rPr>
          <w:rFonts w:ascii="Tahoma" w:hAnsi="Tahoma" w:cs="Tahoma"/>
          <w:sz w:val="20"/>
          <w:lang w:val="en-US"/>
        </w:rPr>
        <w:t>clusters</w:t>
      </w:r>
      <w:r w:rsidRPr="0084183D">
        <w:rPr>
          <w:rFonts w:ascii="Tahoma" w:hAnsi="Tahoma" w:cs="Tahoma"/>
          <w:sz w:val="20"/>
        </w:rPr>
        <w:t>) συμπληρώνονται, εφόσον απαιτείται, περισσότερα Υποέργα.</w:t>
      </w:r>
    </w:p>
    <w:p w14:paraId="61E846E9" w14:textId="77777777" w:rsidR="009F6691" w:rsidRPr="00FF2104" w:rsidRDefault="009F6691" w:rsidP="009F6691">
      <w:pPr>
        <w:pStyle w:val="Subtitle"/>
        <w:rPr>
          <w:rFonts w:cs="Tahoma"/>
        </w:rPr>
      </w:pPr>
      <w:bookmarkStart w:id="21" w:name="_Toc119329536"/>
      <w:r w:rsidRPr="00FF2104">
        <w:rPr>
          <w:rFonts w:cs="Tahoma"/>
        </w:rPr>
        <w:t>ΠΡΟΓΡΑΜΜΑΤΙΣΜΟΣ ΥΛΟΠΟΙΗΣΗΣ ΠΡΑΞΗΣ</w:t>
      </w:r>
      <w:bookmarkEnd w:id="21"/>
      <w:r w:rsidRPr="00FF2104">
        <w:rPr>
          <w:rFonts w:cs="Tahoma"/>
        </w:rPr>
        <w:t xml:space="preserve"> </w:t>
      </w:r>
    </w:p>
    <w:p w14:paraId="26F53EC6" w14:textId="77777777" w:rsidR="009F6691" w:rsidRPr="00FF2104" w:rsidRDefault="009F6691" w:rsidP="009F6691">
      <w:pPr>
        <w:tabs>
          <w:tab w:val="num" w:pos="0"/>
        </w:tabs>
        <w:spacing w:line="264" w:lineRule="auto"/>
        <w:rPr>
          <w:rFonts w:ascii="Tahoma" w:hAnsi="Tahoma" w:cs="Tahoma"/>
          <w:iCs/>
          <w:sz w:val="20"/>
        </w:rPr>
      </w:pPr>
      <w:r w:rsidRPr="00FF2104">
        <w:rPr>
          <w:rFonts w:ascii="Tahoma" w:hAnsi="Tahoma" w:cs="Tahoma"/>
          <w:iCs/>
          <w:sz w:val="20"/>
        </w:rPr>
        <w:t xml:space="preserve">Ως </w:t>
      </w:r>
      <w:r>
        <w:rPr>
          <w:rFonts w:ascii="Tahoma" w:hAnsi="Tahoma" w:cs="Tahoma"/>
          <w:iCs/>
          <w:sz w:val="20"/>
        </w:rPr>
        <w:t>υ</w:t>
      </w:r>
      <w:r w:rsidRPr="00FF2104">
        <w:rPr>
          <w:rFonts w:ascii="Tahoma" w:hAnsi="Tahoma" w:cs="Tahoma"/>
          <w:iCs/>
          <w:sz w:val="20"/>
        </w:rPr>
        <w:t xml:space="preserve">ποέργο ορίζεται το μέρος της </w:t>
      </w:r>
      <w:r>
        <w:rPr>
          <w:rFonts w:ascii="Tahoma" w:hAnsi="Tahoma" w:cs="Tahoma"/>
          <w:iCs/>
          <w:sz w:val="20"/>
        </w:rPr>
        <w:t>π</w:t>
      </w:r>
      <w:r w:rsidRPr="00FF2104">
        <w:rPr>
          <w:rFonts w:ascii="Tahoma" w:hAnsi="Tahoma" w:cs="Tahoma"/>
          <w:iCs/>
          <w:sz w:val="20"/>
        </w:rPr>
        <w:t xml:space="preserve">ράξης που αντιστοιχεί στην υλοποίηση διακριτού τμήματος του συνολικού φυσικού της αντικειμένου. Η υποδιαίρεση μίας </w:t>
      </w:r>
      <w:r>
        <w:rPr>
          <w:rFonts w:ascii="Tahoma" w:hAnsi="Tahoma" w:cs="Tahoma"/>
          <w:iCs/>
          <w:sz w:val="20"/>
        </w:rPr>
        <w:t>π</w:t>
      </w:r>
      <w:r w:rsidRPr="00FF2104">
        <w:rPr>
          <w:rFonts w:ascii="Tahoma" w:hAnsi="Tahoma" w:cs="Tahoma"/>
          <w:iCs/>
          <w:sz w:val="20"/>
        </w:rPr>
        <w:t xml:space="preserve">ράξης σε </w:t>
      </w:r>
      <w:r>
        <w:rPr>
          <w:rFonts w:ascii="Tahoma" w:hAnsi="Tahoma" w:cs="Tahoma"/>
          <w:iCs/>
          <w:sz w:val="20"/>
        </w:rPr>
        <w:t>υ</w:t>
      </w:r>
      <w:r w:rsidRPr="00FF2104">
        <w:rPr>
          <w:rFonts w:ascii="Tahoma" w:hAnsi="Tahoma" w:cs="Tahoma"/>
          <w:iCs/>
          <w:sz w:val="20"/>
        </w:rPr>
        <w:t xml:space="preserve">ποέργα πραγματοποιείται με βάση συνδυασμό κριτηρίων: </w:t>
      </w:r>
    </w:p>
    <w:p w14:paraId="2975FB83" w14:textId="77777777" w:rsidR="009F6691" w:rsidRPr="00FF2104" w:rsidRDefault="009F6691" w:rsidP="00A5556E">
      <w:pPr>
        <w:numPr>
          <w:ilvl w:val="0"/>
          <w:numId w:val="22"/>
        </w:numPr>
        <w:spacing w:line="264" w:lineRule="auto"/>
        <w:ind w:left="284" w:hanging="284"/>
        <w:jc w:val="left"/>
        <w:rPr>
          <w:rFonts w:ascii="Tahoma" w:hAnsi="Tahoma" w:cs="Tahoma"/>
          <w:iCs/>
          <w:sz w:val="20"/>
        </w:rPr>
      </w:pPr>
      <w:r w:rsidRPr="00FF2104">
        <w:rPr>
          <w:rFonts w:ascii="Tahoma" w:hAnsi="Tahoma" w:cs="Tahoma"/>
          <w:iCs/>
          <w:sz w:val="20"/>
        </w:rPr>
        <w:t>διακριτό φυσι</w:t>
      </w:r>
      <w:r>
        <w:rPr>
          <w:rFonts w:ascii="Tahoma" w:hAnsi="Tahoma" w:cs="Tahoma"/>
          <w:iCs/>
          <w:sz w:val="20"/>
        </w:rPr>
        <w:t>κό αντικείμενο για κάθε υποέργο</w:t>
      </w:r>
      <w:r w:rsidRPr="00FF2104">
        <w:rPr>
          <w:rFonts w:ascii="Tahoma" w:hAnsi="Tahoma" w:cs="Tahoma"/>
          <w:iCs/>
          <w:sz w:val="20"/>
        </w:rPr>
        <w:t xml:space="preserve">, </w:t>
      </w:r>
    </w:p>
    <w:p w14:paraId="2E3E924E" w14:textId="77777777" w:rsidR="009F6691" w:rsidRPr="00FF2104" w:rsidRDefault="009F6691" w:rsidP="00A5556E">
      <w:pPr>
        <w:numPr>
          <w:ilvl w:val="0"/>
          <w:numId w:val="22"/>
        </w:numPr>
        <w:spacing w:line="264" w:lineRule="auto"/>
        <w:ind w:left="284" w:hanging="284"/>
        <w:jc w:val="left"/>
        <w:rPr>
          <w:rFonts w:ascii="Tahoma" w:hAnsi="Tahoma" w:cs="Tahoma"/>
          <w:iCs/>
          <w:sz w:val="20"/>
        </w:rPr>
      </w:pPr>
      <w:r w:rsidRPr="00FF2104">
        <w:rPr>
          <w:rFonts w:ascii="Tahoma" w:hAnsi="Tahoma" w:cs="Tahoma"/>
          <w:iCs/>
          <w:sz w:val="20"/>
        </w:rPr>
        <w:t xml:space="preserve">μέθοδο υλοποίησης (π.χ. μέσω σύναψης δημόσιας σύμβασης), και </w:t>
      </w:r>
    </w:p>
    <w:p w14:paraId="317F7947" w14:textId="77777777" w:rsidR="009F6691" w:rsidRPr="00FF2104" w:rsidRDefault="009F6691" w:rsidP="00A5556E">
      <w:pPr>
        <w:numPr>
          <w:ilvl w:val="0"/>
          <w:numId w:val="22"/>
        </w:numPr>
        <w:tabs>
          <w:tab w:val="num" w:pos="0"/>
        </w:tabs>
        <w:spacing w:line="264" w:lineRule="auto"/>
        <w:ind w:left="284" w:hanging="284"/>
        <w:rPr>
          <w:rFonts w:ascii="Tahoma" w:hAnsi="Tahoma" w:cs="Tahoma"/>
          <w:iCs/>
          <w:sz w:val="20"/>
        </w:rPr>
      </w:pPr>
      <w:r w:rsidRPr="00FF2104">
        <w:rPr>
          <w:rFonts w:ascii="Tahoma" w:hAnsi="Tahoma" w:cs="Tahoma"/>
          <w:iCs/>
          <w:sz w:val="20"/>
        </w:rPr>
        <w:t xml:space="preserve">για διαχειριστικούς λόγους. Οι διαχειριστικοί λόγοι σχετίζονται τόσο με την αποτελεσματικότερη παρακολούθηση της </w:t>
      </w:r>
      <w:r>
        <w:rPr>
          <w:rFonts w:ascii="Tahoma" w:hAnsi="Tahoma" w:cs="Tahoma"/>
          <w:iCs/>
          <w:sz w:val="20"/>
        </w:rPr>
        <w:t>π</w:t>
      </w:r>
      <w:r w:rsidRPr="00FF2104">
        <w:rPr>
          <w:rFonts w:ascii="Tahoma" w:hAnsi="Tahoma" w:cs="Tahoma"/>
          <w:iCs/>
          <w:sz w:val="20"/>
        </w:rPr>
        <w:t xml:space="preserve">ράξης και των </w:t>
      </w:r>
      <w:r>
        <w:rPr>
          <w:rFonts w:ascii="Tahoma" w:hAnsi="Tahoma" w:cs="Tahoma"/>
          <w:iCs/>
          <w:sz w:val="20"/>
        </w:rPr>
        <w:t>υ</w:t>
      </w:r>
      <w:r w:rsidRPr="00FF2104">
        <w:rPr>
          <w:rFonts w:ascii="Tahoma" w:hAnsi="Tahoma" w:cs="Tahoma"/>
          <w:iCs/>
          <w:sz w:val="20"/>
        </w:rPr>
        <w:t xml:space="preserve">ποέργων της, όσο και με τη μείωση του διαχειριστικού βάρους. Παράγοντες που λαμβάνονται υπόψη για τη διάκριση σε </w:t>
      </w:r>
      <w:r>
        <w:rPr>
          <w:rFonts w:ascii="Tahoma" w:hAnsi="Tahoma" w:cs="Tahoma"/>
          <w:iCs/>
          <w:sz w:val="20"/>
        </w:rPr>
        <w:t>υ</w:t>
      </w:r>
      <w:r w:rsidRPr="00FF2104">
        <w:rPr>
          <w:rFonts w:ascii="Tahoma" w:hAnsi="Tahoma" w:cs="Tahoma"/>
          <w:iCs/>
          <w:sz w:val="20"/>
        </w:rPr>
        <w:t xml:space="preserve">ποέργα, είναι ενδεικτικά: </w:t>
      </w:r>
    </w:p>
    <w:p w14:paraId="025C6274" w14:textId="77777777" w:rsidR="009F6691" w:rsidRPr="00FF2104" w:rsidRDefault="009F6691" w:rsidP="00A5556E">
      <w:pPr>
        <w:numPr>
          <w:ilvl w:val="0"/>
          <w:numId w:val="23"/>
        </w:numPr>
        <w:spacing w:line="264" w:lineRule="auto"/>
        <w:ind w:left="1003" w:hanging="357"/>
        <w:jc w:val="left"/>
        <w:rPr>
          <w:rFonts w:ascii="Tahoma" w:hAnsi="Tahoma" w:cs="Tahoma"/>
          <w:iCs/>
          <w:sz w:val="20"/>
        </w:rPr>
      </w:pPr>
      <w:r w:rsidRPr="00FF2104">
        <w:rPr>
          <w:rFonts w:ascii="Tahoma" w:hAnsi="Tahoma" w:cs="Tahoma"/>
          <w:iCs/>
          <w:sz w:val="20"/>
        </w:rPr>
        <w:t>ο προϋπολογισμός μίας δημόσιας σύμβασης</w:t>
      </w:r>
      <w:r>
        <w:rPr>
          <w:rFonts w:ascii="Tahoma" w:hAnsi="Tahoma" w:cs="Tahoma"/>
          <w:iCs/>
          <w:sz w:val="20"/>
        </w:rPr>
        <w:t>,</w:t>
      </w:r>
    </w:p>
    <w:p w14:paraId="2D399E76" w14:textId="77777777" w:rsidR="009F6691" w:rsidRPr="00FF2104" w:rsidRDefault="009F6691" w:rsidP="00A5556E">
      <w:pPr>
        <w:numPr>
          <w:ilvl w:val="0"/>
          <w:numId w:val="23"/>
        </w:numPr>
        <w:spacing w:line="264" w:lineRule="auto"/>
        <w:ind w:left="1003" w:hanging="357"/>
        <w:jc w:val="left"/>
        <w:rPr>
          <w:rFonts w:ascii="Tahoma" w:hAnsi="Tahoma" w:cs="Tahoma"/>
          <w:iCs/>
          <w:sz w:val="20"/>
        </w:rPr>
      </w:pPr>
      <w:r w:rsidRPr="00FF2104">
        <w:rPr>
          <w:rFonts w:ascii="Tahoma" w:hAnsi="Tahoma" w:cs="Tahoma"/>
          <w:iCs/>
          <w:sz w:val="20"/>
        </w:rPr>
        <w:t>οι κατηγορίες περιφέρειας</w:t>
      </w:r>
      <w:r>
        <w:rPr>
          <w:rFonts w:ascii="Tahoma" w:hAnsi="Tahoma" w:cs="Tahoma"/>
          <w:iCs/>
          <w:sz w:val="20"/>
        </w:rPr>
        <w:t>,</w:t>
      </w:r>
    </w:p>
    <w:p w14:paraId="1680CFB1" w14:textId="77777777" w:rsidR="009F6691" w:rsidRPr="003D7373" w:rsidRDefault="009F6691" w:rsidP="00A5556E">
      <w:pPr>
        <w:numPr>
          <w:ilvl w:val="0"/>
          <w:numId w:val="23"/>
        </w:numPr>
        <w:spacing w:line="264" w:lineRule="auto"/>
        <w:ind w:left="1003" w:hanging="357"/>
        <w:jc w:val="left"/>
        <w:rPr>
          <w:rFonts w:ascii="Tahoma" w:hAnsi="Tahoma" w:cs="Tahoma"/>
          <w:iCs/>
          <w:sz w:val="20"/>
        </w:rPr>
      </w:pPr>
      <w:r w:rsidRPr="00FF2104">
        <w:rPr>
          <w:rFonts w:ascii="Tahoma" w:hAnsi="Tahoma" w:cs="Tahoma"/>
          <w:iCs/>
          <w:sz w:val="20"/>
        </w:rPr>
        <w:t xml:space="preserve">ο Δικαιούχος, </w:t>
      </w:r>
      <w:r w:rsidRPr="003D7373">
        <w:rPr>
          <w:rFonts w:ascii="Tahoma" w:hAnsi="Tahoma" w:cs="Tahoma"/>
          <w:iCs/>
          <w:sz w:val="20"/>
        </w:rPr>
        <w:t>κλπ</w:t>
      </w:r>
      <w:r>
        <w:rPr>
          <w:rFonts w:ascii="Tahoma" w:hAnsi="Tahoma" w:cs="Tahoma"/>
          <w:iCs/>
          <w:sz w:val="20"/>
        </w:rPr>
        <w:t>.</w:t>
      </w:r>
    </w:p>
    <w:p w14:paraId="66AC73F8" w14:textId="77777777" w:rsidR="009F6691" w:rsidRDefault="009F6691" w:rsidP="009F6691">
      <w:pPr>
        <w:tabs>
          <w:tab w:val="num" w:pos="0"/>
        </w:tabs>
        <w:spacing w:line="264" w:lineRule="auto"/>
        <w:rPr>
          <w:rFonts w:ascii="Tahoma" w:hAnsi="Tahoma" w:cs="Tahoma"/>
          <w:iCs/>
          <w:sz w:val="20"/>
        </w:rPr>
      </w:pPr>
      <w:r w:rsidRPr="00FF2104">
        <w:rPr>
          <w:rFonts w:ascii="Tahoma" w:hAnsi="Tahoma" w:cs="Tahoma"/>
          <w:iCs/>
          <w:sz w:val="20"/>
        </w:rPr>
        <w:t xml:space="preserve">Όταν δεν προκύπτει ανάγκη υποδιαίρεσης, καθορίζεται ένα και μοναδικό </w:t>
      </w:r>
      <w:r>
        <w:rPr>
          <w:rFonts w:ascii="Tahoma" w:hAnsi="Tahoma" w:cs="Tahoma"/>
          <w:iCs/>
          <w:sz w:val="20"/>
        </w:rPr>
        <w:t>υ</w:t>
      </w:r>
      <w:r w:rsidRPr="00FF2104">
        <w:rPr>
          <w:rFonts w:ascii="Tahoma" w:hAnsi="Tahoma" w:cs="Tahoma"/>
          <w:iCs/>
          <w:sz w:val="20"/>
        </w:rPr>
        <w:t>ποέργο, το αντικείμενο και η μέθοδος υλοποίησης του οποίου ταυτίζονται με το σύνολο του αντικειμένο</w:t>
      </w:r>
      <w:r>
        <w:rPr>
          <w:rFonts w:ascii="Tahoma" w:hAnsi="Tahoma" w:cs="Tahoma"/>
          <w:iCs/>
          <w:sz w:val="20"/>
        </w:rPr>
        <w:t>υ και τη μέθοδο υλοποίησης της π</w:t>
      </w:r>
      <w:r w:rsidRPr="00FF2104">
        <w:rPr>
          <w:rFonts w:ascii="Tahoma" w:hAnsi="Tahoma" w:cs="Tahoma"/>
          <w:iCs/>
          <w:sz w:val="20"/>
        </w:rPr>
        <w:t>ράξης.</w:t>
      </w:r>
    </w:p>
    <w:p w14:paraId="00E9D38E" w14:textId="77777777" w:rsidR="009F6691" w:rsidRPr="003D7373" w:rsidRDefault="009F6691" w:rsidP="009F6691">
      <w:pPr>
        <w:tabs>
          <w:tab w:val="num" w:pos="0"/>
        </w:tabs>
        <w:spacing w:line="264" w:lineRule="auto"/>
        <w:rPr>
          <w:rFonts w:ascii="Tahoma" w:hAnsi="Tahoma" w:cs="Tahoma"/>
          <w:i/>
          <w:iCs/>
          <w:sz w:val="20"/>
        </w:rPr>
      </w:pPr>
      <w:r w:rsidRPr="00FF2104">
        <w:rPr>
          <w:rFonts w:ascii="Tahoma" w:hAnsi="Tahoma" w:cs="Tahoma"/>
          <w:iCs/>
          <w:sz w:val="20"/>
        </w:rPr>
        <w:t xml:space="preserve">Για κάθε </w:t>
      </w:r>
      <w:r>
        <w:rPr>
          <w:rFonts w:ascii="Tahoma" w:hAnsi="Tahoma" w:cs="Tahoma"/>
          <w:iCs/>
          <w:sz w:val="20"/>
        </w:rPr>
        <w:t>υ</w:t>
      </w:r>
      <w:r w:rsidRPr="00FF2104">
        <w:rPr>
          <w:rFonts w:ascii="Tahoma" w:hAnsi="Tahoma" w:cs="Tahoma"/>
          <w:iCs/>
          <w:sz w:val="20"/>
        </w:rPr>
        <w:t xml:space="preserve">ποέργο υποβάλλεται Τεχνικό Δελτίο Υποέργου </w:t>
      </w:r>
      <w:r w:rsidRPr="003D7373">
        <w:rPr>
          <w:rFonts w:ascii="Tahoma" w:hAnsi="Tahoma" w:cs="Tahoma"/>
          <w:i/>
          <w:iCs/>
          <w:sz w:val="20"/>
        </w:rPr>
        <w:t xml:space="preserve">(βλ. τυποποιημένο έντυπο </w:t>
      </w:r>
      <w:r>
        <w:rPr>
          <w:rFonts w:ascii="Tahoma" w:hAnsi="Tahoma" w:cs="Tahoma"/>
          <w:i/>
          <w:iCs/>
          <w:sz w:val="20"/>
        </w:rPr>
        <w:t>και σχετικές ο</w:t>
      </w:r>
      <w:r w:rsidRPr="003D7373">
        <w:rPr>
          <w:rFonts w:ascii="Tahoma" w:hAnsi="Tahoma" w:cs="Tahoma"/>
          <w:i/>
          <w:iCs/>
          <w:sz w:val="20"/>
        </w:rPr>
        <w:t xml:space="preserve">δηγίες συμπλήρωσης του ΣΔΕ). </w:t>
      </w:r>
    </w:p>
    <w:p w14:paraId="256595A0" w14:textId="77777777" w:rsidR="009F6691" w:rsidRPr="00206042" w:rsidRDefault="009F6691" w:rsidP="009F6691">
      <w:pPr>
        <w:tabs>
          <w:tab w:val="num" w:pos="0"/>
        </w:tabs>
        <w:spacing w:before="240" w:line="264" w:lineRule="auto"/>
        <w:rPr>
          <w:rFonts w:ascii="Tahoma" w:hAnsi="Tahoma" w:cs="Tahoma"/>
          <w:i/>
          <w:iCs/>
          <w:sz w:val="20"/>
        </w:rPr>
      </w:pPr>
      <w:r w:rsidRPr="00206042">
        <w:rPr>
          <w:rFonts w:ascii="Tahoma" w:hAnsi="Tahoma" w:cs="Tahoma"/>
          <w:i/>
          <w:iCs/>
          <w:sz w:val="20"/>
        </w:rPr>
        <w:t>Η συμπλήρωση των ακόλουθων πεδίων ΣΤ.1. έως ΣΤ.23. γίνεται για κάθε υποέργο της πράξης.</w:t>
      </w:r>
    </w:p>
    <w:p w14:paraId="4529E6F4" w14:textId="77777777" w:rsidR="009F6691" w:rsidRPr="00FF2104" w:rsidRDefault="009F6691" w:rsidP="00A5556E">
      <w:pPr>
        <w:numPr>
          <w:ilvl w:val="0"/>
          <w:numId w:val="9"/>
        </w:numPr>
        <w:tabs>
          <w:tab w:val="num" w:pos="709"/>
        </w:tabs>
        <w:spacing w:line="264" w:lineRule="auto"/>
        <w:ind w:left="709" w:hanging="709"/>
        <w:rPr>
          <w:rFonts w:ascii="Tahoma" w:hAnsi="Tahoma" w:cs="Tahoma"/>
          <w:sz w:val="20"/>
        </w:rPr>
      </w:pPr>
      <w:r w:rsidRPr="00FF2104">
        <w:rPr>
          <w:rFonts w:ascii="Tahoma" w:hAnsi="Tahoma" w:cs="Tahoma"/>
          <w:b/>
          <w:bCs/>
          <w:sz w:val="20"/>
        </w:rPr>
        <w:t>Α/Α Υποέργου:</w:t>
      </w:r>
      <w:r w:rsidRPr="00FF2104">
        <w:rPr>
          <w:rFonts w:ascii="Tahoma" w:hAnsi="Tahoma" w:cs="Tahoma"/>
          <w:sz w:val="20"/>
        </w:rPr>
        <w:t xml:space="preserve"> Δίνεται κατ’ αύξουσα σειρά, ένας αριθμός για κάθε υποέργο της πράξης (π.χ. 1, 2, 3 κ.λπ.). Ο αριθμός αυτός είναι μοναδικός και χαρακτηρίζει το κάθε υποέργο στο πλαίσιο της συγκεκριμένης πράξης σε όλη την Προγραμματική Περίοδο. </w:t>
      </w:r>
    </w:p>
    <w:p w14:paraId="738DFD16" w14:textId="77777777" w:rsidR="009F6691" w:rsidRDefault="009F6691" w:rsidP="00A5556E">
      <w:pPr>
        <w:numPr>
          <w:ilvl w:val="0"/>
          <w:numId w:val="9"/>
        </w:numPr>
        <w:tabs>
          <w:tab w:val="num" w:pos="709"/>
        </w:tabs>
        <w:spacing w:line="264" w:lineRule="auto"/>
        <w:ind w:left="709" w:hanging="709"/>
        <w:rPr>
          <w:rFonts w:ascii="Tahoma" w:hAnsi="Tahoma" w:cs="Tahoma"/>
          <w:sz w:val="20"/>
        </w:rPr>
      </w:pPr>
      <w:r w:rsidRPr="00FF2104">
        <w:rPr>
          <w:rFonts w:ascii="Tahoma" w:hAnsi="Tahoma" w:cs="Tahoma"/>
          <w:b/>
          <w:bCs/>
          <w:sz w:val="20"/>
        </w:rPr>
        <w:t>Τίτλος Υποέργου:</w:t>
      </w:r>
      <w:r w:rsidRPr="00FF2104">
        <w:rPr>
          <w:rFonts w:ascii="Tahoma" w:hAnsi="Tahoma" w:cs="Tahoma"/>
          <w:sz w:val="20"/>
        </w:rPr>
        <w:t xml:space="preserve">  Συμπληρώνεται ο τίτλος του κάθε υποέργου της πράξης</w:t>
      </w:r>
      <w:r>
        <w:rPr>
          <w:rFonts w:ascii="Tahoma" w:hAnsi="Tahoma" w:cs="Tahoma"/>
          <w:sz w:val="20"/>
        </w:rPr>
        <w:t xml:space="preserve">, ο οποίος </w:t>
      </w:r>
      <w:r w:rsidRPr="00FF2104">
        <w:rPr>
          <w:rFonts w:ascii="Tahoma" w:hAnsi="Tahoma" w:cs="Tahoma"/>
          <w:sz w:val="20"/>
        </w:rPr>
        <w:t xml:space="preserve">πρέπει να είναι εύληπτος, σαφής και αντιπροσωπευτικός του φυσικού αντικειμένου που αφορά.  </w:t>
      </w:r>
    </w:p>
    <w:p w14:paraId="29332071" w14:textId="77777777" w:rsidR="009F6691" w:rsidRPr="00FF2104" w:rsidRDefault="009F6691" w:rsidP="009F6691">
      <w:pPr>
        <w:spacing w:line="264" w:lineRule="auto"/>
        <w:ind w:left="709"/>
        <w:rPr>
          <w:rFonts w:ascii="Tahoma" w:hAnsi="Tahoma" w:cs="Tahoma"/>
          <w:sz w:val="20"/>
        </w:rPr>
      </w:pPr>
      <w:r w:rsidRPr="00FF2104">
        <w:rPr>
          <w:rFonts w:ascii="Tahoma" w:hAnsi="Tahoma" w:cs="Tahoma"/>
          <w:sz w:val="20"/>
        </w:rPr>
        <w:t>Όταν η πράξη υλοποιείται ή προγραμματίζεται να υλοποιηθεί με ένα υποέργο, τότε ο τίτλος του ενός και μοναδικού υποέργου ταυτίζεται με τον τίτλο της πράξης.</w:t>
      </w:r>
      <w:r>
        <w:rPr>
          <w:rFonts w:ascii="Tahoma" w:hAnsi="Tahoma" w:cs="Tahoma"/>
          <w:sz w:val="20"/>
        </w:rPr>
        <w:t xml:space="preserve"> </w:t>
      </w:r>
      <w:r w:rsidRPr="00FF2104">
        <w:rPr>
          <w:rFonts w:ascii="Tahoma" w:hAnsi="Tahoma" w:cs="Tahoma"/>
          <w:sz w:val="20"/>
        </w:rPr>
        <w:t>Σε περίπτωση που το υποέργο πρόκειται να υλοποιηθεί ή υλοποιείται μέσω δημόσιας σύμβασης, ο τίτλος που αναγράφεται στο πεδίο είναι αυτός με τον οποίο δημοπρατείται ή προγραμματίζεται να δημοπρατηθεί το υποέργο ή ο τίτλος που αναφέρεται στη σύμβαση.</w:t>
      </w:r>
    </w:p>
    <w:p w14:paraId="297054D0" w14:textId="77777777" w:rsidR="009F6691" w:rsidRPr="00FF2104" w:rsidRDefault="009F6691" w:rsidP="00A5556E">
      <w:pPr>
        <w:numPr>
          <w:ilvl w:val="0"/>
          <w:numId w:val="9"/>
        </w:numPr>
        <w:tabs>
          <w:tab w:val="num" w:pos="709"/>
        </w:tabs>
        <w:spacing w:line="264" w:lineRule="auto"/>
        <w:ind w:left="709" w:hanging="709"/>
        <w:rPr>
          <w:rFonts w:ascii="Tahoma" w:hAnsi="Tahoma" w:cs="Tahoma"/>
          <w:b/>
          <w:bCs/>
          <w:sz w:val="20"/>
        </w:rPr>
      </w:pPr>
      <w:r w:rsidRPr="00FF2104">
        <w:rPr>
          <w:rFonts w:ascii="Tahoma" w:hAnsi="Tahoma" w:cs="Tahoma"/>
          <w:b/>
          <w:sz w:val="20"/>
        </w:rPr>
        <w:t xml:space="preserve">Δικαιούχος: </w:t>
      </w:r>
      <w:r w:rsidRPr="00FF2104">
        <w:rPr>
          <w:rFonts w:ascii="Tahoma" w:hAnsi="Tahoma" w:cs="Tahoma"/>
          <w:sz w:val="20"/>
        </w:rPr>
        <w:t>Συμπληρώνεται ο Δικαιούχος της πράξης βάσει των στοιχείων που συμπληρώθηκαν στο πεδίο Β.1. Σε περίπτωση πολλαπλών Δικαιούχων, ο Δικαιούχος (εταίρος) επιλέγεται από προσυμπληρωμένη λίστα βάσει των στοιχείων του πεδίου Β.1.</w:t>
      </w:r>
    </w:p>
    <w:p w14:paraId="55726729" w14:textId="77777777" w:rsidR="009F6691" w:rsidRPr="00FF2104" w:rsidRDefault="009F6691" w:rsidP="00A5556E">
      <w:pPr>
        <w:numPr>
          <w:ilvl w:val="0"/>
          <w:numId w:val="9"/>
        </w:numPr>
        <w:tabs>
          <w:tab w:val="num" w:pos="709"/>
        </w:tabs>
        <w:spacing w:line="264" w:lineRule="auto"/>
        <w:ind w:left="709" w:hanging="709"/>
        <w:rPr>
          <w:rFonts w:ascii="Tahoma" w:hAnsi="Tahoma" w:cs="Tahoma"/>
          <w:sz w:val="20"/>
        </w:rPr>
      </w:pPr>
      <w:r w:rsidRPr="00FF2104">
        <w:rPr>
          <w:rFonts w:ascii="Tahoma" w:hAnsi="Tahoma" w:cs="Tahoma"/>
          <w:b/>
          <w:sz w:val="20"/>
        </w:rPr>
        <w:t>Είδος Υποέργου</w:t>
      </w:r>
      <w:r w:rsidRPr="00FF2104">
        <w:rPr>
          <w:rFonts w:ascii="Tahoma" w:hAnsi="Tahoma" w:cs="Tahoma"/>
          <w:b/>
          <w:bCs/>
          <w:sz w:val="20"/>
        </w:rPr>
        <w:t>:</w:t>
      </w:r>
      <w:r w:rsidRPr="00FF2104">
        <w:rPr>
          <w:rFonts w:ascii="Tahoma" w:hAnsi="Tahoma" w:cs="Tahoma"/>
          <w:sz w:val="20"/>
        </w:rPr>
        <w:t xml:space="preserve"> Συμπληρώνεται το είδος του Υποέργου, σύμφωνα με τις Οδηγίες</w:t>
      </w:r>
      <w:r w:rsidRPr="00FF2104">
        <w:rPr>
          <w:rFonts w:ascii="Tahoma" w:hAnsi="Tahoma" w:cs="Tahoma"/>
          <w:i/>
          <w:sz w:val="20"/>
        </w:rPr>
        <w:t xml:space="preserve"> </w:t>
      </w:r>
      <w:r w:rsidRPr="00170D0F">
        <w:rPr>
          <w:rFonts w:ascii="Tahoma" w:hAnsi="Tahoma" w:cs="Tahoma"/>
          <w:i/>
          <w:color w:val="0070C0"/>
          <w:sz w:val="20"/>
        </w:rPr>
        <w:t xml:space="preserve">«Ο.1 </w:t>
      </w:r>
      <w:r>
        <w:rPr>
          <w:rFonts w:ascii="Tahoma" w:hAnsi="Tahoma" w:cs="Tahoma"/>
          <w:i/>
          <w:color w:val="0070C0"/>
          <w:sz w:val="20"/>
        </w:rPr>
        <w:t xml:space="preserve">Οδηγίες για </w:t>
      </w:r>
      <w:r w:rsidRPr="00170D0F">
        <w:rPr>
          <w:rFonts w:ascii="Tahoma" w:hAnsi="Tahoma" w:cs="Tahoma"/>
          <w:i/>
          <w:color w:val="0070C0"/>
          <w:sz w:val="20"/>
        </w:rPr>
        <w:t>Είδη Υ</w:t>
      </w:r>
      <w:r>
        <w:rPr>
          <w:rFonts w:ascii="Tahoma" w:hAnsi="Tahoma" w:cs="Tahoma"/>
          <w:i/>
          <w:color w:val="0070C0"/>
          <w:sz w:val="20"/>
        </w:rPr>
        <w:t>ποέργων και έναρξή τους στα ΤΔΠ/ΤΔΥ</w:t>
      </w:r>
      <w:r w:rsidRPr="00170D0F">
        <w:rPr>
          <w:rFonts w:ascii="Tahoma" w:hAnsi="Tahoma" w:cs="Tahoma"/>
          <w:i/>
          <w:color w:val="0070C0"/>
          <w:sz w:val="20"/>
        </w:rPr>
        <w:t>»</w:t>
      </w:r>
      <w:r w:rsidRPr="00170D0F">
        <w:rPr>
          <w:rFonts w:ascii="Tahoma" w:hAnsi="Tahoma" w:cs="Tahoma"/>
          <w:color w:val="0070C0"/>
          <w:sz w:val="20"/>
        </w:rPr>
        <w:t>.</w:t>
      </w:r>
    </w:p>
    <w:p w14:paraId="20EC6132" w14:textId="77777777" w:rsidR="009F6691" w:rsidRPr="001D023F" w:rsidRDefault="009F6691" w:rsidP="009F6691">
      <w:pPr>
        <w:pStyle w:val="FootnoteText"/>
        <w:spacing w:before="120" w:line="264" w:lineRule="auto"/>
        <w:ind w:left="709"/>
        <w:rPr>
          <w:rFonts w:ascii="Tahoma" w:eastAsiaTheme="minorHAnsi" w:hAnsi="Tahoma" w:cs="Tahoma"/>
          <w:bCs/>
          <w:lang w:eastAsia="en-US"/>
        </w:rPr>
      </w:pPr>
      <w:r w:rsidRPr="00FF2104">
        <w:rPr>
          <w:rFonts w:ascii="Tahoma" w:hAnsi="Tahoma" w:cs="Tahoma"/>
        </w:rPr>
        <w:t xml:space="preserve">Σημειώνεται ότι το «είδος υποέργου» συνδυάζει το φυσικό αντικείμενο με τη μέθοδο υλοποίησης και επιλέγεται από την ακόλουθη λίστα </w:t>
      </w:r>
      <w:r w:rsidRPr="005A2C40">
        <w:rPr>
          <w:rFonts w:ascii="Tahoma" w:hAnsi="Tahoma" w:cs="Tahoma"/>
          <w:u w:val="single"/>
        </w:rPr>
        <w:t>τιμών</w:t>
      </w:r>
      <w:r>
        <w:rPr>
          <w:rFonts w:ascii="Tahoma" w:hAnsi="Tahoma" w:cs="Tahoma"/>
        </w:rPr>
        <w:t xml:space="preserve"> Παρεμβάσεων</w:t>
      </w:r>
      <w:r w:rsidRPr="00832AFC">
        <w:rPr>
          <w:rFonts w:ascii="Tahoma" w:hAnsi="Tahoma" w:cs="Tahoma"/>
          <w:color w:val="FF0000"/>
        </w:rPr>
        <w:t xml:space="preserve"> </w:t>
      </w:r>
      <w:r w:rsidRPr="00FF2104">
        <w:rPr>
          <w:rFonts w:ascii="Tahoma" w:hAnsi="Tahoma" w:cs="Tahoma"/>
        </w:rPr>
        <w:t>που έχουν προσδιοριστεί στο ΟΠΣ</w:t>
      </w:r>
      <w:r w:rsidRPr="001D023F">
        <w:rPr>
          <w:rFonts w:ascii="Tahoma" w:hAnsi="Tahoma" w:cs="Tahoma"/>
        </w:rPr>
        <w:t>:</w:t>
      </w:r>
    </w:p>
    <w:p w14:paraId="275971B7" w14:textId="77777777" w:rsidR="009F6691" w:rsidRPr="00F36161" w:rsidRDefault="009F6691" w:rsidP="009F6691">
      <w:pPr>
        <w:tabs>
          <w:tab w:val="left" w:pos="6761"/>
        </w:tabs>
        <w:spacing w:line="280" w:lineRule="exact"/>
        <w:ind w:left="1701"/>
        <w:jc w:val="left"/>
        <w:rPr>
          <w:rFonts w:ascii="Tahoma" w:hAnsi="Tahoma" w:cs="Tahoma"/>
          <w:color w:val="000000" w:themeColor="text1"/>
          <w:sz w:val="18"/>
          <w:szCs w:val="18"/>
        </w:rPr>
      </w:pPr>
      <w:r w:rsidRPr="00F36161">
        <w:rPr>
          <w:rFonts w:ascii="Tahoma" w:hAnsi="Tahoma" w:cs="Tahoma"/>
          <w:color w:val="000000" w:themeColor="text1"/>
          <w:sz w:val="18"/>
          <w:szCs w:val="18"/>
        </w:rPr>
        <w:t>5001 Μελέτες και υπηρεσίες τεχνικών έργων</w:t>
      </w:r>
    </w:p>
    <w:p w14:paraId="2D6C35F3" w14:textId="77777777" w:rsidR="009F6691" w:rsidRPr="00F36161" w:rsidRDefault="009F6691" w:rsidP="009F6691">
      <w:pPr>
        <w:tabs>
          <w:tab w:val="left" w:pos="6761"/>
        </w:tabs>
        <w:spacing w:line="280" w:lineRule="exact"/>
        <w:ind w:left="1701"/>
        <w:jc w:val="left"/>
        <w:rPr>
          <w:rFonts w:ascii="Tahoma" w:hAnsi="Tahoma" w:cs="Tahoma"/>
          <w:color w:val="000000" w:themeColor="text1"/>
          <w:sz w:val="18"/>
          <w:szCs w:val="18"/>
        </w:rPr>
      </w:pPr>
      <w:r w:rsidRPr="00F36161">
        <w:rPr>
          <w:rFonts w:ascii="Tahoma" w:hAnsi="Tahoma" w:cs="Tahoma"/>
          <w:color w:val="000000" w:themeColor="text1"/>
          <w:sz w:val="18"/>
          <w:szCs w:val="18"/>
        </w:rPr>
        <w:t>5002 Τεχνικό Έργο/Εργολαβία</w:t>
      </w:r>
    </w:p>
    <w:p w14:paraId="2B5E7529" w14:textId="77777777" w:rsidR="009F6691" w:rsidRPr="00F36161" w:rsidRDefault="009F6691" w:rsidP="009F6691">
      <w:pPr>
        <w:tabs>
          <w:tab w:val="left" w:pos="6761"/>
        </w:tabs>
        <w:spacing w:line="280" w:lineRule="exact"/>
        <w:ind w:left="1701"/>
        <w:jc w:val="left"/>
        <w:rPr>
          <w:rFonts w:ascii="Tahoma" w:hAnsi="Tahoma" w:cs="Tahoma"/>
          <w:color w:val="000000" w:themeColor="text1"/>
          <w:sz w:val="18"/>
          <w:szCs w:val="18"/>
        </w:rPr>
      </w:pPr>
      <w:r w:rsidRPr="00F36161">
        <w:rPr>
          <w:rFonts w:ascii="Tahoma" w:hAnsi="Tahoma" w:cs="Tahoma"/>
          <w:color w:val="000000" w:themeColor="text1"/>
          <w:sz w:val="18"/>
          <w:szCs w:val="18"/>
        </w:rPr>
        <w:t>5003 Προμήθειες</w:t>
      </w:r>
    </w:p>
    <w:p w14:paraId="61C15D1D" w14:textId="77777777" w:rsidR="009F6691" w:rsidRPr="00F36161" w:rsidRDefault="009F6691" w:rsidP="009F6691">
      <w:pPr>
        <w:tabs>
          <w:tab w:val="left" w:pos="6761"/>
        </w:tabs>
        <w:spacing w:line="280" w:lineRule="exact"/>
        <w:ind w:left="1701"/>
        <w:jc w:val="left"/>
        <w:rPr>
          <w:rFonts w:ascii="Tahoma" w:hAnsi="Tahoma" w:cs="Tahoma"/>
          <w:color w:val="000000" w:themeColor="text1"/>
          <w:sz w:val="18"/>
          <w:szCs w:val="18"/>
        </w:rPr>
      </w:pPr>
      <w:r w:rsidRPr="00F36161">
        <w:rPr>
          <w:rFonts w:ascii="Tahoma" w:hAnsi="Tahoma" w:cs="Tahoma"/>
          <w:color w:val="000000" w:themeColor="text1"/>
          <w:sz w:val="18"/>
          <w:szCs w:val="18"/>
        </w:rPr>
        <w:t xml:space="preserve">5004 Υπηρεσίες και μελέτες πλην μελετών/υπηρεσιών για τεχνικά έργα </w:t>
      </w:r>
    </w:p>
    <w:p w14:paraId="521E1CB7" w14:textId="77777777" w:rsidR="009F6691" w:rsidRPr="00F36161" w:rsidRDefault="009F6691" w:rsidP="009F6691">
      <w:pPr>
        <w:tabs>
          <w:tab w:val="left" w:pos="6761"/>
        </w:tabs>
        <w:spacing w:line="280" w:lineRule="exact"/>
        <w:ind w:left="1701"/>
        <w:jc w:val="left"/>
        <w:rPr>
          <w:rFonts w:ascii="Tahoma" w:hAnsi="Tahoma" w:cs="Tahoma"/>
          <w:color w:val="000000" w:themeColor="text1"/>
          <w:sz w:val="18"/>
          <w:szCs w:val="18"/>
        </w:rPr>
      </w:pPr>
      <w:r w:rsidRPr="00F36161">
        <w:rPr>
          <w:rFonts w:ascii="Tahoma" w:hAnsi="Tahoma" w:cs="Tahoma"/>
          <w:color w:val="000000" w:themeColor="text1"/>
          <w:sz w:val="18"/>
          <w:szCs w:val="18"/>
        </w:rPr>
        <w:t>5005 Επιχορήγηση για εκτέλεση υποέργου με ίδια μέσα</w:t>
      </w:r>
    </w:p>
    <w:p w14:paraId="684089FF" w14:textId="77777777" w:rsidR="009F6691" w:rsidRPr="00F36161" w:rsidRDefault="009F6691" w:rsidP="009F6691">
      <w:pPr>
        <w:tabs>
          <w:tab w:val="left" w:pos="6761"/>
        </w:tabs>
        <w:spacing w:line="280" w:lineRule="exact"/>
        <w:ind w:left="1701"/>
        <w:jc w:val="left"/>
        <w:rPr>
          <w:rFonts w:ascii="Tahoma" w:hAnsi="Tahoma" w:cs="Tahoma"/>
          <w:color w:val="000000" w:themeColor="text1"/>
          <w:sz w:val="18"/>
          <w:szCs w:val="18"/>
        </w:rPr>
      </w:pPr>
      <w:r w:rsidRPr="00F36161">
        <w:rPr>
          <w:rFonts w:ascii="Tahoma" w:hAnsi="Tahoma" w:cs="Tahoma"/>
          <w:color w:val="000000" w:themeColor="text1"/>
          <w:sz w:val="18"/>
          <w:szCs w:val="18"/>
        </w:rPr>
        <w:t>5007 Αρχαιολογικές Έρευνες/Εργασίες με ίδια μέσα</w:t>
      </w:r>
    </w:p>
    <w:p w14:paraId="0EFADC99" w14:textId="77777777" w:rsidR="009F6691" w:rsidRPr="00F36161" w:rsidRDefault="009F6691" w:rsidP="009F6691">
      <w:pPr>
        <w:tabs>
          <w:tab w:val="left" w:pos="6761"/>
        </w:tabs>
        <w:spacing w:line="280" w:lineRule="exact"/>
        <w:ind w:left="1701"/>
        <w:jc w:val="left"/>
        <w:rPr>
          <w:rFonts w:ascii="Tahoma" w:hAnsi="Tahoma" w:cs="Tahoma"/>
          <w:color w:val="000000" w:themeColor="text1"/>
          <w:sz w:val="18"/>
          <w:szCs w:val="18"/>
        </w:rPr>
      </w:pPr>
      <w:r w:rsidRPr="00F36161">
        <w:rPr>
          <w:rFonts w:ascii="Tahoma" w:hAnsi="Tahoma" w:cs="Tahoma"/>
          <w:color w:val="000000" w:themeColor="text1"/>
          <w:sz w:val="18"/>
          <w:szCs w:val="18"/>
        </w:rPr>
        <w:t>5013 Ενέργειες ΤΒ με ίδια μέσα</w:t>
      </w:r>
    </w:p>
    <w:p w14:paraId="48ED8EB5" w14:textId="77777777" w:rsidR="009F6691" w:rsidRPr="00F36161" w:rsidRDefault="009F6691" w:rsidP="009F6691">
      <w:pPr>
        <w:tabs>
          <w:tab w:val="left" w:pos="6761"/>
        </w:tabs>
        <w:spacing w:line="280" w:lineRule="exact"/>
        <w:ind w:left="1701"/>
        <w:jc w:val="left"/>
        <w:rPr>
          <w:rFonts w:ascii="Tahoma" w:hAnsi="Tahoma" w:cs="Tahoma"/>
          <w:color w:val="000000" w:themeColor="text1"/>
          <w:sz w:val="18"/>
          <w:szCs w:val="18"/>
        </w:rPr>
      </w:pPr>
      <w:r w:rsidRPr="00F36161">
        <w:rPr>
          <w:rFonts w:ascii="Tahoma" w:hAnsi="Tahoma" w:cs="Tahoma"/>
          <w:color w:val="000000" w:themeColor="text1"/>
          <w:sz w:val="18"/>
          <w:szCs w:val="18"/>
        </w:rPr>
        <w:t>5008 Απαλλοτρίωση-Αγορά εδαφικών εκτάσεων</w:t>
      </w:r>
    </w:p>
    <w:p w14:paraId="5C888746" w14:textId="77777777" w:rsidR="009F6691" w:rsidRPr="00F36161" w:rsidRDefault="009F6691" w:rsidP="009F6691">
      <w:pPr>
        <w:tabs>
          <w:tab w:val="left" w:pos="6761"/>
        </w:tabs>
        <w:spacing w:line="280" w:lineRule="exact"/>
        <w:ind w:left="1701"/>
        <w:jc w:val="left"/>
        <w:rPr>
          <w:rFonts w:ascii="Tahoma" w:hAnsi="Tahoma" w:cs="Tahoma"/>
          <w:color w:val="000000" w:themeColor="text1"/>
          <w:sz w:val="18"/>
          <w:szCs w:val="18"/>
        </w:rPr>
      </w:pPr>
      <w:r w:rsidRPr="00F36161">
        <w:rPr>
          <w:rFonts w:ascii="Tahoma" w:hAnsi="Tahoma" w:cs="Tahoma"/>
          <w:color w:val="000000" w:themeColor="text1"/>
          <w:sz w:val="18"/>
          <w:szCs w:val="18"/>
        </w:rPr>
        <w:t>5009 Εργασίες Ο.Κ.Ω.</w:t>
      </w:r>
    </w:p>
    <w:p w14:paraId="7CBA7A3E" w14:textId="77777777" w:rsidR="009F6691" w:rsidRPr="00F36161" w:rsidRDefault="009F6691" w:rsidP="009F6691">
      <w:pPr>
        <w:tabs>
          <w:tab w:val="left" w:pos="7226"/>
        </w:tabs>
        <w:spacing w:line="280" w:lineRule="exact"/>
        <w:ind w:left="1701"/>
        <w:jc w:val="left"/>
        <w:rPr>
          <w:rFonts w:ascii="Tahoma" w:hAnsi="Tahoma" w:cs="Tahoma"/>
          <w:color w:val="000000" w:themeColor="text1"/>
          <w:sz w:val="18"/>
          <w:szCs w:val="18"/>
        </w:rPr>
      </w:pPr>
      <w:r w:rsidRPr="00F36161">
        <w:rPr>
          <w:rFonts w:ascii="Tahoma" w:hAnsi="Tahoma" w:cs="Tahoma"/>
          <w:color w:val="000000" w:themeColor="text1"/>
          <w:sz w:val="18"/>
          <w:szCs w:val="18"/>
        </w:rPr>
        <w:t xml:space="preserve">5010 </w:t>
      </w:r>
      <w:r w:rsidRPr="00F36161">
        <w:rPr>
          <w:rFonts w:ascii="Tahoma" w:hAnsi="Tahoma" w:cs="Tahoma"/>
          <w:sz w:val="18"/>
          <w:szCs w:val="18"/>
        </w:rPr>
        <w:t>Ταμείο Χαρτοφυλακίου</w:t>
      </w:r>
    </w:p>
    <w:p w14:paraId="18F0995B" w14:textId="77777777" w:rsidR="009F6691" w:rsidRPr="00F36161" w:rsidRDefault="009F6691" w:rsidP="009F6691">
      <w:pPr>
        <w:tabs>
          <w:tab w:val="left" w:pos="7226"/>
        </w:tabs>
        <w:spacing w:line="280" w:lineRule="exact"/>
        <w:ind w:left="1701"/>
        <w:jc w:val="left"/>
        <w:rPr>
          <w:rFonts w:ascii="Tahoma" w:hAnsi="Tahoma" w:cs="Tahoma"/>
          <w:color w:val="000000" w:themeColor="text1"/>
          <w:sz w:val="18"/>
          <w:szCs w:val="18"/>
        </w:rPr>
      </w:pPr>
      <w:r w:rsidRPr="00F36161">
        <w:rPr>
          <w:rFonts w:ascii="Tahoma" w:hAnsi="Tahoma" w:cs="Tahoma"/>
          <w:sz w:val="18"/>
          <w:szCs w:val="18"/>
        </w:rPr>
        <w:t>5012 Ενίσχυση επιχειρηματικότητας</w:t>
      </w:r>
    </w:p>
    <w:p w14:paraId="61380336" w14:textId="77777777" w:rsidR="009F6691" w:rsidRPr="00FF2104" w:rsidRDefault="009F6691" w:rsidP="009F6691">
      <w:pPr>
        <w:spacing w:line="264" w:lineRule="auto"/>
        <w:ind w:left="709"/>
        <w:rPr>
          <w:rFonts w:ascii="Tahoma" w:eastAsiaTheme="minorHAnsi" w:hAnsi="Tahoma" w:cs="Tahoma"/>
          <w:bCs/>
          <w:i/>
          <w:sz w:val="20"/>
          <w:lang w:eastAsia="en-US"/>
        </w:rPr>
      </w:pPr>
      <w:r w:rsidRPr="00DD4AF1">
        <w:rPr>
          <w:rFonts w:ascii="Tahoma" w:eastAsiaTheme="minorHAnsi" w:hAnsi="Tahoma" w:cs="Tahoma"/>
          <w:bCs/>
          <w:sz w:val="20"/>
          <w:lang w:eastAsia="en-US"/>
        </w:rPr>
        <w:t>Η ορθή οργάνωση-υποδιαίρεση μίας πράξης σε υποέργα και η επιλογή τού κατάλληλου είδους υποέργου είναι σημαντική, καθώς αποτελούν διαχειριστικό εργαλείο για την παρακολούθηση της πράξης σε όλη τη διάρκεια υλοποίησής της</w:t>
      </w:r>
      <w:r w:rsidRPr="00FF2104">
        <w:rPr>
          <w:rFonts w:ascii="Tahoma" w:eastAsiaTheme="minorHAnsi" w:hAnsi="Tahoma" w:cs="Tahoma"/>
          <w:bCs/>
          <w:i/>
          <w:sz w:val="20"/>
          <w:lang w:eastAsia="en-US"/>
        </w:rPr>
        <w:t>.</w:t>
      </w:r>
    </w:p>
    <w:p w14:paraId="3CE00F93" w14:textId="77777777" w:rsidR="009F6691" w:rsidRPr="00DD4AF1" w:rsidRDefault="009F6691" w:rsidP="00A5556E">
      <w:pPr>
        <w:numPr>
          <w:ilvl w:val="0"/>
          <w:numId w:val="9"/>
        </w:numPr>
        <w:tabs>
          <w:tab w:val="clear" w:pos="786"/>
          <w:tab w:val="num" w:pos="709"/>
        </w:tabs>
        <w:spacing w:line="264" w:lineRule="auto"/>
        <w:ind w:left="709" w:hanging="567"/>
        <w:rPr>
          <w:rFonts w:ascii="Tahoma" w:eastAsiaTheme="minorHAnsi" w:hAnsi="Tahoma" w:cs="Tahoma"/>
          <w:bCs/>
          <w:i/>
          <w:sz w:val="20"/>
          <w:lang w:eastAsia="en-US"/>
        </w:rPr>
      </w:pPr>
      <w:r w:rsidRPr="00DD4AF1">
        <w:rPr>
          <w:rFonts w:ascii="Tahoma" w:hAnsi="Tahoma" w:cs="Tahoma"/>
          <w:b/>
          <w:sz w:val="20"/>
        </w:rPr>
        <w:t>Είναι κρίσιμο υποέργο;</w:t>
      </w:r>
      <w:r w:rsidRPr="00DD4AF1">
        <w:rPr>
          <w:rFonts w:ascii="Tahoma" w:hAnsi="Tahoma" w:cs="Tahoma"/>
          <w:b/>
          <w:bCs/>
          <w:sz w:val="20"/>
        </w:rPr>
        <w:t>:</w:t>
      </w:r>
      <w:r w:rsidRPr="00DD4AF1">
        <w:rPr>
          <w:rFonts w:ascii="Tahoma" w:hAnsi="Tahoma" w:cs="Tahoma"/>
          <w:sz w:val="20"/>
        </w:rPr>
        <w:t xml:space="preserve"> Το πεδίο επιλέγεται από τη ΔΑ εφόσον το υποέργο θεωρείται κρίσιμο για την υλοποίηση της πράξης.</w:t>
      </w:r>
      <w:r w:rsidRPr="00837461">
        <w:t xml:space="preserve"> </w:t>
      </w:r>
      <w:r w:rsidRPr="00DD4AF1">
        <w:rPr>
          <w:rFonts w:ascii="Tahoma" w:eastAsiaTheme="minorHAnsi" w:hAnsi="Tahoma" w:cs="Tahoma"/>
          <w:bCs/>
          <w:sz w:val="20"/>
          <w:lang w:eastAsia="en-US"/>
        </w:rPr>
        <w:t>Σύμφωνα με το ν.4914/2022, άρθρο 37, παρ. 6</w:t>
      </w:r>
      <w:r w:rsidRPr="00DD4AF1">
        <w:rPr>
          <w:rFonts w:ascii="Tahoma" w:eastAsiaTheme="minorHAnsi" w:hAnsi="Tahoma" w:cs="Tahoma"/>
          <w:bCs/>
          <w:i/>
          <w:sz w:val="20"/>
          <w:lang w:eastAsia="en-US"/>
        </w:rPr>
        <w:t>, η ΔΑ κατά την ένταξη των πράξεων, δύναται να ορίζει τη μέγιστη προθεσμία ενεργοποίησης του/των υποέργων, τα οποία θεωρούνται κρίσιμα για την υλοποίηση της πράξης.</w:t>
      </w:r>
    </w:p>
    <w:p w14:paraId="7AC255E3" w14:textId="77777777" w:rsidR="009F6691" w:rsidRPr="00FF2104" w:rsidRDefault="07A79705" w:rsidP="46ACD8DF">
      <w:pPr>
        <w:numPr>
          <w:ilvl w:val="0"/>
          <w:numId w:val="9"/>
        </w:numPr>
        <w:tabs>
          <w:tab w:val="num" w:pos="709"/>
        </w:tabs>
        <w:spacing w:line="264" w:lineRule="auto"/>
        <w:ind w:left="709" w:hanging="567"/>
        <w:rPr>
          <w:rFonts w:ascii="Tahoma" w:hAnsi="Tahoma" w:cs="Tahoma"/>
          <w:sz w:val="20"/>
          <w:szCs w:val="20"/>
        </w:rPr>
      </w:pPr>
      <w:r w:rsidRPr="46ACD8DF">
        <w:rPr>
          <w:rFonts w:ascii="Tahoma" w:hAnsi="Tahoma" w:cs="Tahoma"/>
          <w:b/>
          <w:bCs/>
          <w:sz w:val="20"/>
          <w:szCs w:val="20"/>
        </w:rPr>
        <w:t xml:space="preserve">Εφαρμοστέος Κανονισμοί / Απόφαση ΥΓΟΣ:  </w:t>
      </w:r>
      <w:r w:rsidRPr="46ACD8DF">
        <w:rPr>
          <w:rFonts w:ascii="Tahoma" w:hAnsi="Tahoma" w:cs="Tahoma"/>
          <w:sz w:val="20"/>
          <w:szCs w:val="20"/>
        </w:rPr>
        <w:t>Επιλέγεται βάσει προσυμπληρωμένης λίστας ο αριθμός, τίτλος, άρθρο του εφαρμοστέου Κανονισμού.</w:t>
      </w:r>
    </w:p>
    <w:p w14:paraId="0C65DD5B" w14:textId="77777777" w:rsidR="009F6691" w:rsidRPr="00FF2104" w:rsidRDefault="009F6691" w:rsidP="00A5556E">
      <w:pPr>
        <w:numPr>
          <w:ilvl w:val="0"/>
          <w:numId w:val="9"/>
        </w:numPr>
        <w:tabs>
          <w:tab w:val="num" w:pos="709"/>
        </w:tabs>
        <w:spacing w:line="264" w:lineRule="auto"/>
        <w:ind w:left="709" w:hanging="567"/>
        <w:rPr>
          <w:rFonts w:ascii="Tahoma" w:hAnsi="Tahoma" w:cs="Tahoma"/>
          <w:sz w:val="20"/>
        </w:rPr>
      </w:pPr>
      <w:r w:rsidRPr="00FF2104">
        <w:rPr>
          <w:rFonts w:ascii="Tahoma" w:hAnsi="Tahoma" w:cs="Tahoma"/>
          <w:b/>
          <w:sz w:val="20"/>
        </w:rPr>
        <w:t xml:space="preserve">Οριζόντιο υποέργο: </w:t>
      </w:r>
      <w:r w:rsidRPr="00FF2104">
        <w:rPr>
          <w:rFonts w:ascii="Tahoma" w:hAnsi="Tahoma" w:cs="Tahoma"/>
          <w:sz w:val="20"/>
        </w:rPr>
        <w:t xml:space="preserve">Συμπληρώνεται με </w:t>
      </w:r>
      <w:r w:rsidRPr="00FF2104">
        <w:rPr>
          <w:rFonts w:ascii="Wingdings" w:eastAsia="Wingdings" w:hAnsi="Wingdings" w:cs="Wingdings"/>
          <w:b/>
          <w:sz w:val="20"/>
        </w:rPr>
        <w:t></w:t>
      </w:r>
      <w:r w:rsidRPr="00FF2104">
        <w:rPr>
          <w:rFonts w:ascii="Tahoma" w:hAnsi="Tahoma" w:cs="Tahoma"/>
          <w:sz w:val="20"/>
        </w:rPr>
        <w:t xml:space="preserve">, εφόσον το υποέργο χωροθετείται σύμφωνα με τα στοιχεία που συμπληρώθηκαν στο </w:t>
      </w:r>
      <w:r w:rsidRPr="00FF2104">
        <w:rPr>
          <w:rFonts w:ascii="Tahoma" w:hAnsi="Tahoma" w:cs="Tahoma"/>
          <w:i/>
          <w:sz w:val="20"/>
        </w:rPr>
        <w:t>Τμήμα Γ</w:t>
      </w:r>
      <w:r>
        <w:rPr>
          <w:rFonts w:ascii="Tahoma" w:hAnsi="Tahoma" w:cs="Tahoma"/>
          <w:i/>
          <w:sz w:val="20"/>
        </w:rPr>
        <w:t xml:space="preserve">, Χωροθέτηση πράξης, </w:t>
      </w:r>
      <w:r w:rsidRPr="00FF2104">
        <w:rPr>
          <w:rFonts w:ascii="Tahoma" w:hAnsi="Tahoma" w:cs="Tahoma"/>
          <w:i/>
          <w:sz w:val="20"/>
        </w:rPr>
        <w:t>Κωδικοί Προγράμματος</w:t>
      </w:r>
      <w:r w:rsidRPr="00FF2104">
        <w:rPr>
          <w:rFonts w:ascii="Tahoma" w:hAnsi="Tahoma" w:cs="Tahoma"/>
          <w:sz w:val="20"/>
        </w:rPr>
        <w:t xml:space="preserve">.  </w:t>
      </w:r>
    </w:p>
    <w:p w14:paraId="3AE99126" w14:textId="77777777" w:rsidR="009F6691" w:rsidRPr="00FF2104" w:rsidRDefault="009F6691" w:rsidP="00A5556E">
      <w:pPr>
        <w:numPr>
          <w:ilvl w:val="0"/>
          <w:numId w:val="9"/>
        </w:numPr>
        <w:tabs>
          <w:tab w:val="num" w:pos="709"/>
        </w:tabs>
        <w:spacing w:line="264" w:lineRule="auto"/>
        <w:ind w:left="709" w:hanging="567"/>
        <w:rPr>
          <w:rFonts w:ascii="Tahoma" w:hAnsi="Tahoma" w:cs="Tahoma"/>
          <w:sz w:val="20"/>
        </w:rPr>
      </w:pPr>
      <w:r w:rsidRPr="00FF2104">
        <w:rPr>
          <w:rFonts w:ascii="Tahoma" w:hAnsi="Tahoma" w:cs="Tahoma"/>
          <w:b/>
          <w:sz w:val="20"/>
        </w:rPr>
        <w:t>Κωδικός ΑΤΠ:</w:t>
      </w:r>
      <w:r w:rsidRPr="00FF2104">
        <w:rPr>
          <w:rFonts w:ascii="Tahoma" w:hAnsi="Tahoma" w:cs="Tahoma"/>
          <w:sz w:val="20"/>
        </w:rPr>
        <w:t xml:space="preserve"> </w:t>
      </w:r>
      <w:r>
        <w:rPr>
          <w:rFonts w:ascii="Tahoma" w:hAnsi="Tahoma" w:cs="Tahoma"/>
          <w:sz w:val="20"/>
        </w:rPr>
        <w:t>Επιλέγεται ο κωδικός Π</w:t>
      </w:r>
      <w:r w:rsidRPr="00FF2104">
        <w:rPr>
          <w:rFonts w:ascii="Tahoma" w:hAnsi="Tahoma" w:cs="Tahoma"/>
          <w:sz w:val="20"/>
        </w:rPr>
        <w:t xml:space="preserve">ρογράμματος που χρηματοδοτεί το υποέργο σύμφωνα με τις γεωγραφικές θέσεις στις οποίες χωροθετείτα. Δεν αφορά οριζόντιες πράξεις ή οριζόντιο υποέργο. </w:t>
      </w:r>
    </w:p>
    <w:p w14:paraId="2D723546" w14:textId="77777777" w:rsidR="009F6691" w:rsidRDefault="009F6691" w:rsidP="009F6691">
      <w:pPr>
        <w:pStyle w:val="Subtitle"/>
        <w:rPr>
          <w:rFonts w:cs="Tahoma"/>
        </w:rPr>
      </w:pPr>
      <w:bookmarkStart w:id="22" w:name="_Toc119329537"/>
    </w:p>
    <w:p w14:paraId="11728970" w14:textId="77777777" w:rsidR="009F6691" w:rsidRPr="00DD4AF1" w:rsidRDefault="009F6691" w:rsidP="009F6691">
      <w:pPr>
        <w:pStyle w:val="Subtitle"/>
        <w:rPr>
          <w:rFonts w:cs="Tahoma"/>
        </w:rPr>
      </w:pPr>
      <w:r w:rsidRPr="00DD4AF1">
        <w:rPr>
          <w:rFonts w:cs="Tahoma"/>
        </w:rPr>
        <w:t>ΠΛΑΙΣΙΟ ΥΛΟΠΟΙΗΣΗΣ ΥΠΟΕΡΓ</w:t>
      </w:r>
      <w:r>
        <w:rPr>
          <w:rFonts w:cs="Tahoma"/>
        </w:rPr>
        <w:t>ΟΥ</w:t>
      </w:r>
      <w:bookmarkEnd w:id="22"/>
    </w:p>
    <w:p w14:paraId="720F3A58" w14:textId="77777777" w:rsidR="009F6691" w:rsidRPr="00FF2104" w:rsidRDefault="009F6691" w:rsidP="00A5556E">
      <w:pPr>
        <w:numPr>
          <w:ilvl w:val="0"/>
          <w:numId w:val="9"/>
        </w:numPr>
        <w:tabs>
          <w:tab w:val="num" w:pos="709"/>
        </w:tabs>
        <w:spacing w:line="264" w:lineRule="auto"/>
        <w:ind w:left="709" w:hanging="709"/>
        <w:rPr>
          <w:rFonts w:ascii="Tahoma" w:hAnsi="Tahoma" w:cs="Tahoma"/>
          <w:sz w:val="20"/>
        </w:rPr>
      </w:pPr>
      <w:r>
        <w:rPr>
          <w:rFonts w:ascii="Tahoma" w:hAnsi="Tahoma" w:cs="Tahoma"/>
          <w:b/>
          <w:sz w:val="20"/>
        </w:rPr>
        <w:t>Θεσμικό πλαίσιο/</w:t>
      </w:r>
      <w:r w:rsidRPr="00FF2104">
        <w:rPr>
          <w:rFonts w:ascii="Tahoma" w:hAnsi="Tahoma" w:cs="Tahoma"/>
          <w:b/>
          <w:bCs/>
          <w:sz w:val="20"/>
        </w:rPr>
        <w:t xml:space="preserve">Εφαρμοζόμενη </w:t>
      </w:r>
      <w:r>
        <w:rPr>
          <w:rFonts w:ascii="Tahoma" w:hAnsi="Tahoma" w:cs="Tahoma"/>
          <w:b/>
          <w:bCs/>
          <w:sz w:val="20"/>
        </w:rPr>
        <w:t>δ</w:t>
      </w:r>
      <w:r w:rsidRPr="00FF2104">
        <w:rPr>
          <w:rFonts w:ascii="Tahoma" w:hAnsi="Tahoma" w:cs="Tahoma"/>
          <w:b/>
          <w:bCs/>
          <w:sz w:val="20"/>
        </w:rPr>
        <w:t xml:space="preserve">ιαδικασία </w:t>
      </w:r>
      <w:r w:rsidRPr="00FF2104">
        <w:rPr>
          <w:rFonts w:ascii="Tahoma" w:hAnsi="Tahoma" w:cs="Tahoma"/>
          <w:b/>
          <w:sz w:val="20"/>
        </w:rPr>
        <w:t xml:space="preserve">υλοποίησης: </w:t>
      </w:r>
      <w:r w:rsidRPr="00FF2104">
        <w:rPr>
          <w:rFonts w:ascii="Tahoma" w:hAnsi="Tahoma" w:cs="Tahoma"/>
          <w:sz w:val="20"/>
        </w:rPr>
        <w:t>Επιλέγεται για κάθε υποέργο της πράξης το θεσμικό πλαίσιο (Νόμος, Π.Δ, κλπ.) βάσει του οποίου θα υλοποιηθεί</w:t>
      </w:r>
      <w:r>
        <w:rPr>
          <w:rFonts w:ascii="Tahoma" w:hAnsi="Tahoma" w:cs="Tahoma"/>
          <w:sz w:val="20"/>
        </w:rPr>
        <w:t>,</w:t>
      </w:r>
      <w:r w:rsidRPr="00FF2104">
        <w:rPr>
          <w:rFonts w:ascii="Tahoma" w:hAnsi="Tahoma" w:cs="Tahoma"/>
          <w:sz w:val="20"/>
        </w:rPr>
        <w:t xml:space="preserve"> </w:t>
      </w:r>
      <w:r>
        <w:rPr>
          <w:rFonts w:ascii="Tahoma" w:hAnsi="Tahoma" w:cs="Tahoma"/>
          <w:sz w:val="20"/>
        </w:rPr>
        <w:t xml:space="preserve">καθώς και </w:t>
      </w:r>
      <w:r w:rsidRPr="00FF2104">
        <w:rPr>
          <w:rFonts w:ascii="Tahoma" w:hAnsi="Tahoma" w:cs="Tahoma"/>
          <w:sz w:val="20"/>
        </w:rPr>
        <w:t>η εφαρμοζόμενη διαδικασία υλοποίησης</w:t>
      </w:r>
      <w:r>
        <w:rPr>
          <w:rFonts w:ascii="Tahoma" w:hAnsi="Tahoma" w:cs="Tahoma"/>
          <w:sz w:val="20"/>
        </w:rPr>
        <w:t>,</w:t>
      </w:r>
      <w:r w:rsidRPr="00FF2104">
        <w:rPr>
          <w:rFonts w:ascii="Tahoma" w:hAnsi="Tahoma" w:cs="Tahoma"/>
          <w:sz w:val="20"/>
        </w:rPr>
        <w:t xml:space="preserve"> σύμφωνα με τ</w:t>
      </w:r>
      <w:r>
        <w:rPr>
          <w:rFonts w:ascii="Tahoma" w:hAnsi="Tahoma" w:cs="Tahoma"/>
          <w:sz w:val="20"/>
        </w:rPr>
        <w:t>α</w:t>
      </w:r>
      <w:r w:rsidRPr="00FF2104">
        <w:rPr>
          <w:rFonts w:ascii="Tahoma" w:hAnsi="Tahoma" w:cs="Tahoma"/>
          <w:sz w:val="20"/>
        </w:rPr>
        <w:t xml:space="preserve"> κωδικοποιημέν</w:t>
      </w:r>
      <w:r>
        <w:rPr>
          <w:rFonts w:ascii="Tahoma" w:hAnsi="Tahoma" w:cs="Tahoma"/>
          <w:sz w:val="20"/>
        </w:rPr>
        <w:t>α</w:t>
      </w:r>
      <w:r w:rsidRPr="00FF2104">
        <w:rPr>
          <w:rFonts w:ascii="Tahoma" w:hAnsi="Tahoma" w:cs="Tahoma"/>
          <w:sz w:val="20"/>
        </w:rPr>
        <w:t xml:space="preserve"> στοιχεί</w:t>
      </w:r>
      <w:r>
        <w:rPr>
          <w:rFonts w:ascii="Tahoma" w:hAnsi="Tahoma" w:cs="Tahoma"/>
          <w:sz w:val="20"/>
        </w:rPr>
        <w:t>α</w:t>
      </w:r>
      <w:r w:rsidRPr="00FF2104">
        <w:rPr>
          <w:rFonts w:ascii="Tahoma" w:hAnsi="Tahoma" w:cs="Tahoma"/>
          <w:sz w:val="20"/>
        </w:rPr>
        <w:t xml:space="preserve"> του ΟΠΣ.</w:t>
      </w:r>
      <w:r>
        <w:rPr>
          <w:rFonts w:ascii="Tahoma" w:hAnsi="Tahoma" w:cs="Tahoma"/>
          <w:sz w:val="20"/>
        </w:rPr>
        <w:t xml:space="preserve"> </w:t>
      </w:r>
      <w:r w:rsidRPr="00FF2104">
        <w:rPr>
          <w:rFonts w:ascii="Tahoma" w:hAnsi="Tahoma" w:cs="Tahoma"/>
          <w:sz w:val="20"/>
        </w:rPr>
        <w:t xml:space="preserve"> </w:t>
      </w:r>
    </w:p>
    <w:p w14:paraId="4D3E25B3" w14:textId="77777777" w:rsidR="009F6691" w:rsidRPr="00FF2104" w:rsidRDefault="009F6691" w:rsidP="00A5556E">
      <w:pPr>
        <w:numPr>
          <w:ilvl w:val="0"/>
          <w:numId w:val="9"/>
        </w:numPr>
        <w:tabs>
          <w:tab w:val="num" w:pos="709"/>
        </w:tabs>
        <w:spacing w:line="264" w:lineRule="auto"/>
        <w:ind w:left="709" w:hanging="709"/>
        <w:rPr>
          <w:rFonts w:ascii="Tahoma" w:hAnsi="Tahoma" w:cs="Tahoma"/>
          <w:sz w:val="20"/>
        </w:rPr>
      </w:pPr>
      <w:r w:rsidRPr="00FF2104">
        <w:rPr>
          <w:rFonts w:ascii="Tahoma" w:hAnsi="Tahoma" w:cs="Tahoma"/>
          <w:b/>
          <w:bCs/>
          <w:sz w:val="20"/>
        </w:rPr>
        <w:t>Αναφέρατε τους λόγους επιλογής του πλαισίου υλοποίησης τ</w:t>
      </w:r>
      <w:r>
        <w:rPr>
          <w:rFonts w:ascii="Tahoma" w:hAnsi="Tahoma" w:cs="Tahoma"/>
          <w:b/>
          <w:bCs/>
          <w:sz w:val="20"/>
        </w:rPr>
        <w:t>ου</w:t>
      </w:r>
      <w:r w:rsidRPr="00FF2104">
        <w:rPr>
          <w:rFonts w:ascii="Tahoma" w:hAnsi="Tahoma" w:cs="Tahoma"/>
          <w:b/>
          <w:bCs/>
          <w:sz w:val="20"/>
        </w:rPr>
        <w:t xml:space="preserve"> υποέργ</w:t>
      </w:r>
      <w:r>
        <w:rPr>
          <w:rFonts w:ascii="Tahoma" w:hAnsi="Tahoma" w:cs="Tahoma"/>
          <w:b/>
          <w:bCs/>
          <w:sz w:val="20"/>
        </w:rPr>
        <w:t>ου</w:t>
      </w:r>
      <w:r w:rsidRPr="00FF2104">
        <w:rPr>
          <w:rFonts w:ascii="Tahoma" w:hAnsi="Tahoma" w:cs="Tahoma"/>
          <w:b/>
          <w:bCs/>
          <w:sz w:val="20"/>
        </w:rPr>
        <w:t xml:space="preserve">: </w:t>
      </w:r>
      <w:r w:rsidRPr="00FF2104">
        <w:rPr>
          <w:rFonts w:ascii="Tahoma" w:hAnsi="Tahoma" w:cs="Tahoma"/>
          <w:bCs/>
          <w:sz w:val="20"/>
        </w:rPr>
        <w:t xml:space="preserve">Συμπληρώνεται </w:t>
      </w:r>
      <w:r>
        <w:rPr>
          <w:rFonts w:ascii="Tahoma" w:hAnsi="Tahoma" w:cs="Tahoma"/>
          <w:bCs/>
          <w:sz w:val="20"/>
        </w:rPr>
        <w:t>η</w:t>
      </w:r>
      <w:r w:rsidRPr="00FF2104">
        <w:rPr>
          <w:rFonts w:ascii="Tahoma" w:hAnsi="Tahoma" w:cs="Tahoma"/>
          <w:bCs/>
          <w:sz w:val="20"/>
        </w:rPr>
        <w:t xml:space="preserve"> τεκμηρίωση σχετικά με την επιλογή του συγκεκριμένου θεσμικού πλαισίου (π.χ. ειδικότερο θεσμικό πλαίσιο που διέπει την αναθέτουσα αρχή), καθώς και τεκμηρίωση σχετικά με την επιλογή της συγκεκριμένης διαδικασίας/ μεθόδου υλοποίησης (π.χ. όταν η μέθοδος δεν είναι η σύναψη δημόσιας σύμβασης, κλπ.).</w:t>
      </w:r>
    </w:p>
    <w:p w14:paraId="643914E0" w14:textId="77777777" w:rsidR="009F6691" w:rsidRPr="00FF2104" w:rsidRDefault="009F6691" w:rsidP="00A5556E">
      <w:pPr>
        <w:numPr>
          <w:ilvl w:val="0"/>
          <w:numId w:val="9"/>
        </w:numPr>
        <w:tabs>
          <w:tab w:val="num" w:pos="709"/>
        </w:tabs>
        <w:spacing w:line="264" w:lineRule="auto"/>
        <w:ind w:left="709" w:hanging="709"/>
        <w:rPr>
          <w:rFonts w:ascii="Tahoma" w:eastAsiaTheme="minorHAnsi" w:hAnsi="Tahoma" w:cs="Tahoma"/>
          <w:bCs/>
          <w:sz w:val="20"/>
          <w:lang w:eastAsia="en-US"/>
        </w:rPr>
      </w:pPr>
      <w:r w:rsidRPr="00FF2104">
        <w:rPr>
          <w:rFonts w:ascii="Tahoma" w:hAnsi="Tahoma" w:cs="Tahoma"/>
          <w:b/>
          <w:bCs/>
          <w:sz w:val="20"/>
        </w:rPr>
        <w:t>Ημερ</w:t>
      </w:r>
      <w:r>
        <w:rPr>
          <w:rFonts w:ascii="Tahoma" w:hAnsi="Tahoma" w:cs="Tahoma"/>
          <w:b/>
          <w:bCs/>
          <w:sz w:val="20"/>
        </w:rPr>
        <w:t>/</w:t>
      </w:r>
      <w:r w:rsidRPr="00FF2104">
        <w:rPr>
          <w:rFonts w:ascii="Tahoma" w:hAnsi="Tahoma" w:cs="Tahoma"/>
          <w:b/>
          <w:bCs/>
          <w:sz w:val="20"/>
        </w:rPr>
        <w:t>νία έναρξης υποέργου:</w:t>
      </w:r>
      <w:r w:rsidRPr="00FF2104">
        <w:rPr>
          <w:rFonts w:ascii="Tahoma" w:hAnsi="Tahoma" w:cs="Tahoma"/>
          <w:sz w:val="20"/>
        </w:rPr>
        <w:t xml:space="preserve"> Συμπληρώνεται η ημερομηνία (ηη/μμ/εεεε) που ξεκινάει η υλοποίηση του φυσικού αντικειμένου (έναρξη επιλεξιμότητας δαπανών) κάθε υποέργου, σύμφωνα με τις </w:t>
      </w:r>
      <w:r w:rsidRPr="00FF2104">
        <w:rPr>
          <w:rFonts w:ascii="Tahoma" w:hAnsi="Tahoma" w:cs="Tahoma"/>
          <w:i/>
          <w:sz w:val="20"/>
        </w:rPr>
        <w:t xml:space="preserve">Οδηγίες </w:t>
      </w:r>
      <w:r w:rsidRPr="00170D0F">
        <w:rPr>
          <w:rFonts w:ascii="Tahoma" w:hAnsi="Tahoma" w:cs="Tahoma"/>
          <w:i/>
          <w:color w:val="0070C0"/>
          <w:sz w:val="20"/>
        </w:rPr>
        <w:t xml:space="preserve">«Ο.1 </w:t>
      </w:r>
      <w:r>
        <w:rPr>
          <w:rFonts w:ascii="Tahoma" w:hAnsi="Tahoma" w:cs="Tahoma"/>
          <w:i/>
          <w:color w:val="0070C0"/>
          <w:sz w:val="20"/>
        </w:rPr>
        <w:t xml:space="preserve">Οδηγίες για </w:t>
      </w:r>
      <w:r w:rsidRPr="00170D0F">
        <w:rPr>
          <w:rFonts w:ascii="Tahoma" w:hAnsi="Tahoma" w:cs="Tahoma"/>
          <w:i/>
          <w:color w:val="0070C0"/>
          <w:sz w:val="20"/>
        </w:rPr>
        <w:t>Είδη Υ</w:t>
      </w:r>
      <w:r>
        <w:rPr>
          <w:rFonts w:ascii="Tahoma" w:hAnsi="Tahoma" w:cs="Tahoma"/>
          <w:i/>
          <w:color w:val="0070C0"/>
          <w:sz w:val="20"/>
        </w:rPr>
        <w:t>ποέργων και έναρξή τους στα ΤΔΠ/ΤΔΥ</w:t>
      </w:r>
      <w:r w:rsidRPr="00170D0F">
        <w:rPr>
          <w:rFonts w:ascii="Tahoma" w:hAnsi="Tahoma" w:cs="Tahoma"/>
          <w:i/>
          <w:color w:val="0070C0"/>
          <w:sz w:val="20"/>
        </w:rPr>
        <w:t>»</w:t>
      </w:r>
      <w:r w:rsidRPr="00170D0F">
        <w:rPr>
          <w:rFonts w:ascii="Tahoma" w:hAnsi="Tahoma" w:cs="Tahoma"/>
          <w:color w:val="0070C0"/>
          <w:sz w:val="20"/>
        </w:rPr>
        <w:t>.</w:t>
      </w:r>
    </w:p>
    <w:p w14:paraId="7CE2AED6" w14:textId="77777777" w:rsidR="009F6691" w:rsidRPr="00FF2104" w:rsidRDefault="009F6691" w:rsidP="009F6691">
      <w:pPr>
        <w:spacing w:line="264" w:lineRule="auto"/>
        <w:ind w:left="709"/>
        <w:rPr>
          <w:rFonts w:ascii="Tahoma" w:hAnsi="Tahoma" w:cs="Tahoma"/>
          <w:sz w:val="20"/>
        </w:rPr>
      </w:pPr>
      <w:r w:rsidRPr="00FF2104">
        <w:rPr>
          <w:rFonts w:ascii="Tahoma" w:hAnsi="Tahoma" w:cs="Tahoma"/>
          <w:sz w:val="20"/>
        </w:rPr>
        <w:t>Η ημερομηνία αυτή είναι είτε προγραμματιζόμενη</w:t>
      </w:r>
      <w:r>
        <w:rPr>
          <w:rFonts w:ascii="Tahoma" w:hAnsi="Tahoma" w:cs="Tahoma"/>
          <w:sz w:val="20"/>
        </w:rPr>
        <w:t xml:space="preserve"> </w:t>
      </w:r>
      <w:r w:rsidRPr="00FF2104">
        <w:rPr>
          <w:rFonts w:ascii="Tahoma" w:hAnsi="Tahoma" w:cs="Tahoma"/>
          <w:sz w:val="20"/>
        </w:rPr>
        <w:t>εφόσον η υλοποίηση του φυσικού αντικειμένου του υποέργου δεν έχει ξεκινήσει</w:t>
      </w:r>
      <w:r>
        <w:rPr>
          <w:rFonts w:ascii="Tahoma" w:hAnsi="Tahoma" w:cs="Tahoma"/>
          <w:sz w:val="20"/>
        </w:rPr>
        <w:t>,</w:t>
      </w:r>
      <w:r w:rsidRPr="00FF2104">
        <w:rPr>
          <w:rFonts w:ascii="Tahoma" w:hAnsi="Tahoma" w:cs="Tahoma"/>
          <w:sz w:val="20"/>
        </w:rPr>
        <w:t xml:space="preserve"> είτε πραγματική εφόσον έχει ήδη ξεκινήσει η υλοποίηση του φυσικού αντικειμένου του υποέργου πριν την υποβολή του ΤΔΠ. Σε κάθε περίπτωση, η ημερομηνία που συμπληρώνεται στο πεδίο αυτό θα πρέπει να είναι εντός των χρονικών ορίων επιλεξιμότητας των Προγραμμάτων </w:t>
      </w:r>
      <w:r>
        <w:rPr>
          <w:rFonts w:ascii="Tahoma" w:hAnsi="Tahoma" w:cs="Tahoma"/>
          <w:sz w:val="20"/>
        </w:rPr>
        <w:t>ΤΑΜΕΥ</w:t>
      </w:r>
      <w:r w:rsidRPr="00FF2104">
        <w:rPr>
          <w:rFonts w:ascii="Tahoma" w:hAnsi="Tahoma" w:cs="Tahoma"/>
          <w:sz w:val="20"/>
        </w:rPr>
        <w:t>.</w:t>
      </w:r>
    </w:p>
    <w:p w14:paraId="1F5A434D" w14:textId="77777777" w:rsidR="009F6691" w:rsidRPr="00FF2104" w:rsidRDefault="009F6691" w:rsidP="00A5556E">
      <w:pPr>
        <w:numPr>
          <w:ilvl w:val="0"/>
          <w:numId w:val="9"/>
        </w:numPr>
        <w:tabs>
          <w:tab w:val="num" w:pos="709"/>
        </w:tabs>
        <w:spacing w:line="264" w:lineRule="auto"/>
        <w:ind w:left="709" w:hanging="709"/>
        <w:rPr>
          <w:rFonts w:ascii="Tahoma" w:hAnsi="Tahoma" w:cs="Tahoma"/>
          <w:sz w:val="20"/>
        </w:rPr>
      </w:pPr>
      <w:r w:rsidRPr="00FF2104">
        <w:rPr>
          <w:rFonts w:ascii="Tahoma" w:hAnsi="Tahoma" w:cs="Tahoma"/>
          <w:b/>
          <w:bCs/>
          <w:sz w:val="20"/>
        </w:rPr>
        <w:t>Ημερ</w:t>
      </w:r>
      <w:r>
        <w:rPr>
          <w:rFonts w:ascii="Tahoma" w:hAnsi="Tahoma" w:cs="Tahoma"/>
          <w:b/>
          <w:bCs/>
          <w:sz w:val="20"/>
        </w:rPr>
        <w:t>/</w:t>
      </w:r>
      <w:r w:rsidRPr="00FF2104">
        <w:rPr>
          <w:rFonts w:ascii="Tahoma" w:hAnsi="Tahoma" w:cs="Tahoma"/>
          <w:b/>
          <w:bCs/>
          <w:sz w:val="20"/>
        </w:rPr>
        <w:t>νία λήξης υποέργου:</w:t>
      </w:r>
      <w:r w:rsidRPr="00FF2104">
        <w:rPr>
          <w:rFonts w:ascii="Tahoma" w:hAnsi="Tahoma" w:cs="Tahoma"/>
          <w:sz w:val="20"/>
        </w:rPr>
        <w:t xml:space="preserve"> Συμπληρώνεται η ημερομηνία (ηη/μμ/εεεε)</w:t>
      </w:r>
      <w:r>
        <w:rPr>
          <w:rFonts w:ascii="Tahoma" w:hAnsi="Tahoma" w:cs="Tahoma"/>
          <w:sz w:val="20"/>
        </w:rPr>
        <w:t xml:space="preserve"> </w:t>
      </w:r>
      <w:r w:rsidRPr="00FF2104">
        <w:rPr>
          <w:rFonts w:ascii="Tahoma" w:hAnsi="Tahoma" w:cs="Tahoma"/>
          <w:sz w:val="20"/>
        </w:rPr>
        <w:t xml:space="preserve">που ολοκληρώνεται η υλοποίηση του φυσικού αντικειμένου κάθε υποέργου. </w:t>
      </w:r>
    </w:p>
    <w:p w14:paraId="64D4A8AD" w14:textId="77777777" w:rsidR="009F6691" w:rsidRPr="00371EB9" w:rsidRDefault="009F6691" w:rsidP="009F6691">
      <w:pPr>
        <w:pStyle w:val="Subtitle"/>
        <w:rPr>
          <w:rFonts w:cs="Tahoma"/>
        </w:rPr>
      </w:pPr>
      <w:bookmarkStart w:id="23" w:name="_Toc119329538"/>
      <w:r w:rsidRPr="00371EB9">
        <w:rPr>
          <w:rFonts w:cs="Tahoma"/>
        </w:rPr>
        <w:t>ΧΡΟΝΙΚΟΣ ΠΡΟΓΡΑΜΜΑΤΙΣΜΟΣ ΑΠΑΡΑΙΤΗΤΩΝ ΕΝΕΡΓΕΙΩΝ ΓΙΑ ΤΗΝ ΕΝΑΡΞΗ ΤΟΥ ΥΠΟΕΡΓΟΥ</w:t>
      </w:r>
      <w:bookmarkEnd w:id="23"/>
    </w:p>
    <w:p w14:paraId="4D57EE88" w14:textId="77777777" w:rsidR="009F6691" w:rsidRPr="00FF2104" w:rsidRDefault="009F6691" w:rsidP="00A5556E">
      <w:pPr>
        <w:numPr>
          <w:ilvl w:val="0"/>
          <w:numId w:val="9"/>
        </w:numPr>
        <w:tabs>
          <w:tab w:val="num" w:pos="709"/>
        </w:tabs>
        <w:spacing w:line="264" w:lineRule="auto"/>
        <w:ind w:left="709" w:hanging="709"/>
        <w:rPr>
          <w:rFonts w:ascii="Tahoma" w:hAnsi="Tahoma" w:cs="Tahoma"/>
          <w:sz w:val="20"/>
        </w:rPr>
      </w:pPr>
      <w:r w:rsidRPr="00FF2104">
        <w:rPr>
          <w:rFonts w:ascii="Tahoma" w:hAnsi="Tahoma" w:cs="Tahoma"/>
          <w:b/>
          <w:sz w:val="20"/>
        </w:rPr>
        <w:t>Ημερ</w:t>
      </w:r>
      <w:r>
        <w:rPr>
          <w:rFonts w:ascii="Tahoma" w:hAnsi="Tahoma" w:cs="Tahoma"/>
          <w:b/>
          <w:sz w:val="20"/>
        </w:rPr>
        <w:t>/</w:t>
      </w:r>
      <w:r w:rsidRPr="00FF2104">
        <w:rPr>
          <w:rFonts w:ascii="Tahoma" w:hAnsi="Tahoma" w:cs="Tahoma"/>
          <w:b/>
          <w:sz w:val="20"/>
        </w:rPr>
        <w:t xml:space="preserve">νία δημοσίευσης τευχών δημοπράτησης: </w:t>
      </w:r>
      <w:r w:rsidRPr="00FF2104">
        <w:rPr>
          <w:rFonts w:ascii="Tahoma" w:hAnsi="Tahoma" w:cs="Tahoma"/>
          <w:sz w:val="20"/>
        </w:rPr>
        <w:t xml:space="preserve">Συμπληρώνεται η ημερομηνία (ηη/μμ/εεεε) που προγραμματίζεται (α) να αποσταλεί για δημοσίευση ή (β) να δημοσιευθεί ο διαγωνισμός του υποέργου ή (α) η ημερομηνία αποστολής για δημοσίευση ή (β) η ημερομηνία δημοσίευσης του διαγωνισμού, εφόσον το υποέργο έχει ήδη προκηρυχθεί σύμφωνα με τα οριζόμενα στη σχετική νομοθεσία όπως ισχύει. Το παρόν πεδίο συμπληρώνεται </w:t>
      </w:r>
      <w:r w:rsidRPr="00FF2104">
        <w:rPr>
          <w:rFonts w:ascii="Tahoma" w:hAnsi="Tahoma" w:cs="Tahoma"/>
          <w:b/>
          <w:sz w:val="20"/>
        </w:rPr>
        <w:t>μόνο</w:t>
      </w:r>
      <w:r w:rsidRPr="00FF2104">
        <w:rPr>
          <w:rFonts w:ascii="Tahoma" w:hAnsi="Tahoma" w:cs="Tahoma"/>
          <w:sz w:val="20"/>
        </w:rPr>
        <w:t xml:space="preserve"> στις περιπτώσεις δημοσίων συμβάσεων, αλλιώς παραμένει κενό.</w:t>
      </w:r>
    </w:p>
    <w:p w14:paraId="4166B0A5" w14:textId="77777777" w:rsidR="009F6691" w:rsidRPr="00FF2104" w:rsidRDefault="009F6691" w:rsidP="00A5556E">
      <w:pPr>
        <w:numPr>
          <w:ilvl w:val="0"/>
          <w:numId w:val="9"/>
        </w:numPr>
        <w:tabs>
          <w:tab w:val="num" w:pos="709"/>
        </w:tabs>
        <w:spacing w:line="264" w:lineRule="auto"/>
        <w:ind w:left="709" w:hanging="709"/>
        <w:rPr>
          <w:rFonts w:ascii="Tahoma" w:hAnsi="Tahoma" w:cs="Tahoma"/>
          <w:sz w:val="20"/>
        </w:rPr>
      </w:pPr>
      <w:r w:rsidRPr="00FF2104">
        <w:rPr>
          <w:rFonts w:ascii="Tahoma" w:hAnsi="Tahoma" w:cs="Tahoma"/>
          <w:b/>
          <w:sz w:val="20"/>
        </w:rPr>
        <w:t>Ημερ</w:t>
      </w:r>
      <w:r>
        <w:rPr>
          <w:rFonts w:ascii="Tahoma" w:hAnsi="Tahoma" w:cs="Tahoma"/>
          <w:b/>
          <w:sz w:val="20"/>
        </w:rPr>
        <w:t>/</w:t>
      </w:r>
      <w:r w:rsidRPr="00FF2104">
        <w:rPr>
          <w:rFonts w:ascii="Tahoma" w:hAnsi="Tahoma" w:cs="Tahoma"/>
          <w:b/>
          <w:sz w:val="20"/>
        </w:rPr>
        <w:t xml:space="preserve">νία διενέργειας διαγωνισμού: </w:t>
      </w:r>
      <w:r w:rsidRPr="00FF2104">
        <w:rPr>
          <w:rFonts w:ascii="Tahoma" w:hAnsi="Tahoma" w:cs="Tahoma"/>
          <w:sz w:val="20"/>
        </w:rPr>
        <w:t xml:space="preserve">Συμπληρώνεται η ημερομηνία (ηη/μμ/εεεε) που προγραμματίζεται να διενεργηθεί ο διαγωνισμός του κάθε υποέργου ή η ημερομηνία διενέργειας του διαγωνισμού (ημερομηνία αποσφράγισης των προσφορών), εφόσον αυτός έχει ολοκληρωθεί. Το παρόν πεδίο συμπληρώνεται </w:t>
      </w:r>
      <w:r w:rsidRPr="00FF2104">
        <w:rPr>
          <w:rFonts w:ascii="Tahoma" w:hAnsi="Tahoma" w:cs="Tahoma"/>
          <w:b/>
          <w:sz w:val="20"/>
        </w:rPr>
        <w:t>μόνο</w:t>
      </w:r>
      <w:r w:rsidRPr="00FF2104">
        <w:rPr>
          <w:rFonts w:ascii="Tahoma" w:hAnsi="Tahoma" w:cs="Tahoma"/>
          <w:sz w:val="20"/>
        </w:rPr>
        <w:t xml:space="preserve"> στις περιπτώσεις δημοσίων συμβάσεων, αλλιώς παραμένει κενό.</w:t>
      </w:r>
    </w:p>
    <w:p w14:paraId="1B939099" w14:textId="77777777" w:rsidR="009F6691" w:rsidRPr="00FF2104" w:rsidRDefault="009F6691" w:rsidP="00A5556E">
      <w:pPr>
        <w:numPr>
          <w:ilvl w:val="0"/>
          <w:numId w:val="9"/>
        </w:numPr>
        <w:tabs>
          <w:tab w:val="num" w:pos="709"/>
        </w:tabs>
        <w:spacing w:line="264" w:lineRule="auto"/>
        <w:ind w:left="709" w:hanging="709"/>
        <w:rPr>
          <w:rFonts w:ascii="Tahoma" w:eastAsiaTheme="minorHAnsi" w:hAnsi="Tahoma" w:cs="Tahoma"/>
          <w:bCs/>
          <w:sz w:val="20"/>
          <w:lang w:eastAsia="en-US"/>
        </w:rPr>
      </w:pPr>
      <w:r w:rsidRPr="00FF2104">
        <w:rPr>
          <w:rFonts w:ascii="Tahoma" w:hAnsi="Tahoma" w:cs="Tahoma"/>
          <w:b/>
          <w:bCs/>
          <w:sz w:val="20"/>
        </w:rPr>
        <w:t>Ημερ</w:t>
      </w:r>
      <w:r>
        <w:rPr>
          <w:rFonts w:ascii="Tahoma" w:hAnsi="Tahoma" w:cs="Tahoma"/>
          <w:b/>
          <w:bCs/>
          <w:sz w:val="20"/>
        </w:rPr>
        <w:t>/</w:t>
      </w:r>
      <w:r w:rsidRPr="00FF2104">
        <w:rPr>
          <w:rFonts w:ascii="Tahoma" w:hAnsi="Tahoma" w:cs="Tahoma"/>
          <w:b/>
          <w:bCs/>
          <w:sz w:val="20"/>
        </w:rPr>
        <w:t xml:space="preserve">νία </w:t>
      </w:r>
      <w:r w:rsidRPr="00FF2104">
        <w:rPr>
          <w:rFonts w:ascii="Tahoma" w:hAnsi="Tahoma" w:cs="Tahoma"/>
          <w:b/>
          <w:sz w:val="20"/>
        </w:rPr>
        <w:t>δημοσίευσης πρόσκλησης για την επιλογή παρόχων</w:t>
      </w:r>
      <w:r w:rsidRPr="00FF2104">
        <w:rPr>
          <w:rFonts w:ascii="Tahoma" w:hAnsi="Tahoma" w:cs="Tahoma"/>
          <w:sz w:val="20"/>
        </w:rPr>
        <w:t xml:space="preserve">: Συμπληρώνεται η ημερομηνία </w:t>
      </w:r>
      <w:r w:rsidRPr="00E26EF0">
        <w:rPr>
          <w:rFonts w:ascii="Tahoma" w:hAnsi="Tahoma" w:cs="Tahoma"/>
          <w:sz w:val="20"/>
        </w:rPr>
        <w:t xml:space="preserve">δημοσίευσης πρόσκλησης </w:t>
      </w:r>
      <w:r w:rsidRPr="00FF2104">
        <w:rPr>
          <w:rFonts w:ascii="Tahoma" w:hAnsi="Tahoma" w:cs="Tahoma"/>
          <w:sz w:val="20"/>
        </w:rPr>
        <w:t xml:space="preserve">(ηη/μμ/εεεε) </w:t>
      </w:r>
      <w:r w:rsidRPr="00E26EF0">
        <w:rPr>
          <w:rFonts w:ascii="Tahoma" w:hAnsi="Tahoma" w:cs="Tahoma"/>
          <w:i/>
          <w:sz w:val="20"/>
        </w:rPr>
        <w:t>για όλες τις άλλες περιπτώσεις πλην δημοσίων συμβάσεων</w:t>
      </w:r>
      <w:r w:rsidRPr="00FF2104">
        <w:rPr>
          <w:rFonts w:ascii="Tahoma" w:hAnsi="Tahoma" w:cs="Tahoma"/>
          <w:sz w:val="20"/>
        </w:rPr>
        <w:t>.</w:t>
      </w:r>
    </w:p>
    <w:p w14:paraId="071EEB38" w14:textId="77777777" w:rsidR="009F6691" w:rsidRPr="00FF2104" w:rsidRDefault="009F6691" w:rsidP="00A5556E">
      <w:pPr>
        <w:numPr>
          <w:ilvl w:val="0"/>
          <w:numId w:val="9"/>
        </w:numPr>
        <w:tabs>
          <w:tab w:val="num" w:pos="709"/>
        </w:tabs>
        <w:spacing w:line="264" w:lineRule="auto"/>
        <w:ind w:left="709" w:hanging="709"/>
        <w:rPr>
          <w:rFonts w:ascii="Tahoma" w:eastAsiaTheme="minorHAnsi" w:hAnsi="Tahoma" w:cs="Tahoma"/>
          <w:bCs/>
          <w:sz w:val="20"/>
          <w:lang w:eastAsia="en-US"/>
        </w:rPr>
      </w:pPr>
      <w:r w:rsidRPr="00FF2104">
        <w:rPr>
          <w:rFonts w:ascii="Tahoma" w:hAnsi="Tahoma" w:cs="Tahoma"/>
          <w:b/>
          <w:sz w:val="20"/>
        </w:rPr>
        <w:t>Ημερ/νία δημοσίευσης πρόσκλησης για την επιλογή συμμετεχόντων:</w:t>
      </w:r>
      <w:r w:rsidRPr="00FF2104">
        <w:rPr>
          <w:rFonts w:ascii="Tahoma" w:hAnsi="Tahoma" w:cs="Tahoma"/>
          <w:sz w:val="20"/>
        </w:rPr>
        <w:t xml:space="preserve"> Συμπληρώνεται η ημερομηνία </w:t>
      </w:r>
      <w:r w:rsidRPr="00E26EF0">
        <w:rPr>
          <w:rFonts w:ascii="Tahoma" w:hAnsi="Tahoma" w:cs="Tahoma"/>
          <w:sz w:val="20"/>
        </w:rPr>
        <w:t xml:space="preserve">δημοσίευσης πρόσκλησης </w:t>
      </w:r>
      <w:r w:rsidRPr="00FF2104">
        <w:rPr>
          <w:rFonts w:ascii="Tahoma" w:hAnsi="Tahoma" w:cs="Tahoma"/>
          <w:sz w:val="20"/>
        </w:rPr>
        <w:t xml:space="preserve">(ηη/μμ/εεεε) </w:t>
      </w:r>
      <w:r w:rsidRPr="00E26EF0">
        <w:rPr>
          <w:rFonts w:ascii="Tahoma" w:hAnsi="Tahoma" w:cs="Tahoma"/>
          <w:i/>
          <w:sz w:val="20"/>
        </w:rPr>
        <w:t>για όλες τις άλλες περιπτώσεις πλην δημοσίων συμβάσεων</w:t>
      </w:r>
      <w:r w:rsidRPr="00FF2104">
        <w:rPr>
          <w:rFonts w:ascii="Tahoma" w:hAnsi="Tahoma" w:cs="Tahoma"/>
          <w:sz w:val="20"/>
        </w:rPr>
        <w:t>.</w:t>
      </w:r>
    </w:p>
    <w:p w14:paraId="48326835" w14:textId="77777777" w:rsidR="009F6691" w:rsidRPr="00E26EF0" w:rsidRDefault="009F6691" w:rsidP="009F6691">
      <w:pPr>
        <w:spacing w:line="264" w:lineRule="auto"/>
        <w:rPr>
          <w:rFonts w:ascii="Tahoma" w:eastAsiaTheme="minorHAnsi" w:hAnsi="Tahoma" w:cs="Tahoma"/>
          <w:bCs/>
          <w:sz w:val="20"/>
          <w:lang w:eastAsia="en-US"/>
        </w:rPr>
      </w:pPr>
      <w:r w:rsidRPr="00FF2104">
        <w:rPr>
          <w:rFonts w:ascii="Tahoma" w:hAnsi="Tahoma" w:cs="Tahoma"/>
          <w:b/>
          <w:sz w:val="20"/>
        </w:rPr>
        <w:t>ΣΤ.</w:t>
      </w:r>
      <w:r>
        <w:rPr>
          <w:rFonts w:ascii="Tahoma" w:hAnsi="Tahoma" w:cs="Tahoma"/>
          <w:b/>
          <w:sz w:val="20"/>
        </w:rPr>
        <w:t>19</w:t>
      </w:r>
      <w:r w:rsidRPr="00FF2104">
        <w:rPr>
          <w:rFonts w:ascii="Tahoma" w:hAnsi="Tahoma" w:cs="Tahoma"/>
          <w:b/>
          <w:sz w:val="20"/>
        </w:rPr>
        <w:t>-2</w:t>
      </w:r>
      <w:r>
        <w:rPr>
          <w:rFonts w:ascii="Tahoma" w:hAnsi="Tahoma" w:cs="Tahoma"/>
          <w:b/>
          <w:sz w:val="20"/>
        </w:rPr>
        <w:t>3</w:t>
      </w:r>
      <w:r w:rsidRPr="00FF2104">
        <w:rPr>
          <w:rFonts w:ascii="Tahoma" w:hAnsi="Tahoma" w:cs="Tahoma"/>
          <w:b/>
          <w:sz w:val="20"/>
        </w:rPr>
        <w:t>.</w:t>
      </w:r>
      <w:r>
        <w:rPr>
          <w:rFonts w:ascii="Tahoma" w:hAnsi="Tahoma" w:cs="Tahoma"/>
          <w:b/>
          <w:sz w:val="20"/>
        </w:rPr>
        <w:t xml:space="preserve"> </w:t>
      </w:r>
      <w:r w:rsidRPr="00E26EF0">
        <w:rPr>
          <w:rFonts w:ascii="Tahoma" w:hAnsi="Tahoma" w:cs="Tahoma"/>
          <w:sz w:val="20"/>
        </w:rPr>
        <w:t>Συμπληρώνονται οι απαραίτητες ενέργειες (μελέτες, άδειες, ΥΑ/ ΚΥΑ</w:t>
      </w:r>
      <w:r>
        <w:rPr>
          <w:rFonts w:ascii="Tahoma" w:hAnsi="Tahoma" w:cs="Tahoma"/>
          <w:sz w:val="20"/>
        </w:rPr>
        <w:t>,</w:t>
      </w:r>
      <w:r w:rsidRPr="00E26EF0">
        <w:rPr>
          <w:rFonts w:ascii="Tahoma" w:hAnsi="Tahoma" w:cs="Tahoma"/>
          <w:sz w:val="20"/>
        </w:rPr>
        <w:t xml:space="preserve"> κλπ</w:t>
      </w:r>
      <w:r>
        <w:rPr>
          <w:rFonts w:ascii="Tahoma" w:hAnsi="Tahoma" w:cs="Tahoma"/>
          <w:sz w:val="20"/>
        </w:rPr>
        <w:t>.</w:t>
      </w:r>
      <w:r w:rsidRPr="00E26EF0">
        <w:rPr>
          <w:rFonts w:ascii="Tahoma" w:hAnsi="Tahoma" w:cs="Tahoma"/>
          <w:sz w:val="20"/>
        </w:rPr>
        <w:t>) για την έναρξη του υποέργου και η προβλεπόμενη ημερομηνία ολοκλήρωσής τους.</w:t>
      </w:r>
    </w:p>
    <w:p w14:paraId="50D4A12E" w14:textId="77777777" w:rsidR="009F6691" w:rsidRPr="00FF2104" w:rsidRDefault="009F6691" w:rsidP="00A5556E">
      <w:pPr>
        <w:numPr>
          <w:ilvl w:val="0"/>
          <w:numId w:val="37"/>
        </w:numPr>
        <w:spacing w:line="264" w:lineRule="auto"/>
        <w:ind w:hanging="786"/>
        <w:rPr>
          <w:rFonts w:ascii="Tahoma" w:hAnsi="Tahoma" w:cs="Tahoma"/>
          <w:sz w:val="20"/>
        </w:rPr>
      </w:pPr>
      <w:r w:rsidRPr="00FF2104">
        <w:rPr>
          <w:rFonts w:ascii="Tahoma" w:hAnsi="Tahoma" w:cs="Tahoma"/>
          <w:b/>
          <w:sz w:val="20"/>
        </w:rPr>
        <w:t xml:space="preserve">Διάρκεια υλοποίησης φυσικού αντικειμένου πράξης: </w:t>
      </w:r>
      <w:r w:rsidRPr="00FF2104">
        <w:rPr>
          <w:rFonts w:ascii="Tahoma" w:hAnsi="Tahoma" w:cs="Tahoma"/>
          <w:iCs/>
          <w:sz w:val="20"/>
        </w:rPr>
        <w:t>Συμπληρώνεται αυτόματα από το ΟΠΣ και αφορά στη διάρκεια της «κρίσιμης διαδρομής» της πράξης, που προκύπτει από τη νωρίτερη ημερομηνία έναρξης υποέργου</w:t>
      </w:r>
      <w:r>
        <w:rPr>
          <w:rFonts w:ascii="Tahoma" w:hAnsi="Tahoma" w:cs="Tahoma"/>
          <w:iCs/>
          <w:sz w:val="20"/>
        </w:rPr>
        <w:t xml:space="preserve"> </w:t>
      </w:r>
      <w:r w:rsidRPr="00FF2104">
        <w:rPr>
          <w:rFonts w:ascii="Tahoma" w:hAnsi="Tahoma" w:cs="Tahoma"/>
          <w:iCs/>
          <w:sz w:val="20"/>
        </w:rPr>
        <w:t xml:space="preserve">και την τελευταία λήξη υποέργου. </w:t>
      </w:r>
      <w:r w:rsidRPr="00FF2104">
        <w:rPr>
          <w:rFonts w:ascii="Tahoma" w:hAnsi="Tahoma" w:cs="Tahoma"/>
          <w:sz w:val="20"/>
        </w:rPr>
        <w:t>Ανάλογα συμπληρώνεται το πεδίο και στην περίπτωση πράξεων επιχειρηματικότητας.</w:t>
      </w:r>
    </w:p>
    <w:p w14:paraId="08383915" w14:textId="77777777" w:rsidR="009F6691" w:rsidRPr="00FF2104" w:rsidRDefault="009F6691" w:rsidP="00A5556E">
      <w:pPr>
        <w:numPr>
          <w:ilvl w:val="0"/>
          <w:numId w:val="37"/>
        </w:numPr>
        <w:spacing w:line="264" w:lineRule="auto"/>
        <w:ind w:hanging="786"/>
        <w:rPr>
          <w:rFonts w:ascii="Tahoma" w:hAnsi="Tahoma" w:cs="Tahoma"/>
          <w:sz w:val="20"/>
        </w:rPr>
      </w:pPr>
      <w:r w:rsidRPr="00FF2104">
        <w:rPr>
          <w:rFonts w:ascii="Tahoma" w:hAnsi="Tahoma" w:cs="Tahoma"/>
          <w:b/>
          <w:bCs/>
          <w:sz w:val="20"/>
        </w:rPr>
        <w:t>Ημερομηνία έναρξης πράξης:</w:t>
      </w:r>
      <w:r w:rsidRPr="00FF2104">
        <w:rPr>
          <w:rFonts w:ascii="Tahoma" w:hAnsi="Tahoma" w:cs="Tahoma"/>
          <w:sz w:val="20"/>
        </w:rPr>
        <w:t xml:space="preserve"> Συμπληρώνεται η ημερομηνία (ηη/μμ/εεεε) έναρξης υλοποίησης του φυσικού και οικονομικού αντικειμένου της πράξης. </w:t>
      </w:r>
    </w:p>
    <w:p w14:paraId="6FF28629" w14:textId="77777777" w:rsidR="009F6691" w:rsidRPr="00FF2104" w:rsidRDefault="009F6691" w:rsidP="009F6691">
      <w:pPr>
        <w:spacing w:line="264" w:lineRule="auto"/>
        <w:ind w:left="786"/>
        <w:rPr>
          <w:rFonts w:ascii="Tahoma" w:hAnsi="Tahoma" w:cs="Tahoma"/>
          <w:sz w:val="20"/>
        </w:rPr>
      </w:pPr>
      <w:r w:rsidRPr="00FF2104">
        <w:rPr>
          <w:rFonts w:ascii="Tahoma" w:hAnsi="Tahoma" w:cs="Tahoma"/>
          <w:sz w:val="20"/>
        </w:rPr>
        <w:t>Όταν η πράξη υλοποιείται μέσω περισσότερων του ενός υποέργων, για τον προσδιορισμό της ημερομηνία έναρξης της πράξης λαμβάνεται υπόψη η νωρίτερη ημ/νία που συμπληρώθηκε στο πεδίο ΣΤ.1</w:t>
      </w:r>
      <w:r>
        <w:rPr>
          <w:rFonts w:ascii="Tahoma" w:hAnsi="Tahoma" w:cs="Tahoma"/>
          <w:sz w:val="20"/>
        </w:rPr>
        <w:t>3</w:t>
      </w:r>
      <w:r w:rsidRPr="00FF2104">
        <w:rPr>
          <w:rFonts w:ascii="Tahoma" w:hAnsi="Tahoma" w:cs="Tahoma"/>
          <w:sz w:val="20"/>
        </w:rPr>
        <w:t>.</w:t>
      </w:r>
      <w:r>
        <w:rPr>
          <w:rFonts w:ascii="Tahoma" w:hAnsi="Tahoma" w:cs="Tahoma"/>
          <w:sz w:val="20"/>
        </w:rPr>
        <w:t xml:space="preserve"> </w:t>
      </w:r>
      <w:r w:rsidRPr="00FF2104">
        <w:rPr>
          <w:rFonts w:ascii="Tahoma" w:hAnsi="Tahoma" w:cs="Tahoma"/>
          <w:sz w:val="20"/>
        </w:rPr>
        <w:t xml:space="preserve">Σε κάθε περίπτωση, η ημερομηνία που συμπληρώνεται στο πεδίο αυτό θα πρέπει να είναι εντός των χρονικών ορίων επιλεξιμότητας των </w:t>
      </w:r>
      <w:r>
        <w:rPr>
          <w:rFonts w:ascii="Tahoma" w:hAnsi="Tahoma" w:cs="Tahoma"/>
          <w:sz w:val="20"/>
        </w:rPr>
        <w:t>Προγραμμάτων</w:t>
      </w:r>
      <w:r w:rsidRPr="00FF2104">
        <w:rPr>
          <w:rFonts w:ascii="Tahoma" w:hAnsi="Tahoma" w:cs="Tahoma"/>
          <w:sz w:val="20"/>
        </w:rPr>
        <w:t xml:space="preserve"> </w:t>
      </w:r>
      <w:r>
        <w:rPr>
          <w:rFonts w:ascii="Tahoma" w:hAnsi="Tahoma" w:cs="Tahoma"/>
          <w:sz w:val="20"/>
        </w:rPr>
        <w:t>ΤΑΜΕΥ</w:t>
      </w:r>
      <w:r w:rsidRPr="00FF2104">
        <w:rPr>
          <w:rFonts w:ascii="Tahoma" w:hAnsi="Tahoma" w:cs="Tahoma"/>
          <w:sz w:val="20"/>
        </w:rPr>
        <w:t xml:space="preserve"> 2021-2027.</w:t>
      </w:r>
      <w:r>
        <w:rPr>
          <w:rFonts w:ascii="Tahoma" w:hAnsi="Tahoma" w:cs="Tahoma"/>
          <w:sz w:val="20"/>
        </w:rPr>
        <w:t xml:space="preserve"> </w:t>
      </w:r>
      <w:r w:rsidRPr="00FF2104">
        <w:rPr>
          <w:rFonts w:ascii="Tahoma" w:hAnsi="Tahoma" w:cs="Tahoma"/>
          <w:sz w:val="20"/>
        </w:rPr>
        <w:t xml:space="preserve">Το πεδίο αυτό μεταφέρεται αυτόματα στο αντίστοιχο πεδίο της Απόφασης Ένταξης. </w:t>
      </w:r>
    </w:p>
    <w:p w14:paraId="4611C130" w14:textId="77777777" w:rsidR="009F6691" w:rsidRPr="00FF2104" w:rsidRDefault="009F6691" w:rsidP="009F6691">
      <w:pPr>
        <w:spacing w:line="264" w:lineRule="auto"/>
        <w:ind w:left="786"/>
        <w:rPr>
          <w:rFonts w:ascii="Tahoma" w:hAnsi="Tahoma" w:cs="Tahoma"/>
          <w:sz w:val="20"/>
        </w:rPr>
      </w:pPr>
      <w:r w:rsidRPr="00FF2104">
        <w:rPr>
          <w:rFonts w:ascii="Tahoma" w:hAnsi="Tahoma" w:cs="Tahoma"/>
          <w:sz w:val="20"/>
        </w:rPr>
        <w:t>Σε περίπτωση πράξεων επιχειρηματικότητας συμπληρώνεται η ημερομηνία έναρξης επιλεξιμότητας δαπανών όπως προβλέπεται στην πρόσκληση ή/και  αναγράφεται στην Απόφαση Χρηματοδότησης.</w:t>
      </w:r>
    </w:p>
    <w:p w14:paraId="322D36AA" w14:textId="77777777" w:rsidR="009F6691" w:rsidRPr="00FF2104" w:rsidRDefault="009F6691" w:rsidP="00A5556E">
      <w:pPr>
        <w:numPr>
          <w:ilvl w:val="0"/>
          <w:numId w:val="37"/>
        </w:numPr>
        <w:spacing w:line="264" w:lineRule="auto"/>
        <w:ind w:hanging="786"/>
        <w:rPr>
          <w:rFonts w:ascii="Tahoma" w:hAnsi="Tahoma" w:cs="Tahoma"/>
          <w:sz w:val="20"/>
        </w:rPr>
      </w:pPr>
      <w:r w:rsidRPr="00FF2104">
        <w:rPr>
          <w:rFonts w:ascii="Tahoma" w:hAnsi="Tahoma" w:cs="Tahoma"/>
          <w:b/>
          <w:bCs/>
          <w:sz w:val="20"/>
        </w:rPr>
        <w:t>Ημερομηνία λήξης πράξης:</w:t>
      </w:r>
      <w:r w:rsidRPr="00FF2104">
        <w:rPr>
          <w:rFonts w:ascii="Tahoma" w:hAnsi="Tahoma" w:cs="Tahoma"/>
          <w:sz w:val="20"/>
        </w:rPr>
        <w:t xml:space="preserve"> Συμπληρώνεται η προγραμματιζόμενη ημερομηνία (ηη/μμ/εεεε) ολοκλήρωσης του φυσικού και οικονομικού αντικειμένου όλων των υποέργων της πράξης, η οποία θα πρέπει να είναι εντός των χρονικών ορίων επιλεξιμότητας των </w:t>
      </w:r>
      <w:r>
        <w:rPr>
          <w:rFonts w:ascii="Tahoma" w:hAnsi="Tahoma" w:cs="Tahoma"/>
          <w:sz w:val="20"/>
        </w:rPr>
        <w:t>Προγραμμάτων</w:t>
      </w:r>
      <w:r w:rsidRPr="00FF2104">
        <w:rPr>
          <w:rFonts w:ascii="Tahoma" w:hAnsi="Tahoma" w:cs="Tahoma"/>
          <w:sz w:val="20"/>
        </w:rPr>
        <w:t xml:space="preserve"> </w:t>
      </w:r>
      <w:r>
        <w:rPr>
          <w:rFonts w:ascii="Tahoma" w:hAnsi="Tahoma" w:cs="Tahoma"/>
          <w:sz w:val="20"/>
        </w:rPr>
        <w:t>ΤΑΜΕΥ</w:t>
      </w:r>
      <w:r w:rsidRPr="00280F19">
        <w:rPr>
          <w:rFonts w:ascii="Tahoma" w:hAnsi="Tahoma" w:cs="Tahoma"/>
          <w:sz w:val="20"/>
        </w:rPr>
        <w:t xml:space="preserve"> 2021-202</w:t>
      </w:r>
      <w:r w:rsidRPr="009F41B5">
        <w:rPr>
          <w:rFonts w:ascii="Tahoma" w:hAnsi="Tahoma" w:cs="Tahoma"/>
          <w:sz w:val="20"/>
        </w:rPr>
        <w:t>7</w:t>
      </w:r>
      <w:r w:rsidRPr="00FF2104">
        <w:rPr>
          <w:rFonts w:ascii="Tahoma" w:hAnsi="Tahoma" w:cs="Tahoma"/>
          <w:sz w:val="20"/>
        </w:rPr>
        <w:t>.</w:t>
      </w:r>
      <w:r w:rsidRPr="002C4A4D">
        <w:rPr>
          <w:rFonts w:ascii="Tahoma" w:hAnsi="Tahoma" w:cs="Tahoma"/>
          <w:sz w:val="20"/>
        </w:rPr>
        <w:t xml:space="preserve"> </w:t>
      </w:r>
      <w:r w:rsidRPr="00FF2104">
        <w:rPr>
          <w:rFonts w:ascii="Tahoma" w:hAnsi="Tahoma" w:cs="Tahoma"/>
          <w:sz w:val="20"/>
        </w:rPr>
        <w:t xml:space="preserve">Το πεδίο αυτό μεταφέρεται αυτόματα στο αντίστοιχο πεδίο της Απόφασης Ένταξης. </w:t>
      </w:r>
    </w:p>
    <w:p w14:paraId="0B96E4A3" w14:textId="77777777" w:rsidR="009F6691" w:rsidRPr="00FF2104" w:rsidRDefault="009F6691" w:rsidP="009F6691">
      <w:pPr>
        <w:spacing w:line="264" w:lineRule="auto"/>
        <w:ind w:left="786"/>
        <w:rPr>
          <w:rFonts w:ascii="Tahoma" w:hAnsi="Tahoma" w:cs="Tahoma"/>
          <w:sz w:val="20"/>
        </w:rPr>
      </w:pPr>
      <w:r w:rsidRPr="00FF2104">
        <w:rPr>
          <w:rFonts w:ascii="Tahoma" w:hAnsi="Tahoma" w:cs="Tahoma"/>
          <w:sz w:val="20"/>
        </w:rPr>
        <w:t>Σε περίπτωση πράξεων κρατικών ενισχύσεων επιχειρηματικότητας συμπληρώνεται η ημερομηνία λήξης της επιλεξιμότητας των δαπανών της πράξης όπως προβλέπεται στην πρόσκληση ή/και αναγράφεται στην Απόφαση Χρηματοδότησης.</w:t>
      </w:r>
    </w:p>
    <w:p w14:paraId="36CE02A1" w14:textId="77777777" w:rsidR="009F6691" w:rsidRPr="00561CF5" w:rsidRDefault="009F6691" w:rsidP="009F6691">
      <w:pPr>
        <w:pStyle w:val="Subtitle"/>
        <w:rPr>
          <w:rFonts w:cs="Tahoma"/>
        </w:rPr>
      </w:pPr>
      <w:bookmarkStart w:id="24" w:name="_Toc119329539"/>
      <w:r w:rsidRPr="00561CF5">
        <w:rPr>
          <w:rFonts w:cs="Tahoma"/>
        </w:rPr>
        <w:t>ΑΠΟΚΤΗΣΗ ΓΗΣ Η/ΚΑΙ ΚΤΙΡΙΑΚΗΣ ΥΠΟΔΟΜΗΣ</w:t>
      </w:r>
      <w:bookmarkEnd w:id="24"/>
    </w:p>
    <w:p w14:paraId="1847A3EC" w14:textId="77777777" w:rsidR="009F6691" w:rsidRPr="00FF2104" w:rsidRDefault="009F6691" w:rsidP="00A5556E">
      <w:pPr>
        <w:numPr>
          <w:ilvl w:val="0"/>
          <w:numId w:val="25"/>
        </w:numPr>
        <w:tabs>
          <w:tab w:val="clear" w:pos="786"/>
          <w:tab w:val="num" w:pos="709"/>
        </w:tabs>
        <w:spacing w:line="264" w:lineRule="auto"/>
        <w:ind w:hanging="786"/>
        <w:rPr>
          <w:rFonts w:ascii="Tahoma" w:hAnsi="Tahoma" w:cs="Tahoma"/>
          <w:b/>
          <w:bCs/>
          <w:sz w:val="20"/>
        </w:rPr>
      </w:pPr>
      <w:r w:rsidRPr="00FF2104">
        <w:rPr>
          <w:rFonts w:ascii="Tahoma" w:hAnsi="Tahoma" w:cs="Tahoma"/>
          <w:b/>
          <w:bCs/>
          <w:sz w:val="20"/>
        </w:rPr>
        <w:t>Έχει διασφαλιστεί η κυριότητα γης επί της οποίας θα υλοποιηθεί η πράξη</w:t>
      </w:r>
      <w:r w:rsidRPr="00FF2104">
        <w:rPr>
          <w:rFonts w:ascii="Tahoma" w:hAnsi="Tahoma" w:cs="Tahoma"/>
          <w:bCs/>
          <w:sz w:val="20"/>
        </w:rPr>
        <w:t xml:space="preserve">; Επιλέγεται κατά περίπτωση ΝΑΙ ή ΟΧΙ ή ΔΕΝ ΑΠΑΙΤΕΙΤΑΙ </w:t>
      </w:r>
    </w:p>
    <w:p w14:paraId="0F684883" w14:textId="77777777" w:rsidR="009F6691" w:rsidRPr="00FF2104" w:rsidRDefault="009F6691" w:rsidP="00A5556E">
      <w:pPr>
        <w:numPr>
          <w:ilvl w:val="0"/>
          <w:numId w:val="25"/>
        </w:numPr>
        <w:spacing w:line="264" w:lineRule="auto"/>
        <w:ind w:left="709" w:hanging="709"/>
        <w:rPr>
          <w:rFonts w:ascii="Tahoma" w:hAnsi="Tahoma" w:cs="Tahoma"/>
          <w:bCs/>
          <w:sz w:val="20"/>
        </w:rPr>
      </w:pPr>
      <w:r w:rsidRPr="00FF2104">
        <w:rPr>
          <w:rFonts w:ascii="Tahoma" w:hAnsi="Tahoma" w:cs="Tahoma"/>
          <w:bCs/>
          <w:sz w:val="20"/>
        </w:rPr>
        <w:t>Έχετε συμπληρώσει τις προβλεπόμενες ενέργειες απόκτησης γης στον Πίνακα «Εξέλιξη ενεργειών ωρίμανσης πράξης ανά υποέργο» και στον Πίνακα «ΕΞΕΙΔΙΚΕΥΣΗ ΕΝΕΡΓΕΙΩΝ ΑΠΟΚΤΗΣΗΣ ΓΗΣ &amp; ΑΠΟΔΟΣΗΣ ΧΩΡΩΝ»: Επιλέγεται η απάντηση ΝΑΙ ή ΟΧΙ ή ΔΕΝ ΑΠΑΙΤΕΤΑΙ.</w:t>
      </w:r>
    </w:p>
    <w:p w14:paraId="2EB290C6" w14:textId="77777777" w:rsidR="009F6691" w:rsidRPr="00FF2104" w:rsidRDefault="009F6691" w:rsidP="00A5556E">
      <w:pPr>
        <w:numPr>
          <w:ilvl w:val="0"/>
          <w:numId w:val="25"/>
        </w:numPr>
        <w:spacing w:line="264" w:lineRule="auto"/>
        <w:ind w:left="709" w:hanging="709"/>
        <w:rPr>
          <w:rFonts w:ascii="Tahoma" w:hAnsi="Tahoma" w:cs="Tahoma"/>
          <w:b/>
          <w:bCs/>
          <w:sz w:val="20"/>
        </w:rPr>
      </w:pPr>
      <w:r w:rsidRPr="00FF2104">
        <w:rPr>
          <w:rFonts w:ascii="Tahoma" w:hAnsi="Tahoma" w:cs="Tahoma"/>
          <w:b/>
          <w:bCs/>
          <w:sz w:val="20"/>
        </w:rPr>
        <w:t xml:space="preserve">Έχει διασφαλιστεί η κτιριακή υποδομή εντός της οποίας θα υλοποιηθεί η πράξη; </w:t>
      </w:r>
      <w:r w:rsidRPr="00FF2104">
        <w:rPr>
          <w:rFonts w:ascii="Tahoma" w:hAnsi="Tahoma" w:cs="Tahoma"/>
          <w:bCs/>
          <w:sz w:val="20"/>
        </w:rPr>
        <w:t>Επιλέγεται κατά περίπτωση ΝΑΙ ή ΟΧΙ ή ΔΕΝ ΑΠΑΙΤΕΙΤΑΙ.</w:t>
      </w:r>
    </w:p>
    <w:p w14:paraId="1368C4D7" w14:textId="77777777" w:rsidR="009F6691" w:rsidRPr="00FF2104" w:rsidRDefault="009F6691" w:rsidP="00A5556E">
      <w:pPr>
        <w:numPr>
          <w:ilvl w:val="0"/>
          <w:numId w:val="25"/>
        </w:numPr>
        <w:spacing w:line="264" w:lineRule="auto"/>
        <w:ind w:left="709" w:hanging="709"/>
        <w:rPr>
          <w:rFonts w:ascii="Tahoma" w:hAnsi="Tahoma" w:cs="Tahoma"/>
          <w:bCs/>
          <w:sz w:val="20"/>
        </w:rPr>
      </w:pPr>
      <w:r w:rsidRPr="00FF2104">
        <w:rPr>
          <w:rFonts w:ascii="Tahoma" w:hAnsi="Tahoma" w:cs="Tahoma"/>
          <w:b/>
          <w:bCs/>
          <w:sz w:val="20"/>
        </w:rPr>
        <w:t xml:space="preserve">Με ποιο τρόπο διασφαλίζεται η κτιριακή υποδομή: </w:t>
      </w:r>
      <w:r w:rsidRPr="00FF2104">
        <w:rPr>
          <w:rFonts w:ascii="Tahoma" w:hAnsi="Tahoma" w:cs="Tahoma"/>
          <w:bCs/>
          <w:sz w:val="20"/>
        </w:rPr>
        <w:t>Εφόσον η απάντηση είναι ΝΑΙ ή ΟΧΙ, στην προηγούμενη ερώτηση, επιλέγεται κατά περίπτωση κυριότητα ή μίσθωση ή παραχώρηση ή αγορά.</w:t>
      </w:r>
    </w:p>
    <w:p w14:paraId="35541578" w14:textId="77777777" w:rsidR="009F6691" w:rsidRPr="00561CF5" w:rsidRDefault="009F6691" w:rsidP="009F6691">
      <w:pPr>
        <w:pStyle w:val="Subtitle"/>
        <w:rPr>
          <w:rFonts w:cs="Tahoma"/>
        </w:rPr>
      </w:pPr>
      <w:bookmarkStart w:id="25" w:name="_Toc119329540"/>
      <w:r w:rsidRPr="00561CF5">
        <w:rPr>
          <w:rFonts w:cs="Tahoma"/>
        </w:rPr>
        <w:t>ΕΞΕΙΔΙΚΕΥΣΗ ΕΝΕΡΓΕΙΩΝ ΑΠΟΚΤΗΣΗΣ ΓΗΣ &amp; ΑΠΟΔΟΣΗΣ ΧΩΡΩΝ</w:t>
      </w:r>
      <w:bookmarkEnd w:id="25"/>
    </w:p>
    <w:p w14:paraId="75C85A42" w14:textId="77777777" w:rsidR="009F6691" w:rsidRPr="00FF2104" w:rsidRDefault="009F6691" w:rsidP="00A5556E">
      <w:pPr>
        <w:numPr>
          <w:ilvl w:val="0"/>
          <w:numId w:val="25"/>
        </w:numPr>
        <w:spacing w:line="264" w:lineRule="auto"/>
        <w:ind w:left="709" w:hanging="709"/>
        <w:rPr>
          <w:rFonts w:ascii="Tahoma" w:hAnsi="Tahoma" w:cs="Tahoma"/>
          <w:sz w:val="20"/>
        </w:rPr>
      </w:pPr>
      <w:r w:rsidRPr="00FF2104">
        <w:rPr>
          <w:rFonts w:ascii="Tahoma" w:hAnsi="Tahoma" w:cs="Tahoma"/>
          <w:b/>
          <w:sz w:val="20"/>
        </w:rPr>
        <w:t xml:space="preserve">Α/Α ενέργειας: </w:t>
      </w:r>
      <w:r w:rsidRPr="00FF2104">
        <w:rPr>
          <w:rFonts w:ascii="Tahoma" w:hAnsi="Tahoma" w:cs="Tahoma"/>
          <w:sz w:val="16"/>
          <w:szCs w:val="16"/>
        </w:rPr>
        <w:t xml:space="preserve"> </w:t>
      </w:r>
      <w:r w:rsidRPr="00FF2104">
        <w:rPr>
          <w:rFonts w:ascii="Tahoma" w:hAnsi="Tahoma" w:cs="Tahoma"/>
          <w:sz w:val="20"/>
        </w:rPr>
        <w:t xml:space="preserve">Συμπληρώνεται ο αύξοντας αριθμός. </w:t>
      </w:r>
    </w:p>
    <w:p w14:paraId="223B82A0" w14:textId="77777777" w:rsidR="009F6691" w:rsidRPr="00FF2104" w:rsidRDefault="009F6691" w:rsidP="00A5556E">
      <w:pPr>
        <w:numPr>
          <w:ilvl w:val="0"/>
          <w:numId w:val="25"/>
        </w:numPr>
        <w:spacing w:line="264" w:lineRule="auto"/>
        <w:ind w:left="709" w:hanging="709"/>
        <w:rPr>
          <w:rFonts w:ascii="Tahoma" w:hAnsi="Tahoma" w:cs="Tahoma"/>
          <w:sz w:val="20"/>
        </w:rPr>
      </w:pPr>
      <w:r w:rsidRPr="00FF2104">
        <w:rPr>
          <w:rFonts w:ascii="Tahoma" w:hAnsi="Tahoma" w:cs="Tahoma"/>
          <w:b/>
          <w:sz w:val="20"/>
        </w:rPr>
        <w:t xml:space="preserve">Εκτιμώμενη επιφάνεια </w:t>
      </w:r>
      <w:r w:rsidRPr="00FF2104">
        <w:rPr>
          <w:rFonts w:ascii="Tahoma" w:hAnsi="Tahoma" w:cs="Tahoma"/>
          <w:b/>
          <w:sz w:val="16"/>
          <w:szCs w:val="16"/>
        </w:rPr>
        <w:t>(</w:t>
      </w:r>
      <w:r w:rsidRPr="00FF2104">
        <w:rPr>
          <w:rFonts w:ascii="Tahoma" w:hAnsi="Tahoma" w:cs="Tahoma"/>
          <w:b/>
          <w:sz w:val="20"/>
        </w:rPr>
        <w:t>m</w:t>
      </w:r>
      <w:r w:rsidRPr="00FF2104">
        <w:rPr>
          <w:rFonts w:ascii="Tahoma" w:hAnsi="Tahoma" w:cs="Tahoma"/>
          <w:b/>
          <w:sz w:val="20"/>
          <w:vertAlign w:val="superscript"/>
        </w:rPr>
        <w:t>2</w:t>
      </w:r>
      <w:r w:rsidRPr="00FF2104">
        <w:rPr>
          <w:rFonts w:ascii="Tahoma" w:hAnsi="Tahoma" w:cs="Tahoma"/>
          <w:b/>
          <w:sz w:val="20"/>
        </w:rPr>
        <w:t>):</w:t>
      </w:r>
      <w:r w:rsidRPr="00FF2104">
        <w:rPr>
          <w:rFonts w:ascii="Tahoma" w:hAnsi="Tahoma" w:cs="Tahoma"/>
          <w:sz w:val="20"/>
        </w:rPr>
        <w:t xml:space="preserve"> Καταχωρείται πάντα η συνολικά εκτιμώμενη επιφάνεια ανακεφαλαιωτικά. Θεωρείται σε ισχύ η τελευταία - πλέον πρόσφατη καταχωρημένη τιμή.</w:t>
      </w:r>
    </w:p>
    <w:p w14:paraId="600EF649" w14:textId="77777777" w:rsidR="009F6691" w:rsidRPr="00FF2104" w:rsidRDefault="009F6691" w:rsidP="00A5556E">
      <w:pPr>
        <w:numPr>
          <w:ilvl w:val="0"/>
          <w:numId w:val="25"/>
        </w:numPr>
        <w:spacing w:line="264" w:lineRule="auto"/>
        <w:ind w:left="709" w:hanging="709"/>
        <w:rPr>
          <w:rFonts w:ascii="Tahoma" w:hAnsi="Tahoma" w:cs="Tahoma"/>
          <w:sz w:val="20"/>
        </w:rPr>
      </w:pPr>
      <w:r w:rsidRPr="00FF2104">
        <w:rPr>
          <w:rFonts w:ascii="Tahoma" w:hAnsi="Tahoma" w:cs="Tahoma"/>
          <w:b/>
          <w:sz w:val="20"/>
        </w:rPr>
        <w:t xml:space="preserve">Απόδοση </w:t>
      </w:r>
      <w:r w:rsidRPr="00561CF5">
        <w:rPr>
          <w:rFonts w:ascii="Tahoma" w:hAnsi="Tahoma" w:cs="Tahoma"/>
          <w:b/>
          <w:sz w:val="20"/>
        </w:rPr>
        <w:t xml:space="preserve">χώρων </w:t>
      </w:r>
      <w:r w:rsidRPr="00561CF5">
        <w:rPr>
          <w:rFonts w:ascii="Tahoma" w:hAnsi="Tahoma" w:cs="Tahoma"/>
          <w:b/>
          <w:sz w:val="16"/>
          <w:szCs w:val="16"/>
        </w:rPr>
        <w:t>(</w:t>
      </w:r>
      <w:r w:rsidRPr="00561CF5">
        <w:rPr>
          <w:rFonts w:ascii="Tahoma" w:hAnsi="Tahoma" w:cs="Tahoma"/>
          <w:b/>
          <w:sz w:val="20"/>
        </w:rPr>
        <w:t>m</w:t>
      </w:r>
      <w:r w:rsidRPr="00561CF5">
        <w:rPr>
          <w:rFonts w:ascii="Tahoma" w:hAnsi="Tahoma" w:cs="Tahoma"/>
          <w:b/>
          <w:sz w:val="20"/>
          <w:vertAlign w:val="superscript"/>
        </w:rPr>
        <w:t>2</w:t>
      </w:r>
      <w:r w:rsidRPr="00561CF5">
        <w:rPr>
          <w:rFonts w:ascii="Tahoma" w:hAnsi="Tahoma" w:cs="Tahoma"/>
          <w:b/>
          <w:sz w:val="20"/>
        </w:rPr>
        <w:t>):</w:t>
      </w:r>
      <w:r w:rsidRPr="00FF2104">
        <w:rPr>
          <w:rFonts w:ascii="Tahoma" w:hAnsi="Tahoma" w:cs="Tahoma"/>
          <w:sz w:val="20"/>
        </w:rPr>
        <w:t xml:space="preserve"> Καταχωρείται πάντα η επιμέρους απόδοση χώρων του κάθε σταδίου. Θεωρείται σε ισχύ το σύνολο - άθροισμα των χώρων.</w:t>
      </w:r>
    </w:p>
    <w:p w14:paraId="390B3745" w14:textId="77777777" w:rsidR="009F6691" w:rsidRPr="00FF2104" w:rsidRDefault="009F6691" w:rsidP="00A5556E">
      <w:pPr>
        <w:numPr>
          <w:ilvl w:val="0"/>
          <w:numId w:val="25"/>
        </w:numPr>
        <w:spacing w:line="264" w:lineRule="auto"/>
        <w:ind w:left="709" w:hanging="709"/>
        <w:rPr>
          <w:rStyle w:val="Emphasis"/>
          <w:rFonts w:ascii="Tahoma" w:hAnsi="Tahoma" w:cs="Tahoma"/>
        </w:rPr>
      </w:pPr>
      <w:r w:rsidRPr="00FF2104">
        <w:rPr>
          <w:rFonts w:ascii="Tahoma" w:hAnsi="Tahoma" w:cs="Tahoma"/>
          <w:b/>
          <w:sz w:val="20"/>
        </w:rPr>
        <w:t>Ε</w:t>
      </w:r>
      <w:r>
        <w:rPr>
          <w:rFonts w:ascii="Tahoma" w:hAnsi="Tahoma" w:cs="Tahoma"/>
          <w:b/>
          <w:sz w:val="20"/>
        </w:rPr>
        <w:t>κτιμώμενος π</w:t>
      </w:r>
      <w:r w:rsidRPr="00FF2104">
        <w:rPr>
          <w:rFonts w:ascii="Tahoma" w:hAnsi="Tahoma" w:cs="Tahoma"/>
          <w:b/>
          <w:sz w:val="20"/>
        </w:rPr>
        <w:t xml:space="preserve">ροϋπολογισμός: </w:t>
      </w:r>
      <w:r w:rsidRPr="00FF2104">
        <w:rPr>
          <w:rFonts w:ascii="Tahoma" w:hAnsi="Tahoma" w:cs="Tahoma"/>
          <w:sz w:val="20"/>
        </w:rPr>
        <w:t>Καταχωρείται πάντα ο συνολικός εκτιμώμενος προϋπολογισμός ανακεφαλαιωτικά. Θεωρείται σε ισχύ η τελευταία - πλέον πρόσφατη καταχωρημένη τιμή.</w:t>
      </w:r>
    </w:p>
    <w:p w14:paraId="7E54295B" w14:textId="77777777" w:rsidR="009F6691" w:rsidRPr="00FF2104" w:rsidRDefault="009F6691" w:rsidP="00A5556E">
      <w:pPr>
        <w:numPr>
          <w:ilvl w:val="0"/>
          <w:numId w:val="25"/>
        </w:numPr>
        <w:spacing w:line="264" w:lineRule="auto"/>
        <w:ind w:left="709" w:hanging="709"/>
        <w:rPr>
          <w:rFonts w:ascii="Tahoma" w:hAnsi="Tahoma" w:cs="Tahoma"/>
          <w:sz w:val="20"/>
        </w:rPr>
      </w:pPr>
      <w:r>
        <w:rPr>
          <w:rFonts w:ascii="Tahoma" w:hAnsi="Tahoma" w:cs="Tahoma"/>
          <w:b/>
          <w:sz w:val="20"/>
        </w:rPr>
        <w:t>Ποσό π</w:t>
      </w:r>
      <w:r w:rsidRPr="00FF2104">
        <w:rPr>
          <w:rFonts w:ascii="Tahoma" w:hAnsi="Tahoma" w:cs="Tahoma"/>
          <w:b/>
          <w:sz w:val="20"/>
        </w:rPr>
        <w:t>ληρωμών:</w:t>
      </w:r>
      <w:r w:rsidRPr="00FF2104">
        <w:rPr>
          <w:rFonts w:ascii="Tahoma" w:hAnsi="Tahoma" w:cs="Tahoma"/>
          <w:sz w:val="20"/>
        </w:rPr>
        <w:t xml:space="preserve"> Καταχωρείται πάντα η επιμέρους πληρωμή του κάθε σταδίου. Θεωρείται σε ισχύ το σύνολο - άθροισμα των καταχωρημένων πληρωμών.</w:t>
      </w:r>
    </w:p>
    <w:p w14:paraId="7DC37959" w14:textId="77777777" w:rsidR="009F6691" w:rsidRPr="00FF2104" w:rsidRDefault="009F6691" w:rsidP="00A5556E">
      <w:pPr>
        <w:numPr>
          <w:ilvl w:val="0"/>
          <w:numId w:val="25"/>
        </w:numPr>
        <w:spacing w:line="264" w:lineRule="auto"/>
        <w:ind w:left="709" w:hanging="709"/>
        <w:rPr>
          <w:rFonts w:ascii="Tahoma" w:hAnsi="Tahoma" w:cs="Tahoma"/>
          <w:b/>
          <w:sz w:val="20"/>
        </w:rPr>
      </w:pPr>
      <w:r>
        <w:rPr>
          <w:rFonts w:ascii="Tahoma" w:hAnsi="Tahoma" w:cs="Tahoma"/>
          <w:b/>
          <w:sz w:val="20"/>
        </w:rPr>
        <w:t>Θεσμικό π</w:t>
      </w:r>
      <w:r w:rsidRPr="00FF2104">
        <w:rPr>
          <w:rFonts w:ascii="Tahoma" w:hAnsi="Tahoma" w:cs="Tahoma"/>
          <w:b/>
          <w:sz w:val="20"/>
        </w:rPr>
        <w:t xml:space="preserve">λαίσιο: </w:t>
      </w:r>
      <w:r w:rsidRPr="00FF2104">
        <w:rPr>
          <w:rFonts w:ascii="Tahoma" w:hAnsi="Tahoma" w:cs="Tahoma"/>
          <w:sz w:val="20"/>
        </w:rPr>
        <w:t>Επιλέγεται το θεσμικό πλαίσιο της διαδικασίας απόκτησης γης.</w:t>
      </w:r>
    </w:p>
    <w:p w14:paraId="4F133DBF" w14:textId="77777777" w:rsidR="009F6691" w:rsidRPr="00FF2104" w:rsidRDefault="009F6691" w:rsidP="009F6691">
      <w:pPr>
        <w:spacing w:line="264" w:lineRule="auto"/>
        <w:jc w:val="left"/>
        <w:rPr>
          <w:rFonts w:ascii="Tahoma" w:hAnsi="Tahoma" w:cs="Tahoma"/>
          <w:b/>
          <w:sz w:val="20"/>
        </w:rPr>
      </w:pPr>
      <w:r w:rsidRPr="00FF2104">
        <w:rPr>
          <w:rFonts w:ascii="Tahoma" w:hAnsi="Tahoma" w:cs="Tahoma"/>
          <w:b/>
          <w:sz w:val="20"/>
        </w:rPr>
        <w:br w:type="page"/>
      </w:r>
    </w:p>
    <w:p w14:paraId="3034B050" w14:textId="77777777" w:rsidR="009F6691" w:rsidRPr="00FF2104" w:rsidRDefault="009F6691" w:rsidP="009F6691">
      <w:pPr>
        <w:pStyle w:val="Heading2"/>
        <w:rPr>
          <w:rFonts w:cs="Tahoma"/>
        </w:rPr>
      </w:pPr>
      <w:bookmarkStart w:id="26" w:name="_Toc119329541"/>
      <w:r w:rsidRPr="00FF2104">
        <w:rPr>
          <w:rFonts w:cs="Tahoma"/>
        </w:rPr>
        <w:t>ΤΜΗΜΑ Ζ</w:t>
      </w:r>
      <w:r>
        <w:rPr>
          <w:rFonts w:cs="Tahoma"/>
        </w:rPr>
        <w:t>:</w:t>
      </w:r>
      <w:r w:rsidRPr="00FF2104">
        <w:rPr>
          <w:rFonts w:cs="Tahoma"/>
        </w:rPr>
        <w:t xml:space="preserve"> ΧΡΗΜΑΤΟΔΟΤΙΚΟ ΣΧΕΔΙΟ</w:t>
      </w:r>
      <w:bookmarkEnd w:id="26"/>
    </w:p>
    <w:p w14:paraId="705CC46D" w14:textId="77777777" w:rsidR="009F6691" w:rsidRPr="00FF2104" w:rsidRDefault="009F6691" w:rsidP="009F6691">
      <w:pPr>
        <w:pStyle w:val="BodyText2"/>
        <w:tabs>
          <w:tab w:val="num" w:pos="0"/>
        </w:tabs>
        <w:spacing w:line="264" w:lineRule="auto"/>
        <w:rPr>
          <w:rFonts w:ascii="Tahoma" w:hAnsi="Tahoma" w:cs="Tahoma"/>
          <w:i/>
          <w:iCs/>
          <w:sz w:val="20"/>
        </w:rPr>
      </w:pPr>
      <w:r w:rsidRPr="00FF2104">
        <w:rPr>
          <w:rFonts w:ascii="Tahoma" w:hAnsi="Tahoma" w:cs="Tahoma"/>
          <w:i/>
          <w:iCs/>
          <w:sz w:val="20"/>
        </w:rPr>
        <w:t xml:space="preserve">Στο Τμήμα </w:t>
      </w:r>
      <w:r w:rsidRPr="00FF2104">
        <w:rPr>
          <w:rFonts w:ascii="Tahoma" w:hAnsi="Tahoma" w:cs="Tahoma"/>
          <w:i/>
          <w:iCs/>
          <w:sz w:val="20"/>
          <w:lang w:val="en-US"/>
        </w:rPr>
        <w:t>Z</w:t>
      </w:r>
      <w:r w:rsidRPr="00FF2104">
        <w:rPr>
          <w:rFonts w:ascii="Tahoma" w:hAnsi="Tahoma" w:cs="Tahoma"/>
          <w:i/>
          <w:iCs/>
          <w:sz w:val="20"/>
        </w:rPr>
        <w:t xml:space="preserve"> παρατίθενται στοιχεία που αναλύουν το οικονομικό αντικείμενο της πράξης και ειδικότερα τη δημόσια δαπάνη της πράξης ως προς την κατανομή της σε συγκεκριμένες κατηγορίες δαπάνης, τα οικονομικά στοιχεία των υποέργων</w:t>
      </w:r>
      <w:r>
        <w:rPr>
          <w:rFonts w:ascii="Tahoma" w:hAnsi="Tahoma" w:cs="Tahoma"/>
          <w:i/>
          <w:iCs/>
          <w:sz w:val="20"/>
        </w:rPr>
        <w:t>,</w:t>
      </w:r>
      <w:r w:rsidRPr="00FF2104">
        <w:rPr>
          <w:rFonts w:ascii="Tahoma" w:hAnsi="Tahoma" w:cs="Tahoma"/>
          <w:i/>
          <w:iCs/>
          <w:sz w:val="20"/>
        </w:rPr>
        <w:t xml:space="preserve"> κλπ. Για τις ανάγκες συμπλήρωσης του Τμήματος Ζ, δημόσια δαπάνη θεωρείται η δαπάνη που παρακολουθείται σε όλα τα στάδια υλοποίησης της πράξης μέχρι την ολοκλήρωσή της (ΤΔΠ, ΤΔΥ, ΔΔΔ, ΔΚΔ) ανεξάρτητα από την πηγή χρηματοδότησής της (ΠΔΕ, τακτικός π/υ, συμμετοχή φορέα). </w:t>
      </w:r>
    </w:p>
    <w:p w14:paraId="31E881DC" w14:textId="77777777" w:rsidR="009F6691" w:rsidRPr="00FF2104" w:rsidRDefault="009F6691" w:rsidP="009F6691">
      <w:pPr>
        <w:pStyle w:val="BodyText2"/>
        <w:tabs>
          <w:tab w:val="num" w:pos="0"/>
        </w:tabs>
        <w:spacing w:line="264" w:lineRule="auto"/>
        <w:rPr>
          <w:rFonts w:ascii="Tahoma" w:hAnsi="Tahoma" w:cs="Tahoma"/>
          <w:i/>
          <w:iCs/>
          <w:sz w:val="20"/>
        </w:rPr>
      </w:pPr>
      <w:r w:rsidRPr="00FF2104">
        <w:rPr>
          <w:rFonts w:ascii="Tahoma" w:hAnsi="Tahoma" w:cs="Tahoma"/>
          <w:i/>
          <w:iCs/>
          <w:sz w:val="20"/>
        </w:rPr>
        <w:t xml:space="preserve">Δημόσια δαπάνη που πρέπει οπωσδήποτε να παρακολουθείται είναι: </w:t>
      </w:r>
    </w:p>
    <w:p w14:paraId="3FCA9CEE" w14:textId="77777777" w:rsidR="009F6691" w:rsidRPr="003C7BBC" w:rsidRDefault="009F6691" w:rsidP="00A5556E">
      <w:pPr>
        <w:pStyle w:val="BodyText2"/>
        <w:numPr>
          <w:ilvl w:val="0"/>
          <w:numId w:val="21"/>
        </w:numPr>
        <w:tabs>
          <w:tab w:val="left" w:pos="426"/>
        </w:tabs>
        <w:spacing w:after="0" w:line="264" w:lineRule="auto"/>
        <w:rPr>
          <w:rFonts w:ascii="Tahoma" w:hAnsi="Tahoma" w:cs="Tahoma"/>
          <w:i/>
          <w:iCs/>
          <w:sz w:val="20"/>
        </w:rPr>
      </w:pPr>
      <w:r w:rsidRPr="003C7BBC">
        <w:rPr>
          <w:rFonts w:ascii="Tahoma" w:hAnsi="Tahoma" w:cs="Tahoma"/>
          <w:i/>
          <w:iCs/>
          <w:sz w:val="20"/>
        </w:rPr>
        <w:t xml:space="preserve">η συγχρηματοδοτούμενη </w:t>
      </w:r>
      <w:r>
        <w:rPr>
          <w:rFonts w:ascii="Tahoma" w:hAnsi="Tahoma" w:cs="Tahoma"/>
          <w:i/>
          <w:iCs/>
          <w:sz w:val="20"/>
        </w:rPr>
        <w:t>δημόσια δαπάνη</w:t>
      </w:r>
      <w:r w:rsidRPr="003C7BBC">
        <w:rPr>
          <w:rFonts w:ascii="Tahoma" w:hAnsi="Tahoma" w:cs="Tahoma"/>
          <w:i/>
          <w:iCs/>
          <w:sz w:val="20"/>
        </w:rPr>
        <w:t xml:space="preserve"> </w:t>
      </w:r>
      <w:r>
        <w:rPr>
          <w:rFonts w:ascii="Tahoma" w:hAnsi="Tahoma" w:cs="Tahoma"/>
          <w:i/>
          <w:iCs/>
          <w:sz w:val="20"/>
        </w:rPr>
        <w:t>(</w:t>
      </w:r>
      <w:r w:rsidRPr="003C7BBC">
        <w:rPr>
          <w:rFonts w:ascii="Tahoma" w:hAnsi="Tahoma" w:cs="Tahoma"/>
          <w:i/>
          <w:iCs/>
          <w:sz w:val="20"/>
        </w:rPr>
        <w:t>επιλέξιμη δημόσια δαπάνη</w:t>
      </w:r>
      <w:r>
        <w:rPr>
          <w:rFonts w:ascii="Tahoma" w:hAnsi="Tahoma" w:cs="Tahoma"/>
          <w:i/>
          <w:iCs/>
          <w:sz w:val="20"/>
        </w:rPr>
        <w:t>)</w:t>
      </w:r>
      <w:r w:rsidRPr="003C7BBC">
        <w:rPr>
          <w:rFonts w:ascii="Tahoma" w:hAnsi="Tahoma" w:cs="Tahoma"/>
          <w:i/>
          <w:iCs/>
          <w:sz w:val="20"/>
        </w:rPr>
        <w:t xml:space="preserve"> </w:t>
      </w:r>
      <w:r w:rsidRPr="003C7BBC">
        <w:rPr>
          <w:rFonts w:ascii="Tahoma" w:hAnsi="Tahoma" w:cs="Tahoma"/>
          <w:i/>
          <w:sz w:val="20"/>
        </w:rPr>
        <w:t>από το Πρόγραμμα</w:t>
      </w:r>
      <w:r w:rsidRPr="003C7BBC">
        <w:rPr>
          <w:rFonts w:ascii="Tahoma" w:hAnsi="Tahoma" w:cs="Tahoma"/>
          <w:i/>
          <w:iCs/>
          <w:sz w:val="20"/>
        </w:rPr>
        <w:t>,</w:t>
      </w:r>
    </w:p>
    <w:p w14:paraId="5AF31F4A" w14:textId="77777777" w:rsidR="009F6691" w:rsidRPr="008E501A" w:rsidRDefault="009F6691" w:rsidP="00A5556E">
      <w:pPr>
        <w:pStyle w:val="BodyText2"/>
        <w:numPr>
          <w:ilvl w:val="0"/>
          <w:numId w:val="21"/>
        </w:numPr>
        <w:tabs>
          <w:tab w:val="left" w:pos="426"/>
        </w:tabs>
        <w:spacing w:after="0" w:line="264" w:lineRule="auto"/>
        <w:rPr>
          <w:rFonts w:ascii="Tahoma" w:hAnsi="Tahoma" w:cs="Tahoma"/>
          <w:i/>
          <w:iCs/>
          <w:sz w:val="20"/>
        </w:rPr>
      </w:pPr>
      <w:r w:rsidRPr="008E501A">
        <w:rPr>
          <w:rFonts w:ascii="Tahoma" w:hAnsi="Tahoma" w:cs="Tahoma"/>
          <w:i/>
          <w:iCs/>
          <w:sz w:val="20"/>
        </w:rPr>
        <w:t xml:space="preserve">η μη επιλέξιμη για συγχρηματοδότηση </w:t>
      </w:r>
      <w:r w:rsidRPr="008E501A">
        <w:rPr>
          <w:rFonts w:ascii="Tahoma" w:hAnsi="Tahoma" w:cs="Tahoma"/>
          <w:i/>
          <w:sz w:val="20"/>
        </w:rPr>
        <w:t xml:space="preserve">από το Πρόγραμμα </w:t>
      </w:r>
      <w:r w:rsidRPr="008E501A">
        <w:rPr>
          <w:rFonts w:ascii="Tahoma" w:hAnsi="Tahoma" w:cs="Tahoma"/>
          <w:i/>
          <w:iCs/>
          <w:sz w:val="20"/>
        </w:rPr>
        <w:t>δημόσια δαπάνη</w:t>
      </w:r>
      <w:r w:rsidRPr="008E501A">
        <w:rPr>
          <w:rFonts w:ascii="Tahoma" w:hAnsi="Tahoma" w:cs="Tahoma"/>
          <w:i/>
          <w:sz w:val="20"/>
        </w:rPr>
        <w:t>, που κρίνεται όμως αναγκαία για την υλοποίηση της πράξης και εγγράφεται στο συγχρηματοδοτούμενο ΠΔΕ, στο πλαίσιο των οριζόμενων στο άρθρο 66, παρ. 3</w:t>
      </w:r>
      <w:r>
        <w:rPr>
          <w:rFonts w:ascii="Tahoma" w:hAnsi="Tahoma" w:cs="Tahoma"/>
          <w:i/>
          <w:sz w:val="20"/>
        </w:rPr>
        <w:t>γ</w:t>
      </w:r>
      <w:r w:rsidRPr="008E501A">
        <w:rPr>
          <w:rFonts w:ascii="Tahoma" w:hAnsi="Tahoma" w:cs="Tahoma"/>
          <w:i/>
          <w:sz w:val="20"/>
        </w:rPr>
        <w:t xml:space="preserve"> του Νόμου 4914/2022 και τις σχετικές ΥΑ. </w:t>
      </w:r>
    </w:p>
    <w:p w14:paraId="3C044901" w14:textId="77777777" w:rsidR="009F6691" w:rsidRPr="00FF2104" w:rsidRDefault="009F6691" w:rsidP="009F6691">
      <w:pPr>
        <w:pStyle w:val="BodyText2"/>
        <w:spacing w:line="264" w:lineRule="auto"/>
        <w:rPr>
          <w:rFonts w:ascii="Tahoma" w:hAnsi="Tahoma" w:cs="Tahoma"/>
          <w:i/>
          <w:iCs/>
          <w:sz w:val="20"/>
        </w:rPr>
      </w:pPr>
      <w:r w:rsidRPr="00FF2104">
        <w:rPr>
          <w:rFonts w:ascii="Tahoma" w:hAnsi="Tahoma" w:cs="Tahoma"/>
          <w:i/>
          <w:iCs/>
          <w:sz w:val="20"/>
        </w:rPr>
        <w:t>Άλλες δαπάνες της πράξης μπορούν να μην παρακολουθούνται και να περιλαμβάνονται στον Μη Ενισχυόμενο Προϋπολογισμό της πράξης [για παράδειγμα, οι (μη επιλέξιμες) δαπάνες ιδιωτικών συνδέσεων ΔΕΥΑ, όταν η σύμβαση επιτρέπει διακριτό απολογισμό τους, μπορούν να μην περιληφθούν στη δημόσια δαπάνη, ώστε να μην παρακολουθούνται].</w:t>
      </w:r>
    </w:p>
    <w:p w14:paraId="0B716D27" w14:textId="77777777" w:rsidR="009F6691" w:rsidRPr="00FF2104" w:rsidRDefault="009F6691" w:rsidP="009F6691">
      <w:pPr>
        <w:pStyle w:val="Subtitle"/>
        <w:rPr>
          <w:rFonts w:cs="Tahoma"/>
        </w:rPr>
      </w:pPr>
      <w:bookmarkStart w:id="27" w:name="_Toc119329542"/>
      <w:r w:rsidRPr="00FF2104">
        <w:rPr>
          <w:rFonts w:cs="Tahoma"/>
        </w:rPr>
        <w:t>ΟΙΚΟΝΟΜΙΚΑ ΣΤΟΙΧΕΙΑ ΥΠΟΕΡΓΩΝ</w:t>
      </w:r>
      <w:bookmarkEnd w:id="27"/>
    </w:p>
    <w:p w14:paraId="19753714" w14:textId="77777777" w:rsidR="009F6691" w:rsidRPr="00FF2104" w:rsidRDefault="009F6691" w:rsidP="00A5556E">
      <w:pPr>
        <w:numPr>
          <w:ilvl w:val="0"/>
          <w:numId w:val="19"/>
        </w:numPr>
        <w:tabs>
          <w:tab w:val="clear" w:pos="928"/>
          <w:tab w:val="num" w:pos="709"/>
        </w:tabs>
        <w:spacing w:line="264" w:lineRule="auto"/>
        <w:ind w:left="709" w:hanging="709"/>
        <w:rPr>
          <w:rFonts w:ascii="Tahoma" w:hAnsi="Tahoma" w:cs="Tahoma"/>
          <w:b/>
          <w:bCs/>
          <w:sz w:val="20"/>
        </w:rPr>
      </w:pPr>
      <w:r w:rsidRPr="00FF2104">
        <w:rPr>
          <w:rFonts w:ascii="Tahoma" w:hAnsi="Tahoma" w:cs="Tahoma"/>
          <w:b/>
          <w:bCs/>
          <w:sz w:val="20"/>
        </w:rPr>
        <w:t>Α.Α. Υποέργου:</w:t>
      </w:r>
      <w:r w:rsidRPr="00FF2104">
        <w:rPr>
          <w:rFonts w:ascii="Tahoma" w:hAnsi="Tahoma" w:cs="Tahoma"/>
          <w:bCs/>
          <w:sz w:val="20"/>
        </w:rPr>
        <w:t xml:space="preserve"> Συμπληρώνεται ο αύξων αριθμός (Α/Α) υποέργου που έχει οριστεί για κάθε υποέργο στο Πεδίο ΣΤ.1. (Πίνακας ΣΤ: «Προγραμματισμός Υλοποίησης Πράξης»). Διευκρινίζεται ότι, στη λίστα των υποέργων καταχωρίζονται όσα υποέργα έχουν δημόσια δαπάνη η οποία απαιτεί παρακολούθηση σύμφωνα με τα παραπάνω.  </w:t>
      </w:r>
    </w:p>
    <w:p w14:paraId="40CEBFCD" w14:textId="77777777" w:rsidR="009F6691" w:rsidRPr="00FF2104" w:rsidRDefault="009F6691" w:rsidP="00A5556E">
      <w:pPr>
        <w:numPr>
          <w:ilvl w:val="0"/>
          <w:numId w:val="19"/>
        </w:numPr>
        <w:tabs>
          <w:tab w:val="num" w:pos="709"/>
        </w:tabs>
        <w:spacing w:line="264" w:lineRule="auto"/>
        <w:ind w:left="709" w:hanging="709"/>
        <w:rPr>
          <w:rFonts w:ascii="Tahoma" w:hAnsi="Tahoma" w:cs="Tahoma"/>
          <w:bCs/>
          <w:sz w:val="20"/>
        </w:rPr>
      </w:pPr>
      <w:r w:rsidRPr="00FF2104">
        <w:rPr>
          <w:rFonts w:ascii="Tahoma" w:hAnsi="Tahoma" w:cs="Tahoma"/>
          <w:b/>
          <w:bCs/>
          <w:sz w:val="20"/>
        </w:rPr>
        <w:t xml:space="preserve">Δικαιούχος: </w:t>
      </w:r>
      <w:r w:rsidRPr="00FF2104">
        <w:rPr>
          <w:rFonts w:ascii="Tahoma" w:hAnsi="Tahoma" w:cs="Tahoma"/>
          <w:bCs/>
          <w:sz w:val="20"/>
        </w:rPr>
        <w:t>Συμπληρώνεται ο Δικαιούχος ανά υποέργο, όπως έχει οριστεί για κάθε υποέργο στο Πεδίο ΣΤ.3. (Πίνακας ΣΤ: «Προγραμματισμός Υλοποίησης Πράξης»).</w:t>
      </w:r>
    </w:p>
    <w:p w14:paraId="56A0E487" w14:textId="77777777" w:rsidR="009F6691" w:rsidRPr="00FF2104" w:rsidRDefault="009F6691" w:rsidP="00A5556E">
      <w:pPr>
        <w:numPr>
          <w:ilvl w:val="0"/>
          <w:numId w:val="19"/>
        </w:numPr>
        <w:tabs>
          <w:tab w:val="num" w:pos="709"/>
        </w:tabs>
        <w:spacing w:line="264" w:lineRule="auto"/>
        <w:ind w:left="709" w:hanging="709"/>
        <w:rPr>
          <w:rFonts w:ascii="Tahoma" w:hAnsi="Tahoma" w:cs="Tahoma"/>
          <w:bCs/>
          <w:sz w:val="20"/>
        </w:rPr>
      </w:pPr>
      <w:r w:rsidRPr="00FF2104">
        <w:rPr>
          <w:rFonts w:ascii="Tahoma" w:hAnsi="Tahoma" w:cs="Tahoma"/>
          <w:b/>
          <w:bCs/>
          <w:sz w:val="20"/>
        </w:rPr>
        <w:t>ΦΠΑ (ανακτήσιμος: ΝΑΙ/ΟΧΙ):</w:t>
      </w:r>
      <w:r w:rsidRPr="00FF2104">
        <w:rPr>
          <w:rFonts w:ascii="Tahoma" w:hAnsi="Tahoma" w:cs="Tahoma"/>
          <w:bCs/>
          <w:sz w:val="20"/>
        </w:rPr>
        <w:t xml:space="preserve"> Δηλώνεται ΝΑΙ εφόσον ο ΦΠΑ είναι ανακτήσιμος, δηλαδή ο Δικαιούχος έχει δικαίωμα σε ανάκτηση (εν όλω ή εν μέρει) του ΦΠΑ και δηλώνεται ΟΧΙ εφόσον δεν είναι ανακτήσιμος. </w:t>
      </w:r>
    </w:p>
    <w:p w14:paraId="756BECB3" w14:textId="77777777" w:rsidR="009F6691" w:rsidRPr="00FF2104" w:rsidRDefault="009F6691" w:rsidP="00A5556E">
      <w:pPr>
        <w:numPr>
          <w:ilvl w:val="0"/>
          <w:numId w:val="19"/>
        </w:numPr>
        <w:tabs>
          <w:tab w:val="num" w:pos="709"/>
        </w:tabs>
        <w:spacing w:line="264" w:lineRule="auto"/>
        <w:ind w:left="709" w:hanging="709"/>
        <w:rPr>
          <w:rFonts w:ascii="Tahoma" w:hAnsi="Tahoma" w:cs="Tahoma"/>
          <w:bCs/>
          <w:sz w:val="20"/>
        </w:rPr>
      </w:pPr>
      <w:r w:rsidRPr="00FF2104">
        <w:rPr>
          <w:rFonts w:ascii="Tahoma" w:hAnsi="Tahoma" w:cs="Tahoma"/>
          <w:b/>
          <w:bCs/>
          <w:sz w:val="20"/>
        </w:rPr>
        <w:t xml:space="preserve">Συνολική Δημόσια Δαπάνη: </w:t>
      </w:r>
      <w:r w:rsidRPr="00FF2104">
        <w:rPr>
          <w:rFonts w:ascii="Tahoma" w:hAnsi="Tahoma" w:cs="Tahoma"/>
          <w:bCs/>
          <w:sz w:val="20"/>
        </w:rPr>
        <w:t xml:space="preserve">Συμπληρώνεται η συνολική δημόσια δαπάνη ανά υποέργο. Το άθροισμα της συνολικής δημόσιας δαπάνης των υποέργων ισούται με το άθροισμα της συνολικής δημόσιας δαπάνης της πράξης (Πεδίο Ζ.15. στήλης Ζ.11. και Πεδίο Ζ.16.4 στήλης Ζ.17.). </w:t>
      </w:r>
    </w:p>
    <w:p w14:paraId="4864912D" w14:textId="77777777" w:rsidR="009F6691" w:rsidRPr="00FF2104" w:rsidRDefault="009F6691" w:rsidP="00A5556E">
      <w:pPr>
        <w:numPr>
          <w:ilvl w:val="0"/>
          <w:numId w:val="19"/>
        </w:numPr>
        <w:tabs>
          <w:tab w:val="clear" w:pos="928"/>
          <w:tab w:val="num" w:pos="709"/>
        </w:tabs>
        <w:spacing w:line="264" w:lineRule="auto"/>
        <w:ind w:left="709" w:hanging="709"/>
        <w:rPr>
          <w:rFonts w:ascii="Tahoma" w:hAnsi="Tahoma" w:cs="Tahoma"/>
          <w:bCs/>
          <w:sz w:val="20"/>
        </w:rPr>
      </w:pPr>
      <w:r w:rsidRPr="00FF2104">
        <w:rPr>
          <w:rFonts w:ascii="Tahoma" w:hAnsi="Tahoma" w:cs="Tahoma"/>
          <w:b/>
          <w:bCs/>
          <w:sz w:val="20"/>
        </w:rPr>
        <w:t xml:space="preserve">Ποσό ΦΠΑ (που περιλαμβάνεται στη στήλη 4): </w:t>
      </w:r>
      <w:r w:rsidRPr="00FF2104">
        <w:rPr>
          <w:rFonts w:ascii="Tahoma" w:hAnsi="Tahoma" w:cs="Tahoma"/>
          <w:bCs/>
          <w:sz w:val="20"/>
        </w:rPr>
        <w:t>Συμπληρώνεται το ποσό ΦΠΑ που αντιστοιχεί στη συνολική δημόσια δαπάνη ανά υποέργο</w:t>
      </w:r>
      <w:r w:rsidRPr="00FF2104">
        <w:rPr>
          <w:rFonts w:ascii="Tahoma" w:hAnsi="Tahoma" w:cs="Tahoma"/>
          <w:bCs/>
          <w:sz w:val="20"/>
          <w:u w:val="single"/>
        </w:rPr>
        <w:t>.</w:t>
      </w:r>
      <w:r w:rsidRPr="00FF2104">
        <w:rPr>
          <w:rFonts w:ascii="Tahoma" w:hAnsi="Tahoma" w:cs="Tahoma"/>
          <w:bCs/>
          <w:sz w:val="20"/>
        </w:rPr>
        <w:t xml:space="preserve"> Το ποσό αυτό συμπεριλαμβάνεται στα ποσά που δηλώνονται στη στήλη Ζ.4.</w:t>
      </w:r>
    </w:p>
    <w:p w14:paraId="552258D1" w14:textId="77777777" w:rsidR="009F6691" w:rsidRPr="00FF2104" w:rsidRDefault="009F6691" w:rsidP="00A5556E">
      <w:pPr>
        <w:numPr>
          <w:ilvl w:val="0"/>
          <w:numId w:val="19"/>
        </w:numPr>
        <w:tabs>
          <w:tab w:val="num" w:pos="709"/>
        </w:tabs>
        <w:spacing w:line="264" w:lineRule="auto"/>
        <w:ind w:left="709" w:hanging="709"/>
        <w:rPr>
          <w:rFonts w:ascii="Tahoma" w:hAnsi="Tahoma" w:cs="Tahoma"/>
          <w:bCs/>
          <w:sz w:val="20"/>
        </w:rPr>
      </w:pPr>
      <w:r>
        <w:rPr>
          <w:rFonts w:ascii="Tahoma" w:hAnsi="Tahoma" w:cs="Tahoma"/>
          <w:b/>
          <w:bCs/>
          <w:sz w:val="20"/>
        </w:rPr>
        <w:t>Συγχρηματοδοτούμενη</w:t>
      </w:r>
      <w:r w:rsidRPr="00FF2104">
        <w:rPr>
          <w:rFonts w:ascii="Tahoma" w:hAnsi="Tahoma" w:cs="Tahoma"/>
          <w:b/>
          <w:bCs/>
          <w:sz w:val="20"/>
        </w:rPr>
        <w:t xml:space="preserve"> Δημόσια Δαπάνη: </w:t>
      </w:r>
      <w:r w:rsidRPr="00FF2104">
        <w:rPr>
          <w:rFonts w:ascii="Tahoma" w:hAnsi="Tahoma" w:cs="Tahoma"/>
          <w:bCs/>
          <w:sz w:val="20"/>
        </w:rPr>
        <w:t xml:space="preserve">Συμπληρώνεται η δημόσια δαπάνη ανά υποέργο που είναι επιλέξιμη </w:t>
      </w:r>
      <w:r>
        <w:rPr>
          <w:rFonts w:ascii="Tahoma" w:hAnsi="Tahoma" w:cs="Tahoma"/>
          <w:bCs/>
          <w:sz w:val="20"/>
        </w:rPr>
        <w:t>για</w:t>
      </w:r>
      <w:r w:rsidRPr="00FF2104">
        <w:rPr>
          <w:rFonts w:ascii="Tahoma" w:hAnsi="Tahoma" w:cs="Tahoma"/>
          <w:bCs/>
          <w:sz w:val="20"/>
        </w:rPr>
        <w:t xml:space="preserve"> συγχρηματοδότηση από το </w:t>
      </w:r>
      <w:r>
        <w:rPr>
          <w:rFonts w:ascii="Tahoma" w:hAnsi="Tahoma" w:cs="Tahoma"/>
          <w:bCs/>
          <w:sz w:val="20"/>
        </w:rPr>
        <w:t>Πρόγραμμα</w:t>
      </w:r>
      <w:r w:rsidRPr="00FF2104">
        <w:rPr>
          <w:rFonts w:ascii="Tahoma" w:hAnsi="Tahoma" w:cs="Tahoma"/>
          <w:bCs/>
          <w:sz w:val="20"/>
        </w:rPr>
        <w:t xml:space="preserve">, σύμφωνα με τους </w:t>
      </w:r>
      <w:r w:rsidRPr="00FF2104">
        <w:rPr>
          <w:rFonts w:ascii="Tahoma" w:hAnsi="Tahoma" w:cs="Tahoma"/>
          <w:sz w:val="20"/>
        </w:rPr>
        <w:t>εθνικούς και ενωσιακούς κανόνες επιλεξιμότητας δαπανών</w:t>
      </w:r>
      <w:r w:rsidRPr="00FF2104">
        <w:rPr>
          <w:rFonts w:ascii="Tahoma" w:hAnsi="Tahoma" w:cs="Tahoma"/>
          <w:bCs/>
          <w:sz w:val="20"/>
        </w:rPr>
        <w:t xml:space="preserve">. </w:t>
      </w:r>
    </w:p>
    <w:p w14:paraId="21B6323A" w14:textId="77777777" w:rsidR="009F6691" w:rsidRPr="00FF2104" w:rsidRDefault="009F6691" w:rsidP="009F6691">
      <w:pPr>
        <w:spacing w:line="264" w:lineRule="auto"/>
        <w:ind w:left="709"/>
        <w:rPr>
          <w:rFonts w:ascii="Tahoma" w:hAnsi="Tahoma" w:cs="Tahoma"/>
          <w:bCs/>
          <w:sz w:val="20"/>
        </w:rPr>
      </w:pPr>
      <w:r w:rsidRPr="00FF2104">
        <w:rPr>
          <w:rFonts w:ascii="Tahoma" w:hAnsi="Tahoma" w:cs="Tahoma"/>
          <w:bCs/>
          <w:sz w:val="20"/>
        </w:rPr>
        <w:t xml:space="preserve">Το σύνολο της </w:t>
      </w:r>
      <w:r w:rsidRPr="008E501A">
        <w:rPr>
          <w:rFonts w:ascii="Tahoma" w:hAnsi="Tahoma" w:cs="Tahoma"/>
          <w:iCs/>
          <w:sz w:val="20"/>
        </w:rPr>
        <w:t>συγχρηματοδοτούμενη</w:t>
      </w:r>
      <w:r>
        <w:rPr>
          <w:rFonts w:ascii="Tahoma" w:hAnsi="Tahoma" w:cs="Tahoma"/>
          <w:iCs/>
          <w:sz w:val="20"/>
        </w:rPr>
        <w:t>ς</w:t>
      </w:r>
      <w:r w:rsidRPr="008E501A">
        <w:rPr>
          <w:rFonts w:ascii="Tahoma" w:hAnsi="Tahoma" w:cs="Tahoma"/>
          <w:bCs/>
          <w:sz w:val="20"/>
        </w:rPr>
        <w:t xml:space="preserve"> δ</w:t>
      </w:r>
      <w:r w:rsidRPr="00FF2104">
        <w:rPr>
          <w:rFonts w:ascii="Tahoma" w:hAnsi="Tahoma" w:cs="Tahoma"/>
          <w:bCs/>
          <w:sz w:val="20"/>
        </w:rPr>
        <w:t xml:space="preserve">ημόσιας δαπάνης ανά υποέργο ισούται με το σύνολο της </w:t>
      </w:r>
      <w:r>
        <w:rPr>
          <w:rFonts w:ascii="Tahoma" w:hAnsi="Tahoma" w:cs="Tahoma"/>
          <w:iCs/>
          <w:sz w:val="20"/>
        </w:rPr>
        <w:t>σ</w:t>
      </w:r>
      <w:r w:rsidRPr="008E501A">
        <w:rPr>
          <w:rFonts w:ascii="Tahoma" w:hAnsi="Tahoma" w:cs="Tahoma"/>
          <w:iCs/>
          <w:sz w:val="20"/>
        </w:rPr>
        <w:t>υγχρηματοδοτούμενη</w:t>
      </w:r>
      <w:r>
        <w:rPr>
          <w:rFonts w:ascii="Tahoma" w:hAnsi="Tahoma" w:cs="Tahoma"/>
          <w:iCs/>
          <w:sz w:val="20"/>
        </w:rPr>
        <w:t>ς</w:t>
      </w:r>
      <w:r w:rsidRPr="008E501A">
        <w:rPr>
          <w:rFonts w:ascii="Tahoma" w:hAnsi="Tahoma" w:cs="Tahoma"/>
          <w:bCs/>
          <w:sz w:val="20"/>
        </w:rPr>
        <w:t xml:space="preserve"> δημόσιας</w:t>
      </w:r>
      <w:r w:rsidRPr="00FF2104">
        <w:rPr>
          <w:rFonts w:ascii="Tahoma" w:hAnsi="Tahoma" w:cs="Tahoma"/>
          <w:bCs/>
          <w:sz w:val="20"/>
        </w:rPr>
        <w:t xml:space="preserve"> δαπάνης της πράξης (Πεδίο Ζ.1</w:t>
      </w:r>
      <w:r>
        <w:rPr>
          <w:rFonts w:ascii="Tahoma" w:hAnsi="Tahoma" w:cs="Tahoma"/>
          <w:bCs/>
          <w:sz w:val="20"/>
        </w:rPr>
        <w:t>4</w:t>
      </w:r>
      <w:r w:rsidRPr="00FF2104">
        <w:rPr>
          <w:rFonts w:ascii="Tahoma" w:hAnsi="Tahoma" w:cs="Tahoma"/>
          <w:bCs/>
          <w:sz w:val="20"/>
        </w:rPr>
        <w:t>. στήλης Ζ.1</w:t>
      </w:r>
      <w:r>
        <w:rPr>
          <w:rFonts w:ascii="Tahoma" w:hAnsi="Tahoma" w:cs="Tahoma"/>
          <w:bCs/>
          <w:sz w:val="20"/>
        </w:rPr>
        <w:t>1</w:t>
      </w:r>
      <w:r w:rsidRPr="00FF2104">
        <w:rPr>
          <w:rFonts w:ascii="Tahoma" w:hAnsi="Tahoma" w:cs="Tahoma"/>
          <w:bCs/>
          <w:sz w:val="20"/>
        </w:rPr>
        <w:t>. και Πεδίο Ζ.16.4 στήλης Ζ.1</w:t>
      </w:r>
      <w:r>
        <w:rPr>
          <w:rFonts w:ascii="Tahoma" w:hAnsi="Tahoma" w:cs="Tahoma"/>
          <w:bCs/>
          <w:sz w:val="20"/>
        </w:rPr>
        <w:t>6</w:t>
      </w:r>
      <w:r w:rsidRPr="00FF2104">
        <w:rPr>
          <w:rFonts w:ascii="Tahoma" w:hAnsi="Tahoma" w:cs="Tahoma"/>
          <w:bCs/>
          <w:sz w:val="20"/>
        </w:rPr>
        <w:t xml:space="preserve">.) </w:t>
      </w:r>
    </w:p>
    <w:p w14:paraId="65B1AEEA" w14:textId="77777777" w:rsidR="009F6691" w:rsidRPr="00FF2104" w:rsidRDefault="009F6691" w:rsidP="00A5556E">
      <w:pPr>
        <w:numPr>
          <w:ilvl w:val="0"/>
          <w:numId w:val="19"/>
        </w:numPr>
        <w:tabs>
          <w:tab w:val="num" w:pos="709"/>
        </w:tabs>
        <w:spacing w:line="264" w:lineRule="auto"/>
        <w:ind w:left="709" w:hanging="709"/>
        <w:rPr>
          <w:rFonts w:ascii="Tahoma" w:hAnsi="Tahoma" w:cs="Tahoma"/>
          <w:b/>
          <w:bCs/>
          <w:sz w:val="20"/>
        </w:rPr>
      </w:pPr>
      <w:r w:rsidRPr="00FF2104">
        <w:rPr>
          <w:rFonts w:ascii="Tahoma" w:hAnsi="Tahoma" w:cs="Tahoma"/>
          <w:b/>
          <w:bCs/>
          <w:sz w:val="20"/>
        </w:rPr>
        <w:t xml:space="preserve">Ιδιωτική Συμμετοχή: </w:t>
      </w:r>
      <w:r w:rsidRPr="00FF2104">
        <w:rPr>
          <w:rFonts w:ascii="Tahoma" w:hAnsi="Tahoma" w:cs="Tahoma"/>
          <w:bCs/>
          <w:sz w:val="20"/>
        </w:rPr>
        <w:t xml:space="preserve">Συμπληρώνεται το ποσό της ιδιωτικής συμμετοχής που καταβάλλεται, εφόσον απαιτείται, για την εκτέλεση του υποέργου. </w:t>
      </w:r>
    </w:p>
    <w:p w14:paraId="6C902AA9" w14:textId="77777777" w:rsidR="009F6691" w:rsidRPr="00FF2104" w:rsidRDefault="009F6691" w:rsidP="009F6691">
      <w:pPr>
        <w:spacing w:line="264" w:lineRule="auto"/>
        <w:ind w:left="709"/>
        <w:rPr>
          <w:rFonts w:ascii="Tahoma" w:hAnsi="Tahoma" w:cs="Tahoma"/>
          <w:bCs/>
          <w:sz w:val="20"/>
        </w:rPr>
      </w:pPr>
      <w:r w:rsidRPr="00FF2104">
        <w:rPr>
          <w:rFonts w:ascii="Tahoma" w:hAnsi="Tahoma" w:cs="Tahoma"/>
          <w:bCs/>
          <w:sz w:val="20"/>
        </w:rPr>
        <w:t>Το σύνολο της ιδιωτικής συμμετοχής ανά υποέργο ισούται με το σύνολο της ιδιωτικής συμμετοχής της πράξης (Πεδίο Ζ.16.5 στήλης Ζ.1</w:t>
      </w:r>
      <w:r>
        <w:rPr>
          <w:rFonts w:ascii="Tahoma" w:hAnsi="Tahoma" w:cs="Tahoma"/>
          <w:bCs/>
          <w:sz w:val="20"/>
        </w:rPr>
        <w:t>6</w:t>
      </w:r>
      <w:r w:rsidRPr="00FF2104">
        <w:rPr>
          <w:rFonts w:ascii="Tahoma" w:hAnsi="Tahoma" w:cs="Tahoma"/>
          <w:bCs/>
          <w:sz w:val="20"/>
        </w:rPr>
        <w:t xml:space="preserve">.) </w:t>
      </w:r>
    </w:p>
    <w:p w14:paraId="71C1858F" w14:textId="77777777" w:rsidR="009F6691" w:rsidRPr="00FF2104" w:rsidRDefault="009F6691" w:rsidP="00A5556E">
      <w:pPr>
        <w:numPr>
          <w:ilvl w:val="0"/>
          <w:numId w:val="19"/>
        </w:numPr>
        <w:tabs>
          <w:tab w:val="num" w:pos="709"/>
        </w:tabs>
        <w:spacing w:line="264" w:lineRule="auto"/>
        <w:ind w:left="709" w:hanging="709"/>
        <w:rPr>
          <w:rFonts w:ascii="Tahoma" w:hAnsi="Tahoma" w:cs="Tahoma"/>
          <w:sz w:val="20"/>
        </w:rPr>
      </w:pPr>
      <w:r w:rsidRPr="00FF2104">
        <w:rPr>
          <w:rFonts w:ascii="Tahoma" w:hAnsi="Tahoma" w:cs="Tahoma"/>
          <w:b/>
          <w:bCs/>
          <w:sz w:val="20"/>
        </w:rPr>
        <w:t xml:space="preserve">% Ενίσχυσης: </w:t>
      </w:r>
      <w:r w:rsidRPr="00FF2104">
        <w:rPr>
          <w:rFonts w:ascii="Tahoma" w:hAnsi="Tahoma" w:cs="Tahoma"/>
          <w:bCs/>
          <w:sz w:val="20"/>
        </w:rPr>
        <w:t>Υπολογίζεται από το σύστημα στις περιπτώσεις κρατικών ενισχύσεων και αφορά στο ανηγμένο ποσοστό (%) της ενίσχυσης όπως αυτό προκύπτει με βάση τους κανόνες περί κρατικών ενισχύσεων που έχουν εφαρμοστεί (εγκριθέν καθεστώς ενίσχυσης ή εγκριθείσα μεμονωμένη ενίσχυση, ΓΑΚ, ΥΓΟΣ).</w:t>
      </w:r>
    </w:p>
    <w:p w14:paraId="282DBC02" w14:textId="77777777" w:rsidR="009F6691" w:rsidRPr="00FF2104" w:rsidRDefault="009F6691" w:rsidP="00A5556E">
      <w:pPr>
        <w:numPr>
          <w:ilvl w:val="0"/>
          <w:numId w:val="19"/>
        </w:numPr>
        <w:tabs>
          <w:tab w:val="num" w:pos="709"/>
        </w:tabs>
        <w:spacing w:line="264" w:lineRule="auto"/>
        <w:ind w:left="709" w:hanging="709"/>
        <w:rPr>
          <w:rFonts w:ascii="Tahoma" w:hAnsi="Tahoma" w:cs="Tahoma"/>
          <w:b/>
          <w:bCs/>
          <w:sz w:val="20"/>
        </w:rPr>
      </w:pPr>
      <w:r w:rsidRPr="00FF2104">
        <w:rPr>
          <w:rFonts w:ascii="Tahoma" w:hAnsi="Tahoma" w:cs="Tahoma"/>
          <w:b/>
          <w:bCs/>
          <w:sz w:val="20"/>
        </w:rPr>
        <w:t xml:space="preserve">Σύνολα: </w:t>
      </w:r>
      <w:r w:rsidRPr="00FF2104">
        <w:rPr>
          <w:rFonts w:ascii="Tahoma" w:hAnsi="Tahoma" w:cs="Tahoma"/>
          <w:bCs/>
          <w:sz w:val="20"/>
        </w:rPr>
        <w:t>Υπολογίζονται τα ποσά που προέρχονται από το άθροισμα των επί μέρους γραμμών των στηλών Ζ.4., Ζ.5., Ζ.6. και Ζ.7.</w:t>
      </w:r>
    </w:p>
    <w:p w14:paraId="7D925258" w14:textId="77777777" w:rsidR="009F6691" w:rsidRPr="00940914" w:rsidRDefault="009F6691" w:rsidP="009F6691">
      <w:pPr>
        <w:pStyle w:val="Subtitle"/>
        <w:rPr>
          <w:rFonts w:cs="Tahoma"/>
        </w:rPr>
      </w:pPr>
      <w:r w:rsidRPr="00940914">
        <w:rPr>
          <w:rFonts w:cs="Tahoma"/>
        </w:rPr>
        <w:t>ΚΑΤΑΝΟΜΗ ΔΗΜΟΣΙΑΣ ΔΑΠΑΝΗΣ ΠΡΑΞΗΣ</w:t>
      </w:r>
    </w:p>
    <w:p w14:paraId="716DEDF4" w14:textId="77777777" w:rsidR="009F6691" w:rsidRPr="00FF2104" w:rsidRDefault="009F6691" w:rsidP="009F6691">
      <w:pPr>
        <w:tabs>
          <w:tab w:val="left" w:pos="709"/>
        </w:tabs>
        <w:spacing w:line="264" w:lineRule="auto"/>
        <w:ind w:left="425" w:hanging="425"/>
        <w:rPr>
          <w:rFonts w:ascii="Tahoma" w:hAnsi="Tahoma" w:cs="Tahoma"/>
          <w:sz w:val="20"/>
        </w:rPr>
      </w:pPr>
      <w:r w:rsidRPr="00FF2104">
        <w:rPr>
          <w:rFonts w:ascii="Tahoma" w:hAnsi="Tahoma" w:cs="Tahoma"/>
          <w:b/>
          <w:sz w:val="20"/>
          <w:lang w:val="en-US"/>
        </w:rPr>
        <w:t>A</w:t>
      </w:r>
      <w:r w:rsidRPr="00FF2104">
        <w:rPr>
          <w:rFonts w:ascii="Tahoma" w:hAnsi="Tahoma" w:cs="Tahoma"/>
          <w:b/>
          <w:sz w:val="20"/>
        </w:rPr>
        <w:t>.</w:t>
      </w:r>
      <w:r w:rsidRPr="00FF2104">
        <w:rPr>
          <w:rFonts w:ascii="Tahoma" w:hAnsi="Tahoma" w:cs="Tahoma"/>
          <w:sz w:val="20"/>
        </w:rPr>
        <w:tab/>
      </w:r>
      <w:r w:rsidRPr="00FF2104">
        <w:rPr>
          <w:rFonts w:ascii="Tahoma" w:hAnsi="Tahoma" w:cs="Tahoma"/>
          <w:b/>
          <w:sz w:val="20"/>
        </w:rPr>
        <w:t>Δαπάνες βάσει παραστατικών</w:t>
      </w:r>
      <w:r w:rsidRPr="00FF2104">
        <w:rPr>
          <w:rFonts w:ascii="Tahoma" w:hAnsi="Tahoma" w:cs="Tahoma"/>
          <w:sz w:val="20"/>
        </w:rPr>
        <w:t xml:space="preserve">: </w:t>
      </w:r>
      <w:r>
        <w:rPr>
          <w:rFonts w:ascii="Tahoma" w:hAnsi="Tahoma" w:cs="Tahoma"/>
          <w:sz w:val="20"/>
        </w:rPr>
        <w:t>είναι</w:t>
      </w:r>
      <w:r w:rsidRPr="00FF2104">
        <w:rPr>
          <w:rFonts w:ascii="Tahoma" w:hAnsi="Tahoma" w:cs="Tahoma"/>
          <w:sz w:val="20"/>
        </w:rPr>
        <w:t xml:space="preserve"> δαπάνες </w:t>
      </w:r>
      <w:r>
        <w:rPr>
          <w:rFonts w:ascii="Tahoma" w:hAnsi="Tahoma" w:cs="Tahoma"/>
          <w:sz w:val="20"/>
        </w:rPr>
        <w:t xml:space="preserve">που </w:t>
      </w:r>
      <w:r w:rsidRPr="00FF2104">
        <w:rPr>
          <w:rFonts w:ascii="Tahoma" w:hAnsi="Tahoma" w:cs="Tahoma"/>
          <w:sz w:val="20"/>
        </w:rPr>
        <w:t>η πραγματοποίησ</w:t>
      </w:r>
      <w:r>
        <w:rPr>
          <w:rFonts w:ascii="Tahoma" w:hAnsi="Tahoma" w:cs="Tahoma"/>
          <w:sz w:val="20"/>
        </w:rPr>
        <w:t>ή τους</w:t>
      </w:r>
      <w:r w:rsidRPr="00FF2104">
        <w:rPr>
          <w:rFonts w:ascii="Tahoma" w:hAnsi="Tahoma" w:cs="Tahoma"/>
          <w:sz w:val="20"/>
        </w:rPr>
        <w:t xml:space="preserve"> επιβεβαιώνεται και επαληθεύεται με την προσκόμιση αντίστοιχων παραστατικών και δικαιολογητικών εγγράφων. </w:t>
      </w:r>
    </w:p>
    <w:p w14:paraId="214EB0BD" w14:textId="77777777" w:rsidR="009F6691" w:rsidRPr="00FF2104" w:rsidRDefault="009F6691" w:rsidP="009F6691">
      <w:pPr>
        <w:pStyle w:val="BodyText2"/>
        <w:tabs>
          <w:tab w:val="left" w:pos="720"/>
        </w:tabs>
        <w:spacing w:line="264" w:lineRule="auto"/>
        <w:ind w:left="1134" w:hanging="709"/>
        <w:rPr>
          <w:rFonts w:ascii="Tahoma" w:hAnsi="Tahoma" w:cs="Tahoma"/>
          <w:iCs/>
          <w:sz w:val="20"/>
        </w:rPr>
      </w:pPr>
      <w:r w:rsidRPr="00FF2104">
        <w:rPr>
          <w:rFonts w:ascii="Tahoma" w:hAnsi="Tahoma" w:cs="Tahoma"/>
          <w:b/>
          <w:sz w:val="20"/>
        </w:rPr>
        <w:t>Α.1</w:t>
      </w:r>
      <w:r w:rsidRPr="00FF2104">
        <w:rPr>
          <w:rFonts w:ascii="Tahoma" w:hAnsi="Tahoma" w:cs="Tahoma"/>
          <w:b/>
          <w:sz w:val="20"/>
        </w:rPr>
        <w:tab/>
        <w:t xml:space="preserve">Άμεσες δαπάνες </w:t>
      </w:r>
      <w:r w:rsidRPr="00FF2104">
        <w:rPr>
          <w:rFonts w:ascii="Tahoma" w:hAnsi="Tahoma" w:cs="Tahoma"/>
          <w:sz w:val="20"/>
        </w:rPr>
        <w:t xml:space="preserve">είναι οι </w:t>
      </w:r>
      <w:r w:rsidRPr="00FF2104">
        <w:rPr>
          <w:rFonts w:ascii="Tahoma" w:hAnsi="Tahoma" w:cs="Tahoma"/>
          <w:iCs/>
          <w:sz w:val="20"/>
        </w:rPr>
        <w:t xml:space="preserve">δαπάνες που συνδέονται άμεσα με τις εργασίες/ενέργειες/δραστηριότητες που συνθέτουν το φυσικό αντικείμενο </w:t>
      </w:r>
      <w:r>
        <w:rPr>
          <w:rFonts w:ascii="Tahoma" w:hAnsi="Tahoma" w:cs="Tahoma"/>
          <w:iCs/>
          <w:sz w:val="20"/>
        </w:rPr>
        <w:t>της πράξης</w:t>
      </w:r>
      <w:r w:rsidRPr="00FF2104">
        <w:rPr>
          <w:rFonts w:ascii="Tahoma" w:hAnsi="Tahoma" w:cs="Tahoma"/>
          <w:iCs/>
          <w:sz w:val="20"/>
        </w:rPr>
        <w:t xml:space="preserve"> και εκτελούνται στο πλαίσιο αυτού. </w:t>
      </w:r>
    </w:p>
    <w:p w14:paraId="62DF0951" w14:textId="77777777" w:rsidR="009F6691" w:rsidRPr="00FF2104" w:rsidRDefault="009F6691" w:rsidP="009F6691">
      <w:pPr>
        <w:pStyle w:val="BodyText2"/>
        <w:tabs>
          <w:tab w:val="left" w:pos="720"/>
        </w:tabs>
        <w:spacing w:line="264" w:lineRule="auto"/>
        <w:ind w:left="1134" w:hanging="709"/>
        <w:rPr>
          <w:rFonts w:ascii="Tahoma" w:hAnsi="Tahoma" w:cs="Tahoma"/>
          <w:b/>
          <w:sz w:val="20"/>
        </w:rPr>
      </w:pPr>
      <w:r w:rsidRPr="00FF2104">
        <w:rPr>
          <w:rFonts w:ascii="Tahoma" w:hAnsi="Tahoma" w:cs="Tahoma"/>
          <w:b/>
          <w:sz w:val="20"/>
        </w:rPr>
        <w:t>Α.2</w:t>
      </w:r>
      <w:r w:rsidRPr="00FF2104">
        <w:rPr>
          <w:rFonts w:ascii="Tahoma" w:hAnsi="Tahoma" w:cs="Tahoma"/>
          <w:b/>
          <w:sz w:val="20"/>
        </w:rPr>
        <w:tab/>
        <w:t xml:space="preserve">Αγορά εδαφικών εκτάσεων:  </w:t>
      </w:r>
      <w:r w:rsidRPr="00FF2104">
        <w:rPr>
          <w:rFonts w:ascii="Tahoma" w:hAnsi="Tahoma" w:cs="Tahoma"/>
          <w:sz w:val="20"/>
        </w:rPr>
        <w:t>συμπληρώνονται οι δαπάνες που αντιστοιχούν στο κόστος για την αγορά (απαλλοτρίωση) των εδαφικών εκτάσεων που απαιτούνται για την εκτέλεση της πράξης.</w:t>
      </w:r>
      <w:r w:rsidRPr="00FF2104">
        <w:rPr>
          <w:rFonts w:ascii="Tahoma" w:hAnsi="Tahoma" w:cs="Tahoma"/>
          <w:b/>
          <w:sz w:val="20"/>
        </w:rPr>
        <w:tab/>
      </w:r>
    </w:p>
    <w:p w14:paraId="21754D48" w14:textId="77777777" w:rsidR="009F6691" w:rsidRPr="00FF2104" w:rsidRDefault="009F6691" w:rsidP="009F6691">
      <w:pPr>
        <w:pStyle w:val="BodyText2"/>
        <w:tabs>
          <w:tab w:val="left" w:pos="720"/>
        </w:tabs>
        <w:spacing w:line="264" w:lineRule="auto"/>
        <w:ind w:left="425" w:hanging="425"/>
        <w:rPr>
          <w:rFonts w:ascii="Tahoma" w:hAnsi="Tahoma" w:cs="Tahoma"/>
          <w:iCs/>
          <w:sz w:val="20"/>
        </w:rPr>
      </w:pPr>
      <w:r w:rsidRPr="00FF2104">
        <w:rPr>
          <w:rFonts w:ascii="Tahoma" w:hAnsi="Tahoma" w:cs="Tahoma"/>
          <w:b/>
          <w:sz w:val="20"/>
        </w:rPr>
        <w:t>Β.</w:t>
      </w:r>
      <w:r w:rsidRPr="00FF2104">
        <w:rPr>
          <w:rFonts w:ascii="Tahoma" w:hAnsi="Tahoma" w:cs="Tahoma"/>
          <w:sz w:val="20"/>
        </w:rPr>
        <w:tab/>
      </w:r>
      <w:r w:rsidRPr="00FF2104">
        <w:rPr>
          <w:rFonts w:ascii="Tahoma" w:hAnsi="Tahoma" w:cs="Tahoma"/>
          <w:b/>
          <w:sz w:val="20"/>
        </w:rPr>
        <w:t>Δαπάνες βάσει απλοποιημένου κόστους</w:t>
      </w:r>
      <w:r w:rsidRPr="00FF2104">
        <w:rPr>
          <w:rFonts w:ascii="Tahoma" w:hAnsi="Tahoma" w:cs="Tahoma"/>
          <w:sz w:val="20"/>
        </w:rPr>
        <w:t xml:space="preserve">: </w:t>
      </w:r>
      <w:r w:rsidRPr="00FF2104">
        <w:rPr>
          <w:rFonts w:ascii="Tahoma" w:hAnsi="Tahoma" w:cs="Tahoma"/>
          <w:iCs/>
          <w:sz w:val="20"/>
        </w:rPr>
        <w:t>είναι οι δαπάνες που δηλώνονται βάσει μεθόδου απλοποιημένου κόστους που έχει προσδιοριστεί με σαφήνεια στην πρόσκληση υποβολής προτάσεων. Για τη δήλωση των δαπανών αυτών δεν απαιτείται η προσκόμιση παραστατικών δαπανών ή ισοδύναμων δικαιολογητικών εγγράφων πραγματοποίησης των δαπανών, αλλά απαιτείται η τεκμηρίωση της υλοποίησης του φυσικού αντικειμένου που αντιστοιχεί στις εν λόγω δαπάνες.</w:t>
      </w:r>
    </w:p>
    <w:p w14:paraId="2C22895E" w14:textId="77777777" w:rsidR="009F6691" w:rsidRPr="00FF2104" w:rsidRDefault="009F6691" w:rsidP="009F6691">
      <w:pPr>
        <w:pStyle w:val="BodyText2"/>
        <w:tabs>
          <w:tab w:val="left" w:pos="720"/>
        </w:tabs>
        <w:spacing w:line="264" w:lineRule="auto"/>
        <w:ind w:left="425"/>
        <w:rPr>
          <w:rFonts w:ascii="Tahoma" w:hAnsi="Tahoma" w:cs="Tahoma"/>
          <w:iCs/>
          <w:sz w:val="20"/>
        </w:rPr>
      </w:pPr>
      <w:r w:rsidRPr="00FF2104">
        <w:rPr>
          <w:rFonts w:ascii="Tahoma" w:hAnsi="Tahoma" w:cs="Tahoma"/>
          <w:iCs/>
          <w:sz w:val="20"/>
        </w:rPr>
        <w:t xml:space="preserve">Επιπλέον, επισημαίνεται ότι, οι επιλογές αυτές εφαρμόζονται σε επίπεδο υποέργου. Σε κάθε υποέργο μπορούν να χρησιμοποιηθούν διαφορετική/ές επιλογή/ές, ανάλογα με τον τύπο της δράσης.  </w:t>
      </w:r>
    </w:p>
    <w:p w14:paraId="43FC9631" w14:textId="77777777" w:rsidR="009F6691" w:rsidRPr="00FF2104" w:rsidRDefault="009F6691" w:rsidP="009F6691">
      <w:pPr>
        <w:pStyle w:val="BodyText2"/>
        <w:tabs>
          <w:tab w:val="left" w:pos="720"/>
        </w:tabs>
        <w:spacing w:line="264" w:lineRule="auto"/>
        <w:ind w:left="425"/>
        <w:rPr>
          <w:rFonts w:ascii="Tahoma" w:hAnsi="Tahoma" w:cs="Tahoma"/>
          <w:iCs/>
          <w:sz w:val="20"/>
        </w:rPr>
      </w:pPr>
      <w:r w:rsidRPr="00FF2104">
        <w:rPr>
          <w:rFonts w:ascii="Tahoma" w:hAnsi="Tahoma" w:cs="Tahoma"/>
          <w:iCs/>
          <w:sz w:val="20"/>
        </w:rPr>
        <w:t>Ο Πίνακας: «ΕΠΙΛΟΓΕΣ ΑΠΛΟΠΟΙΗΜΕΝΟΥ ΚΟΣΤΟΥΣ</w:t>
      </w:r>
      <w:r>
        <w:rPr>
          <w:rFonts w:ascii="Tahoma" w:hAnsi="Tahoma" w:cs="Tahoma"/>
          <w:iCs/>
          <w:sz w:val="20"/>
        </w:rPr>
        <w:t xml:space="preserve"> (ΕΑΚ)</w:t>
      </w:r>
      <w:r w:rsidRPr="00FF2104">
        <w:rPr>
          <w:rFonts w:ascii="Tahoma" w:hAnsi="Tahoma" w:cs="Tahoma"/>
          <w:iCs/>
          <w:sz w:val="20"/>
        </w:rPr>
        <w:t>» ενσωματώνει τα στοιχεία της πρόσκλησης, στην οποία η ΔΑ έχει προσδιορίσει τις κατηγορίες και υποκατηγορίες δαπανών βάσει απλοποιημένου κόστους που μπορούν να χρησιμοποιηθούν στο πλαίσιο της εν λόγω πρόσκλησης, με τις παραμέτρους εφαρμογής τους. Στις κατηγορίες απλοποιημένου κόστους που εφαρμόζονται βάσει ποσοστού, περιλαμβάνεται και το μέγιστο επιτρεπόμενο ποσοστό βάσει της ενωσιακής και σχετικής εθνικής νομοθεσίας. Βάσει των παραμέτρων αυτών, ο Δικαιούχος υπολογίζει τη δημόσια δαπάνη ανά βασική κατηγορία απλοποιημένου κόστους και την ενσωματώνει στον Πίνακα: «ΚΑΤΑΝΟΜΗ ΔΗΜΟΣΙΑΣ ΔΑΠΑΝΗΣ ΠΡΑΞΗΣ». Τέλος, το πεδίο εφαρμογής ανά κατηγορία απλοποιημένου κόστους συμπληρώνεται από τη ΔΑ κατά τον έλεγχο του ΤΔΠ και μεταφέρεται στην Απόφαση Ένταξης.</w:t>
      </w:r>
    </w:p>
    <w:p w14:paraId="4C1AB4BC" w14:textId="77777777" w:rsidR="009F6691" w:rsidRPr="00FF2104" w:rsidRDefault="009F6691" w:rsidP="009F6691">
      <w:pPr>
        <w:pStyle w:val="BodyText2"/>
        <w:tabs>
          <w:tab w:val="left" w:pos="720"/>
        </w:tabs>
        <w:spacing w:line="264" w:lineRule="auto"/>
        <w:ind w:left="425"/>
        <w:rPr>
          <w:rFonts w:ascii="Tahoma" w:hAnsi="Tahoma" w:cs="Tahoma"/>
          <w:iCs/>
          <w:sz w:val="20"/>
        </w:rPr>
      </w:pPr>
      <w:r w:rsidRPr="00FF2104">
        <w:rPr>
          <w:rFonts w:ascii="Tahoma" w:hAnsi="Tahoma" w:cs="Tahoma"/>
          <w:iCs/>
          <w:sz w:val="20"/>
        </w:rPr>
        <w:t>Ειδικότερα, ανά κατηγορία δαπανών απλοποιημένου κόστους:</w:t>
      </w:r>
    </w:p>
    <w:p w14:paraId="37946F75" w14:textId="77777777" w:rsidR="009F6691" w:rsidRPr="00FF2104" w:rsidRDefault="009F6691" w:rsidP="009F6691">
      <w:pPr>
        <w:spacing w:line="264" w:lineRule="auto"/>
        <w:ind w:left="1145" w:hanging="720"/>
        <w:rPr>
          <w:rFonts w:ascii="Tahoma" w:hAnsi="Tahoma" w:cs="Tahoma"/>
          <w:sz w:val="20"/>
        </w:rPr>
      </w:pPr>
      <w:r w:rsidRPr="00FF2104">
        <w:rPr>
          <w:rFonts w:ascii="Tahoma" w:hAnsi="Tahoma" w:cs="Tahoma"/>
          <w:b/>
          <w:sz w:val="20"/>
        </w:rPr>
        <w:t>Β.1</w:t>
      </w:r>
      <w:r w:rsidRPr="00FF2104">
        <w:rPr>
          <w:rFonts w:ascii="Tahoma" w:hAnsi="Tahoma" w:cs="Tahoma"/>
          <w:b/>
          <w:sz w:val="20"/>
        </w:rPr>
        <w:tab/>
        <w:t>Δαπάνες βάσει μοναδιαίου κόστους (Unit Cost):</w:t>
      </w:r>
      <w:r w:rsidRPr="00FF2104">
        <w:rPr>
          <w:rFonts w:ascii="Tahoma" w:hAnsi="Tahoma" w:cs="Tahoma"/>
          <w:sz w:val="20"/>
        </w:rPr>
        <w:t xml:space="preserve"> Συμπληρώνεται από τον Δικαιούχο η δημόσια δαπάνη βάσει μοναδιαίου κόστους. Οι δαπάνες βάσει μοναδιαίου κόστους δηλώνονται και αποζημιώνονται με βάση το μοναδιαίο κόστος για κάθε μονάδα μέτρησης φυσικού αντικειμένου, όπως αυτά έχουν προσδιοριστεί στην πρόσκληση από τη ΔΑ και εμφανίζονται στον Πίνακα «ΕΠΙΛΟΓΕΣ ΑΠΛΟΠΟΙΗΜΕΝΟΥ ΚΟΣΤΟΥΣ». Ο Δικαιούχος, με βάση το φυσικό αντικείμενο της πράξης, υπολογίζει τις μονάδες φυσικού αντικειμένου που θα υλοποιήσει και πολλαπλασιάζοντάς τες με το μοναδιαίο κόστος υπολογίζει τη δημόσια δαπάνη. Εφόσον γίνεται χρήση περισσότερων επιλογών μοναδιαίου κόστους στην πράξη, ο Δικαιούχος υπολογίζει τη συνολική δημόσια δαπάνη, την επιλέξιμη και τη μη επιλέξιμη δημόσια δαπάνη. </w:t>
      </w:r>
    </w:p>
    <w:p w14:paraId="5484A934" w14:textId="77777777" w:rsidR="009F6691" w:rsidRPr="00FF2104" w:rsidRDefault="009F6691" w:rsidP="009F6691">
      <w:pPr>
        <w:spacing w:line="264" w:lineRule="auto"/>
        <w:ind w:left="1145" w:hanging="720"/>
        <w:rPr>
          <w:rFonts w:ascii="Tahoma" w:hAnsi="Tahoma" w:cs="Tahoma"/>
          <w:sz w:val="20"/>
        </w:rPr>
      </w:pPr>
      <w:r w:rsidRPr="00FF2104">
        <w:rPr>
          <w:rFonts w:ascii="Tahoma" w:hAnsi="Tahoma" w:cs="Tahoma"/>
          <w:b/>
          <w:sz w:val="20"/>
        </w:rPr>
        <w:t>Β.2</w:t>
      </w:r>
      <w:r w:rsidRPr="00FF2104">
        <w:rPr>
          <w:rFonts w:ascii="Tahoma" w:hAnsi="Tahoma" w:cs="Tahoma"/>
          <w:b/>
          <w:sz w:val="20"/>
        </w:rPr>
        <w:tab/>
        <w:t>Δαπάνες βάσει κατ’ αποκοπή ποσού (</w:t>
      </w:r>
      <w:r w:rsidRPr="00FF2104">
        <w:rPr>
          <w:rFonts w:ascii="Tahoma" w:hAnsi="Tahoma" w:cs="Tahoma"/>
          <w:b/>
          <w:sz w:val="20"/>
          <w:lang w:val="en-US"/>
        </w:rPr>
        <w:t>Lump</w:t>
      </w:r>
      <w:r w:rsidRPr="00FF2104">
        <w:rPr>
          <w:rFonts w:ascii="Tahoma" w:hAnsi="Tahoma" w:cs="Tahoma"/>
          <w:b/>
          <w:sz w:val="20"/>
        </w:rPr>
        <w:t xml:space="preserve"> </w:t>
      </w:r>
      <w:r w:rsidRPr="00FF2104">
        <w:rPr>
          <w:rFonts w:ascii="Tahoma" w:hAnsi="Tahoma" w:cs="Tahoma"/>
          <w:b/>
          <w:sz w:val="20"/>
          <w:lang w:val="en-US"/>
        </w:rPr>
        <w:t>Sum</w:t>
      </w:r>
      <w:r w:rsidRPr="00FF2104">
        <w:rPr>
          <w:rFonts w:ascii="Tahoma" w:hAnsi="Tahoma" w:cs="Tahoma"/>
          <w:b/>
          <w:sz w:val="20"/>
        </w:rPr>
        <w:t>)</w:t>
      </w:r>
      <w:r w:rsidRPr="00FF2104">
        <w:rPr>
          <w:rFonts w:ascii="Tahoma" w:hAnsi="Tahoma" w:cs="Tahoma"/>
          <w:sz w:val="20"/>
        </w:rPr>
        <w:t xml:space="preserve">: Συμπληρώνεται από τον Δικαιούχο το συνολικό ποσό της δημόσιας δαπάνης που θα αποζημιωθεί βάσει του κατ’ αποκοπή ποσού που έχει προσδιοριστεί από τη ΔΑ στην πρόσκληση και εμφανίζεται στον Πίνακα «ΕΠΙΛΟΓΕΣ ΑΠΛΟΠΟΙΗΜΕΝΟΥ ΚΟΣΤΟΥΣ». </w:t>
      </w:r>
    </w:p>
    <w:p w14:paraId="005C1798" w14:textId="77777777" w:rsidR="009F6691" w:rsidRPr="00FF2104" w:rsidRDefault="009F6691" w:rsidP="009F6691">
      <w:pPr>
        <w:spacing w:line="264" w:lineRule="auto"/>
        <w:ind w:left="1123"/>
        <w:rPr>
          <w:rFonts w:ascii="Tahoma" w:hAnsi="Tahoma" w:cs="Tahoma"/>
          <w:sz w:val="20"/>
        </w:rPr>
      </w:pPr>
      <w:r w:rsidRPr="00FF2104">
        <w:rPr>
          <w:rFonts w:ascii="Tahoma" w:hAnsi="Tahoma" w:cs="Tahoma"/>
          <w:sz w:val="20"/>
        </w:rPr>
        <w:t>Οι δαπάνες βάσει κατ’ αποκοπή ποσού δηλώνονται με την ολοκλήρωση του φυσικού αντικειμένου που αντιστοιχεί στο κατ’ αποκοπή ποσό. Επισημαίνεται ότι, η οποιαδήποτε απόκλιση του εκτελεσθέντος φυσικού αντικειμένου που αντιστοιχεί στο κατ’ αποκοπή ποσό από το προγραμματισθέν, επιφέρει τη μη καταβολή του συνόλου του κατ’ αποκοπή ποσού.</w:t>
      </w:r>
    </w:p>
    <w:p w14:paraId="6801E4AE" w14:textId="77777777" w:rsidR="009F6691" w:rsidRPr="00FF2104" w:rsidRDefault="009F6691" w:rsidP="009F6691">
      <w:pPr>
        <w:spacing w:line="264" w:lineRule="auto"/>
        <w:ind w:left="1123"/>
        <w:rPr>
          <w:rFonts w:ascii="Tahoma" w:hAnsi="Tahoma" w:cs="Tahoma"/>
          <w:sz w:val="20"/>
        </w:rPr>
      </w:pPr>
      <w:r w:rsidRPr="00FF2104">
        <w:rPr>
          <w:rFonts w:ascii="Tahoma" w:hAnsi="Tahoma" w:cs="Tahoma"/>
          <w:sz w:val="20"/>
        </w:rPr>
        <w:t>Σε περίπτωση που η ΔΑ ή ο ΕΦ έχει επιλέξει στην πρόσκληση την επιλογή κατ’ αποκοπή ποσού βάσει σχεδίου προϋπολογισμού (</w:t>
      </w:r>
      <w:r w:rsidRPr="00FF2104">
        <w:rPr>
          <w:rFonts w:ascii="Tahoma" w:hAnsi="Tahoma" w:cs="Tahoma"/>
          <w:sz w:val="20"/>
          <w:lang w:val="en-US"/>
        </w:rPr>
        <w:t>draft</w:t>
      </w:r>
      <w:r w:rsidRPr="00FF2104">
        <w:rPr>
          <w:rFonts w:ascii="Tahoma" w:hAnsi="Tahoma" w:cs="Tahoma"/>
          <w:sz w:val="20"/>
        </w:rPr>
        <w:t xml:space="preserve"> </w:t>
      </w:r>
      <w:r w:rsidRPr="00FF2104">
        <w:rPr>
          <w:rFonts w:ascii="Tahoma" w:hAnsi="Tahoma" w:cs="Tahoma"/>
          <w:sz w:val="20"/>
          <w:lang w:val="en-US"/>
        </w:rPr>
        <w:t>budget</w:t>
      </w:r>
      <w:r w:rsidRPr="00FF2104">
        <w:rPr>
          <w:rFonts w:ascii="Tahoma" w:hAnsi="Tahoma" w:cs="Tahoma"/>
          <w:sz w:val="20"/>
        </w:rPr>
        <w:t xml:space="preserve">), ο Δικαιούχος δεν συμπληρώνει το ποσό της δημόσιας δαπάνης στην Κατηγορία Β.2. Το ποσό αυτό το συμπληρώνει η ΔΑ κατά την αξιολόγηση της πρότασης, βάσει των προβλεπόμενων στην πρόσκληση.  </w:t>
      </w:r>
    </w:p>
    <w:p w14:paraId="2BAEC579" w14:textId="77777777" w:rsidR="009F6691" w:rsidRPr="00FF2104" w:rsidRDefault="009F6691" w:rsidP="009F6691">
      <w:pPr>
        <w:spacing w:line="264" w:lineRule="auto"/>
        <w:ind w:left="1145" w:hanging="720"/>
        <w:rPr>
          <w:rFonts w:ascii="Tahoma" w:hAnsi="Tahoma" w:cs="Tahoma"/>
          <w:sz w:val="20"/>
        </w:rPr>
      </w:pPr>
      <w:r w:rsidRPr="00FF2104">
        <w:rPr>
          <w:rFonts w:ascii="Tahoma" w:hAnsi="Tahoma" w:cs="Tahoma"/>
          <w:b/>
          <w:sz w:val="20"/>
        </w:rPr>
        <w:t xml:space="preserve">Β.3 </w:t>
      </w:r>
      <w:r w:rsidRPr="00FF2104">
        <w:rPr>
          <w:rFonts w:ascii="Tahoma" w:hAnsi="Tahoma" w:cs="Tahoma"/>
          <w:b/>
          <w:sz w:val="20"/>
        </w:rPr>
        <w:tab/>
        <w:t xml:space="preserve">Κατ’ αποκοπή χρηματοδότηση (Flat Rate Financing): </w:t>
      </w:r>
      <w:r w:rsidRPr="00FF2104">
        <w:rPr>
          <w:rFonts w:ascii="Tahoma" w:hAnsi="Tahoma" w:cs="Tahoma"/>
          <w:sz w:val="20"/>
        </w:rPr>
        <w:t>με βάση τα προβλεπόμενα στην πρόσκληση (υποκατηγορία κατ’ αποκοπή χρηματοδότησης, ποσοστό και άμεσες δαπάνες που αποτελούν τη βάση υπολογισμού του ποσοστού), τα οποία εμφανίζονται στον Πίνακα «ΕΠΙΛΟΓΕΣ ΑΠΛΟΠΟΙΗΜΕΝΟΥ ΚΟΣΤΟΥΣ», ο Δικαιούχος υπολογίζει και συμπληρώνει τη δημόσια δαπάνη για την κατ’ αποκοπή χρηματοδότηση.</w:t>
      </w:r>
    </w:p>
    <w:p w14:paraId="6ADA8826" w14:textId="77777777" w:rsidR="009F6691" w:rsidRPr="00FF2104" w:rsidRDefault="009F6691" w:rsidP="009F6691">
      <w:pPr>
        <w:spacing w:line="264" w:lineRule="auto"/>
        <w:ind w:left="1145" w:hanging="720"/>
        <w:rPr>
          <w:rFonts w:ascii="Tahoma" w:hAnsi="Tahoma" w:cs="Tahoma"/>
          <w:sz w:val="20"/>
        </w:rPr>
      </w:pPr>
      <w:r w:rsidRPr="00FF2104">
        <w:rPr>
          <w:rFonts w:ascii="Tahoma" w:hAnsi="Tahoma" w:cs="Tahoma"/>
          <w:b/>
          <w:sz w:val="20"/>
        </w:rPr>
        <w:t xml:space="preserve">Β.4 </w:t>
      </w:r>
      <w:r w:rsidRPr="00FF2104">
        <w:rPr>
          <w:rFonts w:ascii="Tahoma" w:hAnsi="Tahoma" w:cs="Tahoma"/>
          <w:b/>
          <w:sz w:val="20"/>
        </w:rPr>
        <w:tab/>
        <w:t>Έμμεσες δαπάνες:</w:t>
      </w:r>
      <w:r w:rsidRPr="00FF2104">
        <w:rPr>
          <w:rFonts w:ascii="Tahoma" w:hAnsi="Tahoma" w:cs="Tahoma"/>
          <w:sz w:val="20"/>
        </w:rPr>
        <w:t xml:space="preserve"> με βάση τα προβλεπόμενα στην πρόσκληση (υποκατηγορία έμμεσων δαπανών, ποσοστό και άμεσες δαπάνες που αποτελούν τη βάση υπολογισμού του ποσοστού), τα οποία εμφανίζονται στον Πίνακα «ΕΠΙΛΟΓΕΣ ΑΠΛΟΠΟΙΗΜΕΝΟΥ ΚΟΣΤΟΥΣ», ο Δικαιούχος υπολογίζει και συμπληρώνει το ύψος των έμμεσων δαπανών, δηλαδή τη δημόσια δαπάνη που θα δηλωθεί και θα αποζημιωθεί με το ποσοστό αυτό. </w:t>
      </w:r>
    </w:p>
    <w:p w14:paraId="5CA607CC" w14:textId="77777777" w:rsidR="009F6691" w:rsidRPr="00FF2104" w:rsidRDefault="009F6691" w:rsidP="00A5556E">
      <w:pPr>
        <w:numPr>
          <w:ilvl w:val="0"/>
          <w:numId w:val="19"/>
        </w:numPr>
        <w:tabs>
          <w:tab w:val="clear" w:pos="928"/>
          <w:tab w:val="num" w:pos="709"/>
        </w:tabs>
        <w:spacing w:line="264" w:lineRule="auto"/>
        <w:ind w:left="709" w:hanging="709"/>
        <w:rPr>
          <w:rFonts w:ascii="Tahoma" w:hAnsi="Tahoma" w:cs="Tahoma"/>
          <w:b/>
          <w:bCs/>
          <w:sz w:val="20"/>
        </w:rPr>
      </w:pPr>
      <w:r w:rsidRPr="00FF2104">
        <w:rPr>
          <w:rFonts w:ascii="Tahoma" w:hAnsi="Tahoma" w:cs="Tahoma"/>
          <w:b/>
          <w:bCs/>
          <w:sz w:val="20"/>
        </w:rPr>
        <w:t xml:space="preserve">Συνολική Δημόσια Δαπάνη: </w:t>
      </w:r>
      <w:r w:rsidRPr="00FF2104">
        <w:rPr>
          <w:rFonts w:ascii="Tahoma" w:hAnsi="Tahoma" w:cs="Tahoma"/>
          <w:bCs/>
          <w:sz w:val="20"/>
        </w:rPr>
        <w:t xml:space="preserve">Συμπληρώνεται η δημόσια δαπάνη ανά κατηγορίας δαπάνης, ανεξαρτήτως επιλεξιμότητάς της ή πηγής χρηματοδότησης (ΠΔΕ, τακτικός π/υ). </w:t>
      </w:r>
    </w:p>
    <w:p w14:paraId="68860FD3" w14:textId="77777777" w:rsidR="009F6691" w:rsidRPr="00FF2104" w:rsidRDefault="009F6691" w:rsidP="00A5556E">
      <w:pPr>
        <w:numPr>
          <w:ilvl w:val="0"/>
          <w:numId w:val="19"/>
        </w:numPr>
        <w:spacing w:line="264" w:lineRule="auto"/>
        <w:ind w:left="709" w:hanging="709"/>
        <w:rPr>
          <w:rFonts w:ascii="Tahoma" w:hAnsi="Tahoma" w:cs="Tahoma"/>
          <w:bCs/>
          <w:sz w:val="20"/>
        </w:rPr>
      </w:pPr>
      <w:r w:rsidRPr="00FF2104">
        <w:rPr>
          <w:rFonts w:ascii="Tahoma" w:hAnsi="Tahoma" w:cs="Tahoma"/>
          <w:b/>
          <w:bCs/>
          <w:sz w:val="20"/>
        </w:rPr>
        <w:t xml:space="preserve">Συγχρηματοδοτούμενη Δημόσια Δαπάνη: </w:t>
      </w:r>
      <w:r w:rsidRPr="00FF2104">
        <w:rPr>
          <w:rFonts w:ascii="Tahoma" w:hAnsi="Tahoma" w:cs="Tahoma"/>
          <w:bCs/>
          <w:sz w:val="20"/>
        </w:rPr>
        <w:t xml:space="preserve">Συμπληρώνεται η δημόσια δαπάνη που είναι επιλέξιμη για συγχρηματοδότηση από το </w:t>
      </w:r>
      <w:r>
        <w:rPr>
          <w:rFonts w:ascii="Tahoma" w:hAnsi="Tahoma" w:cs="Tahoma"/>
          <w:bCs/>
          <w:sz w:val="20"/>
        </w:rPr>
        <w:t>Πρόγραμμα</w:t>
      </w:r>
      <w:r w:rsidRPr="00FF2104">
        <w:rPr>
          <w:rFonts w:ascii="Tahoma" w:hAnsi="Tahoma" w:cs="Tahoma"/>
          <w:bCs/>
          <w:sz w:val="20"/>
        </w:rPr>
        <w:t xml:space="preserve">, σύμφωνα με τους </w:t>
      </w:r>
      <w:r w:rsidRPr="00FF2104">
        <w:rPr>
          <w:rFonts w:ascii="Tahoma" w:hAnsi="Tahoma" w:cs="Tahoma"/>
          <w:sz w:val="20"/>
        </w:rPr>
        <w:t xml:space="preserve">εθνικούς και ενωσιακούς κανόνες επιλεξιμότητας δαπανών, </w:t>
      </w:r>
      <w:r w:rsidRPr="00FF2104">
        <w:rPr>
          <w:rFonts w:ascii="Tahoma" w:hAnsi="Tahoma" w:cs="Tahoma"/>
          <w:bCs/>
          <w:sz w:val="20"/>
        </w:rPr>
        <w:t>ανά κατηγορία δαπάνης. Διευκρινίζεται ότι, για πράξεις που εμπίπτουν στο άρθρο 61 του Καν. 1303/2013, τα καθαρά έσοδα συμπεριλαμβάνονται σε αυτή τη στήλη.</w:t>
      </w:r>
      <w:r w:rsidRPr="00FF2104">
        <w:rPr>
          <w:rFonts w:ascii="Tahoma" w:hAnsi="Tahoma" w:cs="Tahoma"/>
        </w:rPr>
        <w:t xml:space="preserve"> </w:t>
      </w:r>
      <w:r w:rsidRPr="00FF2104">
        <w:rPr>
          <w:rFonts w:ascii="Tahoma" w:hAnsi="Tahoma" w:cs="Tahoma"/>
          <w:bCs/>
          <w:sz w:val="20"/>
        </w:rPr>
        <w:t xml:space="preserve"> </w:t>
      </w:r>
    </w:p>
    <w:p w14:paraId="7A19EF03" w14:textId="77777777" w:rsidR="009F6691" w:rsidRPr="00FF2104" w:rsidRDefault="009F6691" w:rsidP="00A5556E">
      <w:pPr>
        <w:numPr>
          <w:ilvl w:val="0"/>
          <w:numId w:val="19"/>
        </w:numPr>
        <w:spacing w:line="264" w:lineRule="auto"/>
        <w:ind w:left="709" w:hanging="709"/>
        <w:rPr>
          <w:rFonts w:ascii="Tahoma" w:hAnsi="Tahoma" w:cs="Tahoma"/>
        </w:rPr>
      </w:pPr>
      <w:r w:rsidRPr="00FF2104">
        <w:rPr>
          <w:rFonts w:ascii="Tahoma" w:hAnsi="Tahoma" w:cs="Tahoma"/>
          <w:b/>
          <w:bCs/>
          <w:sz w:val="20"/>
        </w:rPr>
        <w:t xml:space="preserve">Μη Επιλέξιμη Δημόσια Δαπάνη: </w:t>
      </w:r>
      <w:r w:rsidRPr="00FF2104">
        <w:rPr>
          <w:rFonts w:ascii="Tahoma" w:hAnsi="Tahoma" w:cs="Tahoma"/>
          <w:bCs/>
          <w:sz w:val="20"/>
        </w:rPr>
        <w:t xml:space="preserve">Υπολογίζεται από το σύστημα (ως η διαφορά των πεδίων των στηλών Ζ.11. – Ζ.12.) και αντιστοιχεί στη δημόσια δαπάνη που δεν είναι επιλέξιμη για συγχρηματοδότηση από το </w:t>
      </w:r>
      <w:r>
        <w:rPr>
          <w:rFonts w:ascii="Tahoma" w:hAnsi="Tahoma" w:cs="Tahoma"/>
          <w:bCs/>
          <w:sz w:val="20"/>
        </w:rPr>
        <w:t>Πρόγραμμα</w:t>
      </w:r>
      <w:r w:rsidRPr="00FF2104">
        <w:rPr>
          <w:rFonts w:ascii="Tahoma" w:hAnsi="Tahoma" w:cs="Tahoma"/>
          <w:bCs/>
          <w:sz w:val="20"/>
        </w:rPr>
        <w:t xml:space="preserve"> σύμφωνα με τους </w:t>
      </w:r>
      <w:r w:rsidRPr="00FF2104">
        <w:rPr>
          <w:rFonts w:ascii="Tahoma" w:hAnsi="Tahoma" w:cs="Tahoma"/>
          <w:sz w:val="20"/>
        </w:rPr>
        <w:t>εθνικούς και ενωσιακούς κανόνες επιλεξιμότητας δαπανών</w:t>
      </w:r>
      <w:r w:rsidRPr="00FF2104">
        <w:rPr>
          <w:rFonts w:ascii="Tahoma" w:hAnsi="Tahoma" w:cs="Tahoma"/>
          <w:bCs/>
          <w:sz w:val="20"/>
        </w:rPr>
        <w:t xml:space="preserve">, κρίνεται ωστόσο αναγκαία για την υλοποίηση της πράξης. </w:t>
      </w:r>
      <w:r w:rsidRPr="00FF2104">
        <w:rPr>
          <w:rFonts w:ascii="Tahoma" w:hAnsi="Tahoma" w:cs="Tahoma"/>
        </w:rPr>
        <w:t xml:space="preserve"> </w:t>
      </w:r>
    </w:p>
    <w:p w14:paraId="4FF32C5E" w14:textId="77777777" w:rsidR="009F6691" w:rsidRPr="00FF2104" w:rsidRDefault="009F6691" w:rsidP="009F6691">
      <w:pPr>
        <w:spacing w:line="264" w:lineRule="auto"/>
        <w:ind w:left="709"/>
        <w:rPr>
          <w:rFonts w:ascii="Tahoma" w:hAnsi="Tahoma" w:cs="Tahoma"/>
          <w:bCs/>
          <w:sz w:val="20"/>
          <w:highlight w:val="green"/>
        </w:rPr>
      </w:pPr>
      <w:r w:rsidRPr="00FF2104">
        <w:rPr>
          <w:rFonts w:ascii="Tahoma" w:hAnsi="Tahoma" w:cs="Tahoma"/>
          <w:bCs/>
          <w:sz w:val="20"/>
        </w:rPr>
        <w:t>Το άθροισμα (Πεδίο Ζ.1</w:t>
      </w:r>
      <w:r>
        <w:rPr>
          <w:rFonts w:ascii="Tahoma" w:hAnsi="Tahoma" w:cs="Tahoma"/>
          <w:bCs/>
          <w:sz w:val="20"/>
        </w:rPr>
        <w:t>4</w:t>
      </w:r>
      <w:r w:rsidRPr="00FF2104">
        <w:rPr>
          <w:rFonts w:ascii="Tahoma" w:hAnsi="Tahoma" w:cs="Tahoma"/>
          <w:bCs/>
          <w:sz w:val="20"/>
        </w:rPr>
        <w:t>.) των στηλών Ζ.1</w:t>
      </w:r>
      <w:r>
        <w:rPr>
          <w:rFonts w:ascii="Tahoma" w:hAnsi="Tahoma" w:cs="Tahoma"/>
          <w:bCs/>
          <w:sz w:val="20"/>
        </w:rPr>
        <w:t>1</w:t>
      </w:r>
      <w:r w:rsidRPr="00FF2104">
        <w:rPr>
          <w:rFonts w:ascii="Tahoma" w:hAnsi="Tahoma" w:cs="Tahoma"/>
          <w:bCs/>
          <w:sz w:val="20"/>
        </w:rPr>
        <w:t>. και Ζ.1</w:t>
      </w:r>
      <w:r>
        <w:rPr>
          <w:rFonts w:ascii="Tahoma" w:hAnsi="Tahoma" w:cs="Tahoma"/>
          <w:bCs/>
          <w:sz w:val="20"/>
        </w:rPr>
        <w:t>2</w:t>
      </w:r>
      <w:r w:rsidRPr="00FF2104">
        <w:rPr>
          <w:rFonts w:ascii="Tahoma" w:hAnsi="Tahoma" w:cs="Tahoma"/>
          <w:bCs/>
          <w:sz w:val="20"/>
        </w:rPr>
        <w:t>. ισούται με το άθροισμα της στήλης Ζ.1</w:t>
      </w:r>
      <w:r>
        <w:rPr>
          <w:rFonts w:ascii="Tahoma" w:hAnsi="Tahoma" w:cs="Tahoma"/>
          <w:bCs/>
          <w:sz w:val="20"/>
        </w:rPr>
        <w:t>0</w:t>
      </w:r>
      <w:r w:rsidRPr="00FF2104">
        <w:rPr>
          <w:rFonts w:ascii="Tahoma" w:hAnsi="Tahoma" w:cs="Tahoma"/>
          <w:bCs/>
          <w:sz w:val="20"/>
        </w:rPr>
        <w:t>.</w:t>
      </w:r>
    </w:p>
    <w:p w14:paraId="3EF9E9BD" w14:textId="77777777" w:rsidR="009F6691" w:rsidRPr="00FF2104" w:rsidRDefault="009F6691" w:rsidP="00A5556E">
      <w:pPr>
        <w:numPr>
          <w:ilvl w:val="0"/>
          <w:numId w:val="19"/>
        </w:numPr>
        <w:tabs>
          <w:tab w:val="clear" w:pos="928"/>
        </w:tabs>
        <w:spacing w:line="264" w:lineRule="auto"/>
        <w:ind w:left="709" w:hanging="709"/>
        <w:rPr>
          <w:rFonts w:ascii="Tahoma" w:hAnsi="Tahoma" w:cs="Tahoma"/>
          <w:bCs/>
          <w:sz w:val="20"/>
        </w:rPr>
      </w:pPr>
      <w:r w:rsidRPr="00FF2104">
        <w:rPr>
          <w:rFonts w:ascii="Tahoma" w:hAnsi="Tahoma" w:cs="Tahoma"/>
          <w:b/>
          <w:bCs/>
          <w:sz w:val="20"/>
        </w:rPr>
        <w:t xml:space="preserve">Σχόλια: </w:t>
      </w:r>
      <w:r w:rsidRPr="00FF2104">
        <w:rPr>
          <w:rFonts w:ascii="Tahoma" w:hAnsi="Tahoma" w:cs="Tahoma"/>
          <w:bCs/>
          <w:sz w:val="20"/>
        </w:rPr>
        <w:t>Συμπληρώνονται, μεταξύ άλλων οι λόγοι μη επιλεξιμότητας των δαπανών από το Πρόγραμμα και αναφέρεται η δυνατότητα εγγραφής του σχετικού π/υ στο ΠΔΕ βάσει του άρθρου 66 παρ. 3γ του ν.4914/22. Η αιτιολόγηση της δυνατότητα εγγραφής των μη επιλέξιμων δαπανών στο ΠΔΕ βάσει του άρθρου 66, παρ. 3γ του ν.4914/22, όπως ισχύει, αποτυπώ</w:t>
      </w:r>
      <w:r>
        <w:rPr>
          <w:rFonts w:ascii="Tahoma" w:hAnsi="Tahoma" w:cs="Tahoma"/>
          <w:bCs/>
          <w:sz w:val="20"/>
        </w:rPr>
        <w:t>νεται στην Απόφαση Ένταξης της π</w:t>
      </w:r>
      <w:r w:rsidRPr="00FF2104">
        <w:rPr>
          <w:rFonts w:ascii="Tahoma" w:hAnsi="Tahoma" w:cs="Tahoma"/>
          <w:bCs/>
          <w:sz w:val="20"/>
        </w:rPr>
        <w:t>ράξης βάσει προκαθορισμένης λίστας τιμών.</w:t>
      </w:r>
    </w:p>
    <w:p w14:paraId="1488DE77" w14:textId="77777777" w:rsidR="009F6691" w:rsidRPr="00FF2104" w:rsidRDefault="009F6691" w:rsidP="00A5556E">
      <w:pPr>
        <w:numPr>
          <w:ilvl w:val="0"/>
          <w:numId w:val="19"/>
        </w:numPr>
        <w:spacing w:line="264" w:lineRule="auto"/>
        <w:ind w:left="709" w:hanging="709"/>
        <w:rPr>
          <w:rFonts w:ascii="Tahoma" w:hAnsi="Tahoma" w:cs="Tahoma"/>
          <w:bCs/>
          <w:sz w:val="20"/>
        </w:rPr>
      </w:pPr>
      <w:r w:rsidRPr="00FF2104">
        <w:rPr>
          <w:rFonts w:ascii="Tahoma" w:hAnsi="Tahoma" w:cs="Tahoma"/>
          <w:b/>
          <w:bCs/>
          <w:sz w:val="20"/>
        </w:rPr>
        <w:t xml:space="preserve">Σύνολα: </w:t>
      </w:r>
      <w:r w:rsidRPr="00FF2104">
        <w:rPr>
          <w:rFonts w:ascii="Tahoma" w:hAnsi="Tahoma" w:cs="Tahoma"/>
          <w:bCs/>
          <w:sz w:val="20"/>
        </w:rPr>
        <w:t>Υπολογίζεται το άθροισμα των ποσών που δηλώνονται ανά κατηγορία δαπάνης για κάθε στήλη Ζ.1</w:t>
      </w:r>
      <w:r>
        <w:rPr>
          <w:rFonts w:ascii="Tahoma" w:hAnsi="Tahoma" w:cs="Tahoma"/>
          <w:bCs/>
          <w:sz w:val="20"/>
        </w:rPr>
        <w:t>0</w:t>
      </w:r>
      <w:r w:rsidRPr="00FF2104">
        <w:rPr>
          <w:rFonts w:ascii="Tahoma" w:hAnsi="Tahoma" w:cs="Tahoma"/>
          <w:bCs/>
          <w:sz w:val="20"/>
        </w:rPr>
        <w:t>., Ζ.1</w:t>
      </w:r>
      <w:r>
        <w:rPr>
          <w:rFonts w:ascii="Tahoma" w:hAnsi="Tahoma" w:cs="Tahoma"/>
          <w:bCs/>
          <w:sz w:val="20"/>
        </w:rPr>
        <w:t>1</w:t>
      </w:r>
      <w:r w:rsidRPr="00FF2104">
        <w:rPr>
          <w:rFonts w:ascii="Tahoma" w:hAnsi="Tahoma" w:cs="Tahoma"/>
          <w:bCs/>
          <w:sz w:val="20"/>
        </w:rPr>
        <w:t>., Ζ.1</w:t>
      </w:r>
      <w:r>
        <w:rPr>
          <w:rFonts w:ascii="Tahoma" w:hAnsi="Tahoma" w:cs="Tahoma"/>
          <w:bCs/>
          <w:sz w:val="20"/>
        </w:rPr>
        <w:t>2</w:t>
      </w:r>
      <w:r w:rsidRPr="00FF2104">
        <w:rPr>
          <w:rFonts w:ascii="Tahoma" w:hAnsi="Tahoma" w:cs="Tahoma"/>
          <w:bCs/>
          <w:sz w:val="20"/>
        </w:rPr>
        <w:t xml:space="preserve">. </w:t>
      </w:r>
    </w:p>
    <w:p w14:paraId="61CB36CC" w14:textId="77777777" w:rsidR="009F6691" w:rsidRPr="00FF2104" w:rsidRDefault="009F6691" w:rsidP="009F6691">
      <w:pPr>
        <w:pStyle w:val="Subtitle"/>
        <w:rPr>
          <w:rFonts w:cs="Tahoma"/>
        </w:rPr>
      </w:pPr>
      <w:bookmarkStart w:id="28" w:name="_Toc119329543"/>
      <w:r w:rsidRPr="00FF2104">
        <w:rPr>
          <w:rFonts w:cs="Tahoma"/>
        </w:rPr>
        <w:t>ΧΡΗΜΑΤΟΔΟΤΗΣΗ ΠΡΑΞΗΣ</w:t>
      </w:r>
      <w:bookmarkEnd w:id="28"/>
    </w:p>
    <w:p w14:paraId="4C021975" w14:textId="77777777" w:rsidR="009F6691" w:rsidRPr="00FF2104" w:rsidRDefault="009F6691" w:rsidP="00A5556E">
      <w:pPr>
        <w:numPr>
          <w:ilvl w:val="0"/>
          <w:numId w:val="19"/>
        </w:numPr>
        <w:tabs>
          <w:tab w:val="clear" w:pos="928"/>
          <w:tab w:val="num" w:pos="709"/>
        </w:tabs>
        <w:spacing w:line="264" w:lineRule="auto"/>
        <w:ind w:left="709" w:hanging="709"/>
        <w:rPr>
          <w:rFonts w:ascii="Tahoma" w:hAnsi="Tahoma" w:cs="Tahoma"/>
          <w:bCs/>
          <w:sz w:val="20"/>
        </w:rPr>
      </w:pPr>
      <w:r w:rsidRPr="00FF2104">
        <w:rPr>
          <w:rFonts w:ascii="Tahoma" w:hAnsi="Tahoma" w:cs="Tahoma"/>
          <w:b/>
          <w:bCs/>
          <w:sz w:val="20"/>
        </w:rPr>
        <w:t xml:space="preserve">Πηγή χρηματοδότησης: </w:t>
      </w:r>
      <w:r w:rsidRPr="00FF2104">
        <w:rPr>
          <w:rFonts w:ascii="Tahoma" w:hAnsi="Tahoma" w:cs="Tahoma"/>
          <w:bCs/>
          <w:sz w:val="20"/>
        </w:rPr>
        <w:t>Η πράξη δύναται να χρηματοδοτείται από τις ακόλουθες πηγές:</w:t>
      </w:r>
    </w:p>
    <w:p w14:paraId="0797862F" w14:textId="77777777" w:rsidR="009F6691" w:rsidRPr="00FF2104" w:rsidRDefault="009F6691" w:rsidP="00A5556E">
      <w:pPr>
        <w:numPr>
          <w:ilvl w:val="1"/>
          <w:numId w:val="19"/>
        </w:numPr>
        <w:spacing w:line="264" w:lineRule="auto"/>
        <w:ind w:left="1560" w:hanging="851"/>
        <w:rPr>
          <w:rFonts w:ascii="Tahoma" w:hAnsi="Tahoma" w:cs="Tahoma"/>
          <w:bCs/>
          <w:sz w:val="20"/>
        </w:rPr>
      </w:pPr>
      <w:r w:rsidRPr="00FF2104">
        <w:rPr>
          <w:rFonts w:ascii="Tahoma" w:hAnsi="Tahoma" w:cs="Tahoma"/>
          <w:b/>
          <w:sz w:val="20"/>
        </w:rPr>
        <w:t>Πρόγραμμα Δημοσίων Επενδύσεων (ΠΔΕ)</w:t>
      </w:r>
      <w:r w:rsidRPr="00FF2104">
        <w:rPr>
          <w:rFonts w:ascii="Tahoma" w:hAnsi="Tahoma" w:cs="Tahoma"/>
          <w:sz w:val="20"/>
        </w:rPr>
        <w:t xml:space="preserve">: </w:t>
      </w:r>
    </w:p>
    <w:p w14:paraId="5B036308" w14:textId="77777777" w:rsidR="009F6691" w:rsidRPr="00FF2104" w:rsidRDefault="009F6691" w:rsidP="009F6691">
      <w:pPr>
        <w:spacing w:line="264" w:lineRule="auto"/>
        <w:ind w:left="1559"/>
        <w:rPr>
          <w:rFonts w:ascii="Tahoma" w:hAnsi="Tahoma" w:cs="Tahoma"/>
          <w:bCs/>
          <w:sz w:val="20"/>
        </w:rPr>
      </w:pPr>
      <w:r w:rsidRPr="00FF2104">
        <w:rPr>
          <w:rFonts w:ascii="Tahoma" w:hAnsi="Tahoma" w:cs="Tahoma"/>
          <w:bCs/>
          <w:sz w:val="20"/>
        </w:rPr>
        <w:t xml:space="preserve">Συμπληρώνονται: </w:t>
      </w:r>
    </w:p>
    <w:p w14:paraId="2BFB1F52" w14:textId="77777777" w:rsidR="009F6691" w:rsidRPr="00FF2104" w:rsidRDefault="009F6691" w:rsidP="00A5556E">
      <w:pPr>
        <w:pStyle w:val="ListParagraph"/>
        <w:numPr>
          <w:ilvl w:val="0"/>
          <w:numId w:val="20"/>
        </w:numPr>
        <w:spacing w:line="264" w:lineRule="auto"/>
        <w:ind w:left="2279" w:hanging="357"/>
        <w:contextualSpacing w:val="0"/>
        <w:rPr>
          <w:rFonts w:ascii="Tahoma" w:hAnsi="Tahoma" w:cs="Tahoma"/>
          <w:bCs/>
          <w:sz w:val="20"/>
        </w:rPr>
      </w:pPr>
      <w:r w:rsidRPr="00FF2104">
        <w:rPr>
          <w:rFonts w:ascii="Tahoma" w:hAnsi="Tahoma" w:cs="Tahoma"/>
          <w:bCs/>
          <w:sz w:val="20"/>
        </w:rPr>
        <w:t>το συνολικό ποσό που θα επιβαρύνει το ΠΔΕ (στήλη Ζ.1</w:t>
      </w:r>
      <w:r>
        <w:rPr>
          <w:rFonts w:ascii="Tahoma" w:hAnsi="Tahoma" w:cs="Tahoma"/>
          <w:bCs/>
          <w:sz w:val="20"/>
        </w:rPr>
        <w:t>6</w:t>
      </w:r>
      <w:r w:rsidRPr="00FF2104">
        <w:rPr>
          <w:rFonts w:ascii="Tahoma" w:hAnsi="Tahoma" w:cs="Tahoma"/>
          <w:bCs/>
          <w:sz w:val="20"/>
        </w:rPr>
        <w:t xml:space="preserve">.) και </w:t>
      </w:r>
    </w:p>
    <w:p w14:paraId="5BED5877" w14:textId="77777777" w:rsidR="009F6691" w:rsidRPr="00FF2104" w:rsidRDefault="009F6691" w:rsidP="00A5556E">
      <w:pPr>
        <w:pStyle w:val="ListParagraph"/>
        <w:numPr>
          <w:ilvl w:val="0"/>
          <w:numId w:val="20"/>
        </w:numPr>
        <w:spacing w:line="264" w:lineRule="auto"/>
        <w:ind w:left="2279" w:hanging="357"/>
        <w:contextualSpacing w:val="0"/>
        <w:rPr>
          <w:rFonts w:ascii="Tahoma" w:hAnsi="Tahoma" w:cs="Tahoma"/>
          <w:bCs/>
          <w:sz w:val="20"/>
        </w:rPr>
      </w:pPr>
      <w:r w:rsidRPr="00FF2104">
        <w:rPr>
          <w:rFonts w:ascii="Tahoma" w:hAnsi="Tahoma" w:cs="Tahoma"/>
          <w:bCs/>
          <w:sz w:val="20"/>
        </w:rPr>
        <w:t xml:space="preserve">το επιλέξιμο ποσό για </w:t>
      </w:r>
      <w:r>
        <w:rPr>
          <w:rFonts w:ascii="Tahoma" w:hAnsi="Tahoma" w:cs="Tahoma"/>
          <w:bCs/>
          <w:sz w:val="20"/>
        </w:rPr>
        <w:t>συγ</w:t>
      </w:r>
      <w:r w:rsidRPr="00FF2104">
        <w:rPr>
          <w:rFonts w:ascii="Tahoma" w:hAnsi="Tahoma" w:cs="Tahoma"/>
          <w:bCs/>
          <w:sz w:val="20"/>
        </w:rPr>
        <w:t xml:space="preserve">χρηματοδότηση από το </w:t>
      </w:r>
      <w:r>
        <w:rPr>
          <w:rFonts w:ascii="Tahoma" w:hAnsi="Tahoma" w:cs="Tahoma"/>
          <w:bCs/>
          <w:sz w:val="20"/>
        </w:rPr>
        <w:t>Πρόγραμμα</w:t>
      </w:r>
      <w:r w:rsidRPr="00FF2104">
        <w:rPr>
          <w:rFonts w:ascii="Tahoma" w:hAnsi="Tahoma" w:cs="Tahoma"/>
          <w:bCs/>
          <w:sz w:val="20"/>
        </w:rPr>
        <w:t xml:space="preserve"> (στήλη Ζ.1</w:t>
      </w:r>
      <w:r>
        <w:rPr>
          <w:rFonts w:ascii="Tahoma" w:hAnsi="Tahoma" w:cs="Tahoma"/>
          <w:bCs/>
          <w:sz w:val="20"/>
        </w:rPr>
        <w:t>7</w:t>
      </w:r>
      <w:r w:rsidRPr="00FF2104">
        <w:rPr>
          <w:rFonts w:ascii="Tahoma" w:hAnsi="Tahoma" w:cs="Tahoma"/>
          <w:bCs/>
          <w:sz w:val="20"/>
        </w:rPr>
        <w:t xml:space="preserve">.). </w:t>
      </w:r>
    </w:p>
    <w:p w14:paraId="3B67B89A" w14:textId="77777777" w:rsidR="009F6691" w:rsidRPr="00FF2104" w:rsidRDefault="009F6691" w:rsidP="00A5556E">
      <w:pPr>
        <w:numPr>
          <w:ilvl w:val="1"/>
          <w:numId w:val="19"/>
        </w:numPr>
        <w:spacing w:line="264" w:lineRule="auto"/>
        <w:ind w:left="1560" w:hanging="851"/>
        <w:rPr>
          <w:rFonts w:ascii="Tahoma" w:hAnsi="Tahoma" w:cs="Tahoma"/>
          <w:bCs/>
          <w:sz w:val="20"/>
        </w:rPr>
      </w:pPr>
      <w:r w:rsidRPr="00FF2104">
        <w:rPr>
          <w:rFonts w:ascii="Tahoma" w:hAnsi="Tahoma" w:cs="Tahoma"/>
          <w:b/>
          <w:bCs/>
          <w:sz w:val="20"/>
        </w:rPr>
        <w:t>Τακτικός Π/Υ</w:t>
      </w:r>
      <w:r w:rsidRPr="00FF2104">
        <w:rPr>
          <w:rFonts w:ascii="Tahoma" w:hAnsi="Tahoma" w:cs="Tahoma"/>
          <w:bCs/>
          <w:sz w:val="20"/>
        </w:rPr>
        <w:t xml:space="preserve">: </w:t>
      </w:r>
    </w:p>
    <w:p w14:paraId="1521D0F4" w14:textId="77777777" w:rsidR="009F6691" w:rsidRPr="00FF2104" w:rsidRDefault="009F6691" w:rsidP="009F6691">
      <w:pPr>
        <w:spacing w:line="264" w:lineRule="auto"/>
        <w:ind w:left="1559"/>
        <w:rPr>
          <w:rFonts w:ascii="Tahoma" w:hAnsi="Tahoma" w:cs="Tahoma"/>
          <w:bCs/>
          <w:sz w:val="20"/>
        </w:rPr>
      </w:pPr>
      <w:r w:rsidRPr="00FF2104">
        <w:rPr>
          <w:rFonts w:ascii="Tahoma" w:hAnsi="Tahoma" w:cs="Tahoma"/>
          <w:bCs/>
          <w:sz w:val="20"/>
        </w:rPr>
        <w:t xml:space="preserve">Συμπληρώνεται: </w:t>
      </w:r>
    </w:p>
    <w:p w14:paraId="4D59CE6C" w14:textId="77777777" w:rsidR="009F6691" w:rsidRPr="00FF2104" w:rsidRDefault="009F6691" w:rsidP="00A5556E">
      <w:pPr>
        <w:pStyle w:val="ListParagraph"/>
        <w:numPr>
          <w:ilvl w:val="0"/>
          <w:numId w:val="20"/>
        </w:numPr>
        <w:spacing w:line="264" w:lineRule="auto"/>
        <w:ind w:left="2279" w:hanging="357"/>
        <w:contextualSpacing w:val="0"/>
        <w:rPr>
          <w:rFonts w:ascii="Tahoma" w:hAnsi="Tahoma" w:cs="Tahoma"/>
          <w:bCs/>
          <w:sz w:val="20"/>
        </w:rPr>
      </w:pPr>
      <w:r w:rsidRPr="00FF2104">
        <w:rPr>
          <w:rFonts w:ascii="Tahoma" w:hAnsi="Tahoma" w:cs="Tahoma"/>
          <w:bCs/>
          <w:sz w:val="20"/>
        </w:rPr>
        <w:t>το συνολικό ποσό που θα επιβαρύνει το τακτικό σκέλος του π/υ (στήλη Ζ.1</w:t>
      </w:r>
      <w:r>
        <w:rPr>
          <w:rFonts w:ascii="Tahoma" w:hAnsi="Tahoma" w:cs="Tahoma"/>
          <w:bCs/>
          <w:sz w:val="20"/>
        </w:rPr>
        <w:t>6</w:t>
      </w:r>
      <w:r w:rsidRPr="00FF2104">
        <w:rPr>
          <w:rFonts w:ascii="Tahoma" w:hAnsi="Tahoma" w:cs="Tahoma"/>
          <w:bCs/>
          <w:sz w:val="20"/>
        </w:rPr>
        <w:t>.) και το οποίο θα πρέπει να ισούται με:</w:t>
      </w:r>
    </w:p>
    <w:p w14:paraId="0950DE67" w14:textId="77777777" w:rsidR="009F6691" w:rsidRPr="00FF2104" w:rsidRDefault="009F6691" w:rsidP="00A5556E">
      <w:pPr>
        <w:pStyle w:val="ListParagraph"/>
        <w:numPr>
          <w:ilvl w:val="0"/>
          <w:numId w:val="20"/>
        </w:numPr>
        <w:spacing w:line="264" w:lineRule="auto"/>
        <w:ind w:left="2279" w:hanging="357"/>
        <w:contextualSpacing w:val="0"/>
        <w:rPr>
          <w:rFonts w:ascii="Tahoma" w:hAnsi="Tahoma" w:cs="Tahoma"/>
          <w:bCs/>
          <w:sz w:val="20"/>
        </w:rPr>
      </w:pPr>
      <w:r w:rsidRPr="00FF2104">
        <w:rPr>
          <w:rFonts w:ascii="Tahoma" w:hAnsi="Tahoma" w:cs="Tahoma"/>
          <w:bCs/>
          <w:sz w:val="20"/>
        </w:rPr>
        <w:t xml:space="preserve">το επιλέξιμο ποσό για </w:t>
      </w:r>
      <w:r>
        <w:rPr>
          <w:rFonts w:ascii="Tahoma" w:hAnsi="Tahoma" w:cs="Tahoma"/>
          <w:bCs/>
          <w:sz w:val="20"/>
        </w:rPr>
        <w:t>συγ</w:t>
      </w:r>
      <w:r w:rsidRPr="00FF2104">
        <w:rPr>
          <w:rFonts w:ascii="Tahoma" w:hAnsi="Tahoma" w:cs="Tahoma"/>
          <w:bCs/>
          <w:sz w:val="20"/>
        </w:rPr>
        <w:t xml:space="preserve">χρηματοδότηση από το </w:t>
      </w:r>
      <w:r>
        <w:rPr>
          <w:rFonts w:ascii="Tahoma" w:hAnsi="Tahoma" w:cs="Tahoma"/>
          <w:bCs/>
          <w:sz w:val="20"/>
        </w:rPr>
        <w:t>Πρόγραμμα</w:t>
      </w:r>
      <w:r w:rsidRPr="00FF2104">
        <w:rPr>
          <w:rFonts w:ascii="Tahoma" w:hAnsi="Tahoma" w:cs="Tahoma"/>
          <w:bCs/>
          <w:sz w:val="20"/>
        </w:rPr>
        <w:t xml:space="preserve"> που θα επιβαρύνει το τακτικό σκέλος του π/υ (στήλη Ζ.1</w:t>
      </w:r>
      <w:r>
        <w:rPr>
          <w:rFonts w:ascii="Tahoma" w:hAnsi="Tahoma" w:cs="Tahoma"/>
          <w:bCs/>
          <w:sz w:val="20"/>
        </w:rPr>
        <w:t>7</w:t>
      </w:r>
      <w:r w:rsidRPr="00FF2104">
        <w:rPr>
          <w:rFonts w:ascii="Tahoma" w:hAnsi="Tahoma" w:cs="Tahoma"/>
          <w:bCs/>
          <w:sz w:val="20"/>
        </w:rPr>
        <w:t xml:space="preserve">.). </w:t>
      </w:r>
    </w:p>
    <w:p w14:paraId="7E70CEBC" w14:textId="77777777" w:rsidR="009F6691" w:rsidRPr="00FF2104" w:rsidRDefault="009F6691" w:rsidP="009F6691">
      <w:pPr>
        <w:spacing w:line="264" w:lineRule="auto"/>
        <w:ind w:left="1559"/>
        <w:rPr>
          <w:rFonts w:ascii="Tahoma" w:hAnsi="Tahoma" w:cs="Tahoma"/>
          <w:bCs/>
          <w:strike/>
          <w:sz w:val="20"/>
        </w:rPr>
      </w:pPr>
      <w:r w:rsidRPr="00FF2104">
        <w:rPr>
          <w:rFonts w:ascii="Tahoma" w:hAnsi="Tahoma" w:cs="Tahoma"/>
          <w:bCs/>
          <w:sz w:val="20"/>
        </w:rPr>
        <w:t xml:space="preserve">Μη επιλέξιμα ποσά για χρηματοδότηση από το </w:t>
      </w:r>
      <w:r>
        <w:rPr>
          <w:rFonts w:ascii="Tahoma" w:hAnsi="Tahoma" w:cs="Tahoma"/>
          <w:bCs/>
          <w:sz w:val="20"/>
        </w:rPr>
        <w:t>Πρόγραμμα,</w:t>
      </w:r>
      <w:r w:rsidRPr="00FF2104">
        <w:rPr>
          <w:rFonts w:ascii="Tahoma" w:hAnsi="Tahoma" w:cs="Tahoma"/>
          <w:bCs/>
          <w:sz w:val="20"/>
        </w:rPr>
        <w:t xml:space="preserve"> που θα επιβαρύνουν τον τακτικό π/υ, θα συμπεριληφθούν στον Μη Ενισχυόμενο Προϋπολογισμό (πεδίο Ζ.1</w:t>
      </w:r>
      <w:r>
        <w:rPr>
          <w:rFonts w:ascii="Tahoma" w:hAnsi="Tahoma" w:cs="Tahoma"/>
          <w:bCs/>
          <w:sz w:val="20"/>
        </w:rPr>
        <w:t>5</w:t>
      </w:r>
      <w:r w:rsidRPr="00FF2104">
        <w:rPr>
          <w:rFonts w:ascii="Tahoma" w:hAnsi="Tahoma" w:cs="Tahoma"/>
          <w:bCs/>
          <w:sz w:val="20"/>
        </w:rPr>
        <w:t xml:space="preserve">.6). </w:t>
      </w:r>
      <w:r>
        <w:rPr>
          <w:rFonts w:ascii="Tahoma" w:hAnsi="Tahoma" w:cs="Tahoma"/>
          <w:bCs/>
          <w:sz w:val="20"/>
        </w:rPr>
        <w:t xml:space="preserve"> </w:t>
      </w:r>
    </w:p>
    <w:p w14:paraId="48B800C7" w14:textId="77777777" w:rsidR="009F6691" w:rsidRPr="00FF2104" w:rsidRDefault="009F6691" w:rsidP="00A5556E">
      <w:pPr>
        <w:numPr>
          <w:ilvl w:val="1"/>
          <w:numId w:val="19"/>
        </w:numPr>
        <w:spacing w:line="264" w:lineRule="auto"/>
        <w:ind w:left="1560" w:hanging="851"/>
        <w:rPr>
          <w:rFonts w:ascii="Tahoma" w:hAnsi="Tahoma" w:cs="Tahoma"/>
          <w:b/>
          <w:bCs/>
          <w:sz w:val="20"/>
        </w:rPr>
      </w:pPr>
      <w:r w:rsidRPr="00FF2104">
        <w:rPr>
          <w:rFonts w:ascii="Tahoma" w:hAnsi="Tahoma" w:cs="Tahoma"/>
          <w:b/>
          <w:bCs/>
          <w:sz w:val="20"/>
        </w:rPr>
        <w:t>Συμμετοχή φορέα:</w:t>
      </w:r>
      <w:r w:rsidRPr="00FF2104">
        <w:rPr>
          <w:rFonts w:ascii="Tahoma" w:hAnsi="Tahoma" w:cs="Tahoma"/>
          <w:bCs/>
          <w:sz w:val="20"/>
        </w:rPr>
        <w:t xml:space="preserve"> </w:t>
      </w:r>
    </w:p>
    <w:p w14:paraId="56029D25" w14:textId="77777777" w:rsidR="009F6691" w:rsidRPr="00FF2104" w:rsidRDefault="009F6691" w:rsidP="009F6691">
      <w:pPr>
        <w:spacing w:line="264" w:lineRule="auto"/>
        <w:ind w:left="1559"/>
        <w:rPr>
          <w:rFonts w:ascii="Tahoma" w:hAnsi="Tahoma" w:cs="Tahoma"/>
          <w:bCs/>
          <w:sz w:val="20"/>
        </w:rPr>
      </w:pPr>
      <w:r w:rsidRPr="00FF2104">
        <w:rPr>
          <w:rFonts w:ascii="Tahoma" w:hAnsi="Tahoma" w:cs="Tahoma"/>
          <w:bCs/>
          <w:sz w:val="20"/>
        </w:rPr>
        <w:t xml:space="preserve">Συμπληρώνονται: </w:t>
      </w:r>
    </w:p>
    <w:p w14:paraId="3D537FE4" w14:textId="77777777" w:rsidR="009F6691" w:rsidRPr="00FF2104" w:rsidRDefault="009F6691" w:rsidP="00A5556E">
      <w:pPr>
        <w:pStyle w:val="ListParagraph"/>
        <w:numPr>
          <w:ilvl w:val="0"/>
          <w:numId w:val="20"/>
        </w:numPr>
        <w:spacing w:line="264" w:lineRule="auto"/>
        <w:ind w:left="2279" w:hanging="357"/>
        <w:contextualSpacing w:val="0"/>
        <w:rPr>
          <w:rFonts w:ascii="Tahoma" w:hAnsi="Tahoma" w:cs="Tahoma"/>
          <w:b/>
          <w:bCs/>
          <w:sz w:val="20"/>
        </w:rPr>
      </w:pPr>
      <w:r w:rsidRPr="00FF2104">
        <w:rPr>
          <w:rFonts w:ascii="Tahoma" w:hAnsi="Tahoma" w:cs="Tahoma"/>
          <w:bCs/>
          <w:sz w:val="20"/>
        </w:rPr>
        <w:t>το συνολικό ποσό που θα προέλθει από την ίδια συμμετοχή του φορέα (στήλη Ζ.1</w:t>
      </w:r>
      <w:r>
        <w:rPr>
          <w:rFonts w:ascii="Tahoma" w:hAnsi="Tahoma" w:cs="Tahoma"/>
          <w:bCs/>
          <w:sz w:val="20"/>
        </w:rPr>
        <w:t>6</w:t>
      </w:r>
      <w:r w:rsidRPr="00FF2104">
        <w:rPr>
          <w:rFonts w:ascii="Tahoma" w:hAnsi="Tahoma" w:cs="Tahoma"/>
          <w:bCs/>
          <w:sz w:val="20"/>
        </w:rPr>
        <w:t xml:space="preserve">.) και </w:t>
      </w:r>
    </w:p>
    <w:p w14:paraId="475E1370" w14:textId="77777777" w:rsidR="009F6691" w:rsidRPr="00FF2104" w:rsidRDefault="009F6691" w:rsidP="00A5556E">
      <w:pPr>
        <w:pStyle w:val="ListParagraph"/>
        <w:numPr>
          <w:ilvl w:val="0"/>
          <w:numId w:val="20"/>
        </w:numPr>
        <w:spacing w:line="264" w:lineRule="auto"/>
        <w:contextualSpacing w:val="0"/>
        <w:rPr>
          <w:rFonts w:ascii="Tahoma" w:hAnsi="Tahoma" w:cs="Tahoma"/>
          <w:b/>
          <w:bCs/>
          <w:sz w:val="20"/>
        </w:rPr>
      </w:pPr>
      <w:r w:rsidRPr="00FF2104">
        <w:rPr>
          <w:rFonts w:ascii="Tahoma" w:hAnsi="Tahoma" w:cs="Tahoma"/>
          <w:bCs/>
          <w:sz w:val="20"/>
        </w:rPr>
        <w:t xml:space="preserve">το επιλέξιμο ποσό για </w:t>
      </w:r>
      <w:r>
        <w:rPr>
          <w:rFonts w:ascii="Tahoma" w:hAnsi="Tahoma" w:cs="Tahoma"/>
          <w:bCs/>
          <w:sz w:val="20"/>
        </w:rPr>
        <w:t>συγ</w:t>
      </w:r>
      <w:r w:rsidRPr="00FF2104">
        <w:rPr>
          <w:rFonts w:ascii="Tahoma" w:hAnsi="Tahoma" w:cs="Tahoma"/>
          <w:bCs/>
          <w:sz w:val="20"/>
        </w:rPr>
        <w:t xml:space="preserve">χρηματοδότηση από το </w:t>
      </w:r>
      <w:r>
        <w:rPr>
          <w:rFonts w:ascii="Tahoma" w:hAnsi="Tahoma" w:cs="Tahoma"/>
          <w:bCs/>
          <w:sz w:val="20"/>
        </w:rPr>
        <w:t>Πρόγραμμα</w:t>
      </w:r>
      <w:r w:rsidRPr="00FF2104">
        <w:rPr>
          <w:rFonts w:ascii="Tahoma" w:hAnsi="Tahoma" w:cs="Tahoma"/>
          <w:bCs/>
          <w:sz w:val="20"/>
        </w:rPr>
        <w:t xml:space="preserve"> (στήλη Ζ.1</w:t>
      </w:r>
      <w:r>
        <w:rPr>
          <w:rFonts w:ascii="Tahoma" w:hAnsi="Tahoma" w:cs="Tahoma"/>
          <w:bCs/>
          <w:sz w:val="20"/>
        </w:rPr>
        <w:t>7</w:t>
      </w:r>
      <w:r w:rsidRPr="00FF2104">
        <w:rPr>
          <w:rFonts w:ascii="Tahoma" w:hAnsi="Tahoma" w:cs="Tahoma"/>
          <w:bCs/>
          <w:sz w:val="20"/>
        </w:rPr>
        <w:t xml:space="preserve">.). </w:t>
      </w:r>
    </w:p>
    <w:p w14:paraId="7F1C7FB5" w14:textId="77777777" w:rsidR="009F6691" w:rsidRPr="00FF2104" w:rsidRDefault="009F6691" w:rsidP="00A5556E">
      <w:pPr>
        <w:numPr>
          <w:ilvl w:val="1"/>
          <w:numId w:val="19"/>
        </w:numPr>
        <w:spacing w:line="264" w:lineRule="auto"/>
        <w:ind w:left="1560" w:hanging="851"/>
        <w:rPr>
          <w:rFonts w:ascii="Tahoma" w:hAnsi="Tahoma" w:cs="Tahoma"/>
          <w:b/>
          <w:bCs/>
          <w:sz w:val="20"/>
        </w:rPr>
      </w:pPr>
      <w:r w:rsidRPr="00FF2104">
        <w:rPr>
          <w:rFonts w:ascii="Tahoma" w:hAnsi="Tahoma" w:cs="Tahoma"/>
          <w:b/>
          <w:bCs/>
          <w:sz w:val="20"/>
        </w:rPr>
        <w:t xml:space="preserve">Συνολική Δημόσια Δαπάνη: </w:t>
      </w:r>
      <w:r w:rsidRPr="00FF2104">
        <w:rPr>
          <w:rFonts w:ascii="Tahoma" w:hAnsi="Tahoma" w:cs="Tahoma"/>
          <w:bCs/>
          <w:sz w:val="20"/>
        </w:rPr>
        <w:t>Υπολογίζεται το άθροισμα των ποσών που δηλώνονται σε κάθε στήλη Ζ.1</w:t>
      </w:r>
      <w:r>
        <w:rPr>
          <w:rFonts w:ascii="Tahoma" w:hAnsi="Tahoma" w:cs="Tahoma"/>
          <w:bCs/>
          <w:sz w:val="20"/>
        </w:rPr>
        <w:t>6</w:t>
      </w:r>
      <w:r w:rsidRPr="00FF2104">
        <w:rPr>
          <w:rFonts w:ascii="Tahoma" w:hAnsi="Tahoma" w:cs="Tahoma"/>
          <w:bCs/>
          <w:sz w:val="20"/>
        </w:rPr>
        <w:t>., Ζ.1</w:t>
      </w:r>
      <w:r>
        <w:rPr>
          <w:rFonts w:ascii="Tahoma" w:hAnsi="Tahoma" w:cs="Tahoma"/>
          <w:bCs/>
          <w:sz w:val="20"/>
        </w:rPr>
        <w:t>7</w:t>
      </w:r>
      <w:r w:rsidRPr="00FF2104">
        <w:rPr>
          <w:rFonts w:ascii="Tahoma" w:hAnsi="Tahoma" w:cs="Tahoma"/>
          <w:bCs/>
          <w:sz w:val="20"/>
        </w:rPr>
        <w:t>., Ζ.1</w:t>
      </w:r>
      <w:r>
        <w:rPr>
          <w:rFonts w:ascii="Tahoma" w:hAnsi="Tahoma" w:cs="Tahoma"/>
          <w:bCs/>
          <w:sz w:val="20"/>
        </w:rPr>
        <w:t>8</w:t>
      </w:r>
      <w:r w:rsidRPr="00FF2104">
        <w:rPr>
          <w:rFonts w:ascii="Tahoma" w:hAnsi="Tahoma" w:cs="Tahoma"/>
          <w:bCs/>
          <w:sz w:val="20"/>
        </w:rPr>
        <w:t>. και τα οποία πρέπει να ισούνται με τα αντίστοιχα αθροίσματα των στηλών Ζ.1</w:t>
      </w:r>
      <w:r>
        <w:rPr>
          <w:rFonts w:ascii="Tahoma" w:hAnsi="Tahoma" w:cs="Tahoma"/>
          <w:bCs/>
          <w:sz w:val="20"/>
        </w:rPr>
        <w:t>0</w:t>
      </w:r>
      <w:r w:rsidRPr="00FF2104">
        <w:rPr>
          <w:rFonts w:ascii="Tahoma" w:hAnsi="Tahoma" w:cs="Tahoma"/>
          <w:bCs/>
          <w:sz w:val="20"/>
        </w:rPr>
        <w:t>., Ζ.1</w:t>
      </w:r>
      <w:r>
        <w:rPr>
          <w:rFonts w:ascii="Tahoma" w:hAnsi="Tahoma" w:cs="Tahoma"/>
          <w:bCs/>
          <w:sz w:val="20"/>
        </w:rPr>
        <w:t>1</w:t>
      </w:r>
      <w:r w:rsidRPr="00FF2104">
        <w:rPr>
          <w:rFonts w:ascii="Tahoma" w:hAnsi="Tahoma" w:cs="Tahoma"/>
          <w:bCs/>
          <w:sz w:val="20"/>
        </w:rPr>
        <w:t>., Ζ.1</w:t>
      </w:r>
      <w:r>
        <w:rPr>
          <w:rFonts w:ascii="Tahoma" w:hAnsi="Tahoma" w:cs="Tahoma"/>
          <w:bCs/>
          <w:sz w:val="20"/>
        </w:rPr>
        <w:t>2</w:t>
      </w:r>
      <w:r w:rsidRPr="00FF2104">
        <w:rPr>
          <w:rFonts w:ascii="Tahoma" w:hAnsi="Tahoma" w:cs="Tahoma"/>
          <w:bCs/>
          <w:sz w:val="20"/>
        </w:rPr>
        <w:t>. του Πεδίου Ζ.1</w:t>
      </w:r>
      <w:r>
        <w:rPr>
          <w:rFonts w:ascii="Tahoma" w:hAnsi="Tahoma" w:cs="Tahoma"/>
          <w:bCs/>
          <w:sz w:val="20"/>
        </w:rPr>
        <w:t>4</w:t>
      </w:r>
      <w:r w:rsidRPr="00FF2104">
        <w:rPr>
          <w:rFonts w:ascii="Tahoma" w:hAnsi="Tahoma" w:cs="Tahoma"/>
          <w:bCs/>
          <w:sz w:val="20"/>
        </w:rPr>
        <w:t xml:space="preserve">.  </w:t>
      </w:r>
    </w:p>
    <w:p w14:paraId="035C42A9" w14:textId="77777777" w:rsidR="009F6691" w:rsidRPr="00FF2104" w:rsidRDefault="009F6691" w:rsidP="00A5556E">
      <w:pPr>
        <w:numPr>
          <w:ilvl w:val="1"/>
          <w:numId w:val="19"/>
        </w:numPr>
        <w:spacing w:line="264" w:lineRule="auto"/>
        <w:ind w:left="1560" w:hanging="851"/>
        <w:rPr>
          <w:rFonts w:ascii="Tahoma" w:hAnsi="Tahoma" w:cs="Tahoma"/>
          <w:b/>
          <w:bCs/>
          <w:sz w:val="20"/>
        </w:rPr>
      </w:pPr>
      <w:r w:rsidRPr="00FF2104">
        <w:rPr>
          <w:rFonts w:ascii="Tahoma" w:hAnsi="Tahoma" w:cs="Tahoma"/>
          <w:b/>
          <w:bCs/>
          <w:sz w:val="20"/>
        </w:rPr>
        <w:t>Ιδιωτική Συμμετοχή:</w:t>
      </w:r>
      <w:r w:rsidRPr="00FF2104">
        <w:rPr>
          <w:rFonts w:ascii="Tahoma" w:hAnsi="Tahoma" w:cs="Tahoma"/>
          <w:bCs/>
          <w:sz w:val="20"/>
        </w:rPr>
        <w:t xml:space="preserve"> Συμπληρώνεται το ποσό της ιδιωτικής συμμετοχής που καταβάλλεται, εφόσον απαιτείται, για την εκτέλεση της πράξης. </w:t>
      </w:r>
    </w:p>
    <w:p w14:paraId="05760346" w14:textId="77777777" w:rsidR="009F6691" w:rsidRPr="00FF2104" w:rsidRDefault="009F6691" w:rsidP="009F6691">
      <w:pPr>
        <w:spacing w:line="264" w:lineRule="auto"/>
        <w:ind w:left="1560"/>
        <w:rPr>
          <w:rFonts w:ascii="Tahoma" w:hAnsi="Tahoma" w:cs="Tahoma"/>
          <w:bCs/>
          <w:sz w:val="20"/>
        </w:rPr>
      </w:pPr>
      <w:r w:rsidRPr="00FF2104">
        <w:rPr>
          <w:rFonts w:ascii="Tahoma" w:hAnsi="Tahoma" w:cs="Tahoma"/>
          <w:bCs/>
          <w:sz w:val="20"/>
        </w:rPr>
        <w:t>Στις περιπτώσεις πράξεων επιχειρηματικότητας, αλλά και υποδομών με στοιχεία κρατικής ενίσχυσης, το πεδίο αυτό περιλαμβάνει την ιδιωτική συμμετοχή που αντιστοιχεί στον ενισχυόμενο προϋπολογισμό της πράξης.</w:t>
      </w:r>
    </w:p>
    <w:p w14:paraId="1B68388C" w14:textId="77777777" w:rsidR="009F6691" w:rsidRPr="00FF2104" w:rsidRDefault="009F6691" w:rsidP="00A5556E">
      <w:pPr>
        <w:numPr>
          <w:ilvl w:val="1"/>
          <w:numId w:val="19"/>
        </w:numPr>
        <w:spacing w:line="264" w:lineRule="auto"/>
        <w:ind w:left="1560" w:hanging="851"/>
        <w:rPr>
          <w:rFonts w:ascii="Tahoma" w:eastAsiaTheme="minorHAnsi" w:hAnsi="Tahoma" w:cs="Tahoma"/>
          <w:color w:val="000000"/>
          <w:sz w:val="20"/>
          <w:lang w:eastAsia="en-US"/>
        </w:rPr>
      </w:pPr>
      <w:r w:rsidRPr="00FF2104">
        <w:rPr>
          <w:rFonts w:ascii="Tahoma" w:hAnsi="Tahoma" w:cs="Tahoma"/>
          <w:b/>
          <w:bCs/>
          <w:sz w:val="20"/>
        </w:rPr>
        <w:t>Μη Ενισχυόμενος Προϋπολογισμός:</w:t>
      </w:r>
      <w:r w:rsidRPr="00FF2104">
        <w:rPr>
          <w:rFonts w:ascii="Tahoma" w:eastAsiaTheme="minorHAnsi" w:hAnsi="Tahoma" w:cs="Tahoma"/>
          <w:color w:val="000000"/>
          <w:sz w:val="20"/>
          <w:lang w:eastAsia="en-US"/>
        </w:rPr>
        <w:t xml:space="preserve"> Συμπληρώνονται μη επιλέξιμα ποσά είτε συμμετοχής φορέα, είτε τακτικού π/υ, είτε εθνικού ΠΔΕ που είναι διακριτά και δεν απαιτείται να παρακολουθούνται. Επιπλέον, για </w:t>
      </w:r>
      <w:r w:rsidRPr="00FF2104">
        <w:rPr>
          <w:rFonts w:ascii="Tahoma" w:hAnsi="Tahoma" w:cs="Tahoma"/>
          <w:bCs/>
          <w:sz w:val="20"/>
        </w:rPr>
        <w:t>πράξεις κρατικών ενισχύσεων επιχειρηματικότητας και πράξεις</w:t>
      </w:r>
      <w:r w:rsidRPr="00FF2104">
        <w:rPr>
          <w:rFonts w:ascii="Tahoma" w:eastAsiaTheme="minorHAnsi" w:hAnsi="Tahoma" w:cs="Tahoma"/>
          <w:sz w:val="20"/>
          <w:lang w:eastAsia="en-US"/>
        </w:rPr>
        <w:t xml:space="preserve"> υποδομών με στοιχεία κρατικής ενίσχυσης, συμπληρώνονται τα μη ενισχυόμενα ποσά. </w:t>
      </w:r>
      <w:r w:rsidRPr="00FF2104">
        <w:rPr>
          <w:rFonts w:ascii="Tahoma" w:eastAsiaTheme="minorHAnsi" w:hAnsi="Tahoma" w:cs="Tahoma"/>
          <w:color w:val="000000"/>
          <w:sz w:val="20"/>
          <w:lang w:eastAsia="en-US"/>
        </w:rPr>
        <w:t xml:space="preserve"> </w:t>
      </w:r>
    </w:p>
    <w:p w14:paraId="084E1B78" w14:textId="77777777" w:rsidR="009F6691" w:rsidRPr="00FF2104" w:rsidRDefault="009F6691" w:rsidP="00A5556E">
      <w:pPr>
        <w:numPr>
          <w:ilvl w:val="0"/>
          <w:numId w:val="19"/>
        </w:numPr>
        <w:tabs>
          <w:tab w:val="clear" w:pos="928"/>
          <w:tab w:val="num" w:pos="709"/>
        </w:tabs>
        <w:spacing w:line="264" w:lineRule="auto"/>
        <w:ind w:left="709" w:hanging="709"/>
        <w:rPr>
          <w:rFonts w:ascii="Tahoma" w:eastAsiaTheme="minorHAnsi" w:hAnsi="Tahoma" w:cs="Tahoma"/>
          <w:color w:val="000000"/>
          <w:sz w:val="20"/>
          <w:lang w:eastAsia="en-US"/>
        </w:rPr>
      </w:pPr>
      <w:r w:rsidRPr="00FF2104">
        <w:rPr>
          <w:rFonts w:ascii="Tahoma" w:hAnsi="Tahoma" w:cs="Tahoma"/>
          <w:b/>
          <w:bCs/>
          <w:sz w:val="20"/>
        </w:rPr>
        <w:t xml:space="preserve">Συνολικό Ποσό: </w:t>
      </w:r>
      <w:r w:rsidRPr="00FF2104">
        <w:rPr>
          <w:rFonts w:ascii="Tahoma" w:hAnsi="Tahoma" w:cs="Tahoma"/>
          <w:bCs/>
          <w:sz w:val="20"/>
        </w:rPr>
        <w:t xml:space="preserve">Συμπληρώνεται  το συνολικό ποσό που απαιτείται για την υλοποίηση της πράξης ανά πηγή χρηματοδότησης. </w:t>
      </w:r>
    </w:p>
    <w:p w14:paraId="37807E72" w14:textId="77777777" w:rsidR="009F6691" w:rsidRPr="00FF2104" w:rsidRDefault="009F6691" w:rsidP="00A5556E">
      <w:pPr>
        <w:numPr>
          <w:ilvl w:val="0"/>
          <w:numId w:val="19"/>
        </w:numPr>
        <w:tabs>
          <w:tab w:val="clear" w:pos="928"/>
          <w:tab w:val="num" w:pos="709"/>
        </w:tabs>
        <w:spacing w:line="264" w:lineRule="auto"/>
        <w:ind w:left="709" w:hanging="709"/>
        <w:rPr>
          <w:rFonts w:ascii="Tahoma" w:eastAsiaTheme="minorHAnsi" w:hAnsi="Tahoma" w:cs="Tahoma"/>
          <w:color w:val="000000"/>
          <w:sz w:val="20"/>
          <w:lang w:eastAsia="en-US"/>
        </w:rPr>
      </w:pPr>
      <w:r>
        <w:rPr>
          <w:rFonts w:ascii="Tahoma" w:hAnsi="Tahoma" w:cs="Tahoma"/>
          <w:b/>
          <w:bCs/>
          <w:sz w:val="20"/>
        </w:rPr>
        <w:t>Συγχρηματοδοτούμενη</w:t>
      </w:r>
      <w:r w:rsidRPr="00FF2104">
        <w:rPr>
          <w:rFonts w:ascii="Tahoma" w:hAnsi="Tahoma" w:cs="Tahoma"/>
          <w:b/>
          <w:bCs/>
          <w:sz w:val="20"/>
        </w:rPr>
        <w:t xml:space="preserve"> Δημόσια Δαπάνη: </w:t>
      </w:r>
      <w:r w:rsidRPr="00FF2104">
        <w:rPr>
          <w:rFonts w:ascii="Tahoma" w:hAnsi="Tahoma" w:cs="Tahoma"/>
          <w:bCs/>
          <w:sz w:val="20"/>
        </w:rPr>
        <w:t xml:space="preserve">Συμπληρώνεται το ποσό της </w:t>
      </w:r>
      <w:r>
        <w:rPr>
          <w:rFonts w:ascii="Tahoma" w:hAnsi="Tahoma" w:cs="Tahoma"/>
          <w:bCs/>
          <w:sz w:val="20"/>
        </w:rPr>
        <w:t>συγχρηματοδοτούμενης</w:t>
      </w:r>
      <w:r w:rsidRPr="00FF2104">
        <w:rPr>
          <w:rFonts w:ascii="Tahoma" w:hAnsi="Tahoma" w:cs="Tahoma"/>
          <w:bCs/>
          <w:sz w:val="20"/>
        </w:rPr>
        <w:t xml:space="preserve"> δημόσιας δαπάνης της πράξης ανά πηγή χρηματοδότησης. </w:t>
      </w:r>
    </w:p>
    <w:p w14:paraId="577FA990" w14:textId="77777777" w:rsidR="009F6691" w:rsidRPr="00FF2104" w:rsidRDefault="009F6691" w:rsidP="00A5556E">
      <w:pPr>
        <w:numPr>
          <w:ilvl w:val="0"/>
          <w:numId w:val="19"/>
        </w:numPr>
        <w:tabs>
          <w:tab w:val="clear" w:pos="928"/>
          <w:tab w:val="num" w:pos="709"/>
        </w:tabs>
        <w:spacing w:line="264" w:lineRule="auto"/>
        <w:ind w:left="709" w:hanging="709"/>
        <w:rPr>
          <w:rFonts w:ascii="Tahoma" w:eastAsiaTheme="minorHAnsi" w:hAnsi="Tahoma" w:cs="Tahoma"/>
          <w:color w:val="000000"/>
          <w:sz w:val="20"/>
          <w:lang w:eastAsia="en-US"/>
        </w:rPr>
      </w:pPr>
      <w:r w:rsidRPr="00FF2104">
        <w:rPr>
          <w:rFonts w:ascii="Tahoma" w:hAnsi="Tahoma" w:cs="Tahoma"/>
          <w:b/>
          <w:bCs/>
          <w:sz w:val="20"/>
        </w:rPr>
        <w:t xml:space="preserve">Μη Επιλέξιμη Δημόσια Δαπάνη: </w:t>
      </w:r>
      <w:r w:rsidRPr="00FF2104">
        <w:rPr>
          <w:rFonts w:ascii="Tahoma" w:hAnsi="Tahoma" w:cs="Tahoma"/>
          <w:bCs/>
          <w:sz w:val="20"/>
        </w:rPr>
        <w:t>Προκύπτει από τη διαφορά των στηλών Ζ.1</w:t>
      </w:r>
      <w:r>
        <w:rPr>
          <w:rFonts w:ascii="Tahoma" w:hAnsi="Tahoma" w:cs="Tahoma"/>
          <w:bCs/>
          <w:sz w:val="20"/>
        </w:rPr>
        <w:t>6</w:t>
      </w:r>
      <w:r w:rsidRPr="00FF2104">
        <w:rPr>
          <w:rFonts w:ascii="Tahoma" w:hAnsi="Tahoma" w:cs="Tahoma"/>
          <w:bCs/>
          <w:sz w:val="20"/>
        </w:rPr>
        <w:t>. και Ζ.1</w:t>
      </w:r>
      <w:r>
        <w:rPr>
          <w:rFonts w:ascii="Tahoma" w:hAnsi="Tahoma" w:cs="Tahoma"/>
          <w:bCs/>
          <w:sz w:val="20"/>
        </w:rPr>
        <w:t>7</w:t>
      </w:r>
      <w:r w:rsidRPr="00FF2104">
        <w:rPr>
          <w:rFonts w:ascii="Tahoma" w:hAnsi="Tahoma" w:cs="Tahoma"/>
          <w:bCs/>
          <w:sz w:val="20"/>
        </w:rPr>
        <w:t xml:space="preserve">.  </w:t>
      </w:r>
    </w:p>
    <w:p w14:paraId="5798E475" w14:textId="77777777" w:rsidR="009F6691" w:rsidRPr="00FF2104" w:rsidRDefault="009F6691" w:rsidP="00A5556E">
      <w:pPr>
        <w:numPr>
          <w:ilvl w:val="0"/>
          <w:numId w:val="19"/>
        </w:numPr>
        <w:tabs>
          <w:tab w:val="clear" w:pos="928"/>
          <w:tab w:val="num" w:pos="709"/>
        </w:tabs>
        <w:spacing w:line="264" w:lineRule="auto"/>
        <w:ind w:left="709" w:hanging="709"/>
        <w:rPr>
          <w:rFonts w:ascii="Tahoma" w:eastAsiaTheme="minorHAnsi" w:hAnsi="Tahoma" w:cs="Tahoma"/>
          <w:color w:val="000000"/>
          <w:sz w:val="20"/>
          <w:lang w:eastAsia="en-US"/>
        </w:rPr>
      </w:pPr>
      <w:r w:rsidRPr="00FF2104">
        <w:rPr>
          <w:rFonts w:ascii="Tahoma" w:hAnsi="Tahoma" w:cs="Tahoma"/>
          <w:b/>
          <w:bCs/>
          <w:sz w:val="20"/>
        </w:rPr>
        <w:t xml:space="preserve">Σχόλια: </w:t>
      </w:r>
      <w:r w:rsidRPr="00FF2104">
        <w:rPr>
          <w:rFonts w:ascii="Tahoma" w:hAnsi="Tahoma" w:cs="Tahoma"/>
          <w:bCs/>
          <w:sz w:val="20"/>
        </w:rPr>
        <w:t>Συμπληρώνονται σχόλια που δύναται να παραθέσει ο Δικαιούχος, εάν κρίνεται απαραίτητο.</w:t>
      </w:r>
    </w:p>
    <w:p w14:paraId="1F8152F8" w14:textId="77777777" w:rsidR="009F6691" w:rsidRPr="00FF2104" w:rsidRDefault="009F6691" w:rsidP="00A5556E">
      <w:pPr>
        <w:numPr>
          <w:ilvl w:val="0"/>
          <w:numId w:val="19"/>
        </w:numPr>
        <w:tabs>
          <w:tab w:val="clear" w:pos="928"/>
          <w:tab w:val="num" w:pos="709"/>
        </w:tabs>
        <w:spacing w:line="264" w:lineRule="auto"/>
        <w:ind w:left="709" w:hanging="709"/>
        <w:rPr>
          <w:rFonts w:ascii="Tahoma" w:hAnsi="Tahoma" w:cs="Tahoma"/>
          <w:bCs/>
          <w:sz w:val="20"/>
        </w:rPr>
      </w:pPr>
      <w:r w:rsidRPr="00FF2104">
        <w:rPr>
          <w:rFonts w:ascii="Tahoma" w:hAnsi="Tahoma" w:cs="Tahoma"/>
          <w:b/>
          <w:bCs/>
          <w:sz w:val="20"/>
        </w:rPr>
        <w:t xml:space="preserve">Συνολικό Κόστος Πράξης: </w:t>
      </w:r>
      <w:r w:rsidRPr="00FF2104">
        <w:rPr>
          <w:rFonts w:ascii="Tahoma" w:hAnsi="Tahoma" w:cs="Tahoma"/>
          <w:bCs/>
          <w:sz w:val="20"/>
        </w:rPr>
        <w:t>Υπολογίζεται το συνολικό κόστος της πράξης που προκύπτει ως άθροισμα της συνολικής δημόσιας δαπάνης (πεδίο Ζ.1</w:t>
      </w:r>
      <w:r>
        <w:rPr>
          <w:rFonts w:ascii="Tahoma" w:hAnsi="Tahoma" w:cs="Tahoma"/>
          <w:bCs/>
          <w:sz w:val="20"/>
        </w:rPr>
        <w:t>5</w:t>
      </w:r>
      <w:r w:rsidRPr="00FF2104">
        <w:rPr>
          <w:rFonts w:ascii="Tahoma" w:hAnsi="Tahoma" w:cs="Tahoma"/>
          <w:bCs/>
          <w:sz w:val="20"/>
        </w:rPr>
        <w:t>.4 της στήλης Ζ.1</w:t>
      </w:r>
      <w:r>
        <w:rPr>
          <w:rFonts w:ascii="Tahoma" w:hAnsi="Tahoma" w:cs="Tahoma"/>
          <w:bCs/>
          <w:sz w:val="20"/>
        </w:rPr>
        <w:t>6</w:t>
      </w:r>
      <w:r w:rsidRPr="00FF2104">
        <w:rPr>
          <w:rFonts w:ascii="Tahoma" w:hAnsi="Tahoma" w:cs="Tahoma"/>
          <w:bCs/>
          <w:sz w:val="20"/>
        </w:rPr>
        <w:t>.), της ιδιωτικής συμμετοχής (πεδίο Ζ.1</w:t>
      </w:r>
      <w:r>
        <w:rPr>
          <w:rFonts w:ascii="Tahoma" w:hAnsi="Tahoma" w:cs="Tahoma"/>
          <w:bCs/>
          <w:sz w:val="20"/>
        </w:rPr>
        <w:t>5</w:t>
      </w:r>
      <w:r w:rsidRPr="00FF2104">
        <w:rPr>
          <w:rFonts w:ascii="Tahoma" w:hAnsi="Tahoma" w:cs="Tahoma"/>
          <w:bCs/>
          <w:sz w:val="20"/>
        </w:rPr>
        <w:t>.5 της στήλης Ζ.1</w:t>
      </w:r>
      <w:r>
        <w:rPr>
          <w:rFonts w:ascii="Tahoma" w:hAnsi="Tahoma" w:cs="Tahoma"/>
          <w:bCs/>
          <w:sz w:val="20"/>
        </w:rPr>
        <w:t>6</w:t>
      </w:r>
      <w:r w:rsidRPr="00FF2104">
        <w:rPr>
          <w:rFonts w:ascii="Tahoma" w:hAnsi="Tahoma" w:cs="Tahoma"/>
          <w:bCs/>
          <w:sz w:val="20"/>
        </w:rPr>
        <w:t>.) και του μη ενισχυόμενου προϋπολογισμού (πεδίο Ζ.1</w:t>
      </w:r>
      <w:r>
        <w:rPr>
          <w:rFonts w:ascii="Tahoma" w:hAnsi="Tahoma" w:cs="Tahoma"/>
          <w:bCs/>
          <w:sz w:val="20"/>
        </w:rPr>
        <w:t>5</w:t>
      </w:r>
      <w:r w:rsidRPr="00FF2104">
        <w:rPr>
          <w:rFonts w:ascii="Tahoma" w:hAnsi="Tahoma" w:cs="Tahoma"/>
          <w:bCs/>
          <w:sz w:val="20"/>
        </w:rPr>
        <w:t>.6 της στήλης Ζ.1</w:t>
      </w:r>
      <w:r>
        <w:rPr>
          <w:rFonts w:ascii="Tahoma" w:hAnsi="Tahoma" w:cs="Tahoma"/>
          <w:bCs/>
          <w:sz w:val="20"/>
        </w:rPr>
        <w:t>6</w:t>
      </w:r>
      <w:r w:rsidRPr="00FF2104">
        <w:rPr>
          <w:rFonts w:ascii="Tahoma" w:hAnsi="Tahoma" w:cs="Tahoma"/>
          <w:bCs/>
          <w:sz w:val="20"/>
        </w:rPr>
        <w:t>.).</w:t>
      </w:r>
    </w:p>
    <w:p w14:paraId="3F58AE3D" w14:textId="77777777" w:rsidR="009F6691" w:rsidRPr="00FF2104" w:rsidRDefault="009F6691" w:rsidP="00A5556E">
      <w:pPr>
        <w:numPr>
          <w:ilvl w:val="0"/>
          <w:numId w:val="19"/>
        </w:numPr>
        <w:tabs>
          <w:tab w:val="clear" w:pos="928"/>
          <w:tab w:val="num" w:pos="709"/>
        </w:tabs>
        <w:spacing w:line="264" w:lineRule="auto"/>
        <w:ind w:left="709" w:hanging="709"/>
        <w:rPr>
          <w:rFonts w:ascii="Tahoma" w:hAnsi="Tahoma" w:cs="Tahoma"/>
          <w:bCs/>
          <w:sz w:val="20"/>
        </w:rPr>
      </w:pPr>
      <w:r w:rsidRPr="00FF2104">
        <w:rPr>
          <w:rFonts w:ascii="Tahoma" w:hAnsi="Tahoma" w:cs="Tahoma"/>
          <w:b/>
          <w:bCs/>
          <w:sz w:val="20"/>
        </w:rPr>
        <w:t xml:space="preserve">Ποσό Δανείου: </w:t>
      </w:r>
      <w:r w:rsidRPr="00FF2104">
        <w:rPr>
          <w:rFonts w:ascii="Tahoma" w:hAnsi="Tahoma" w:cs="Tahoma"/>
          <w:bCs/>
          <w:sz w:val="20"/>
        </w:rPr>
        <w:t xml:space="preserve">Συμπληρώνεται το ποσό του δανείου που χρησιμοποιείται για την εκτέλεση της πράξης. Στις περιπτώσεις πράξεων κρατικών ενισχύσεων επιχειρηματικότητας δεν συμπληρώνεται το εν λόγω πεδίο, δηλαδή δεν συμπληρώνεται το ποσό δανείου του Δικαιούχου (επιχείρησης). </w:t>
      </w:r>
    </w:p>
    <w:p w14:paraId="48213233" w14:textId="77777777" w:rsidR="009F6691" w:rsidRPr="00FF2104" w:rsidRDefault="009F6691" w:rsidP="00A5556E">
      <w:pPr>
        <w:numPr>
          <w:ilvl w:val="0"/>
          <w:numId w:val="19"/>
        </w:numPr>
        <w:tabs>
          <w:tab w:val="num" w:pos="709"/>
        </w:tabs>
        <w:spacing w:line="264" w:lineRule="auto"/>
        <w:ind w:left="709" w:hanging="709"/>
        <w:rPr>
          <w:rFonts w:ascii="Tahoma" w:hAnsi="Tahoma" w:cs="Tahoma"/>
          <w:bCs/>
          <w:sz w:val="20"/>
        </w:rPr>
      </w:pPr>
      <w:r w:rsidRPr="00FF2104">
        <w:rPr>
          <w:rFonts w:ascii="Tahoma" w:hAnsi="Tahoma" w:cs="Tahoma"/>
          <w:b/>
          <w:bCs/>
          <w:sz w:val="20"/>
        </w:rPr>
        <w:t xml:space="preserve">Φορέας Χορήγησης Δανείου: </w:t>
      </w:r>
      <w:r w:rsidRPr="00FF2104">
        <w:rPr>
          <w:rFonts w:ascii="Tahoma" w:hAnsi="Tahoma" w:cs="Tahoma"/>
          <w:bCs/>
          <w:sz w:val="20"/>
        </w:rPr>
        <w:t>Συμπληρώνεται η επωνυμία του φορέα που χορήγησε το δάνειο, μόνο όταν το δάνειο συνάφθηκε με την εγγύηση του Ελληνικού Κράτους (π.χ. δάνειο από την Ευρωπαϊκή Τράπεζα Επενδύσεων). Το πεδίο δεν συμπληρώνεται για πράξεις κρατικών ενισχύσεων επιχειρηματικότητας.</w:t>
      </w:r>
    </w:p>
    <w:p w14:paraId="3C8FB8C7" w14:textId="77777777" w:rsidR="009F6691" w:rsidRPr="00FF2104" w:rsidRDefault="009F6691" w:rsidP="009F6691">
      <w:pPr>
        <w:pStyle w:val="Subtitle"/>
        <w:rPr>
          <w:rFonts w:cs="Tahoma"/>
        </w:rPr>
      </w:pPr>
      <w:bookmarkStart w:id="29" w:name="_Toc119329544"/>
      <w:r w:rsidRPr="00FF2104">
        <w:rPr>
          <w:rFonts w:cs="Tahoma"/>
        </w:rPr>
        <w:t xml:space="preserve">ΕΓΓΡΑΦΗ ΤΗΣ ΠΡΑΞΗΣ Ή ΜΕΡΟΥΣ ΑΥΤΗΣ ΣΤΟ ΠΔΕ (ΠΡΙΝ ΤΗΝ ΕΝΤΑΞΗ ΤΗΣ ΣΤΟ </w:t>
      </w:r>
      <w:r>
        <w:rPr>
          <w:rFonts w:cs="Tahoma"/>
        </w:rPr>
        <w:t>ΠΡΟΓΡΑΜΜΑ</w:t>
      </w:r>
      <w:r w:rsidRPr="00FF2104">
        <w:rPr>
          <w:rFonts w:cs="Tahoma"/>
        </w:rPr>
        <w:t>)</w:t>
      </w:r>
      <w:bookmarkEnd w:id="29"/>
    </w:p>
    <w:p w14:paraId="70B0737F" w14:textId="77777777" w:rsidR="009F6691" w:rsidRPr="00FF2104" w:rsidRDefault="009F6691" w:rsidP="00A5556E">
      <w:pPr>
        <w:numPr>
          <w:ilvl w:val="0"/>
          <w:numId w:val="19"/>
        </w:numPr>
        <w:tabs>
          <w:tab w:val="clear" w:pos="928"/>
          <w:tab w:val="num" w:pos="709"/>
        </w:tabs>
        <w:spacing w:line="264" w:lineRule="auto"/>
        <w:ind w:left="709" w:hanging="709"/>
        <w:rPr>
          <w:rFonts w:ascii="Tahoma" w:hAnsi="Tahoma" w:cs="Tahoma"/>
          <w:bCs/>
          <w:sz w:val="20"/>
        </w:rPr>
      </w:pPr>
      <w:r w:rsidRPr="00FF2104">
        <w:rPr>
          <w:rFonts w:ascii="Tahoma" w:hAnsi="Tahoma" w:cs="Tahoma"/>
          <w:b/>
          <w:bCs/>
          <w:sz w:val="20"/>
        </w:rPr>
        <w:t xml:space="preserve">Έχει εγγραφεί η πράξη ή μέρος αυτής στο ΠΔΕ πριν την ένταξή της στο </w:t>
      </w:r>
      <w:r>
        <w:rPr>
          <w:rFonts w:ascii="Tahoma" w:hAnsi="Tahoma" w:cs="Tahoma"/>
          <w:b/>
          <w:bCs/>
          <w:sz w:val="20"/>
        </w:rPr>
        <w:t>Πρόγραμμα</w:t>
      </w:r>
      <w:r w:rsidRPr="00FF2104">
        <w:rPr>
          <w:rFonts w:ascii="Tahoma" w:hAnsi="Tahoma" w:cs="Tahoma"/>
          <w:bCs/>
          <w:sz w:val="20"/>
        </w:rPr>
        <w:t xml:space="preserve">; Επιλέγεται ΝΑΙ σε περίπτωση που πράξη ή μέρος αυτής έχει χρηματοδοτηθεί από το ΠΔΕ, κατά την προηγούμενη προγραμματική περίοδο, πριν την ένταξή της στο </w:t>
      </w:r>
      <w:r>
        <w:rPr>
          <w:rFonts w:ascii="Tahoma" w:hAnsi="Tahoma" w:cs="Tahoma"/>
          <w:bCs/>
          <w:sz w:val="20"/>
        </w:rPr>
        <w:t>Πρόγραμμα</w:t>
      </w:r>
      <w:r w:rsidRPr="00FF2104">
        <w:rPr>
          <w:rFonts w:ascii="Tahoma" w:hAnsi="Tahoma" w:cs="Tahoma"/>
          <w:bCs/>
          <w:sz w:val="20"/>
        </w:rPr>
        <w:t xml:space="preserve"> και ΟΧΙ εάν δεν έχει τύχει άλλης χρηματοδότησης από το ΠΔΕ.</w:t>
      </w:r>
    </w:p>
    <w:p w14:paraId="3C4BBABC" w14:textId="77777777" w:rsidR="009F6691" w:rsidRPr="00FF2104" w:rsidRDefault="009F6691" w:rsidP="009F6691">
      <w:pPr>
        <w:spacing w:line="264" w:lineRule="auto"/>
        <w:ind w:left="709"/>
        <w:rPr>
          <w:rFonts w:ascii="Tahoma" w:hAnsi="Tahoma" w:cs="Tahoma"/>
          <w:bCs/>
          <w:sz w:val="20"/>
        </w:rPr>
      </w:pPr>
      <w:r w:rsidRPr="00FF2104">
        <w:rPr>
          <w:rFonts w:ascii="Tahoma" w:hAnsi="Tahoma" w:cs="Tahoma"/>
          <w:bCs/>
          <w:sz w:val="20"/>
        </w:rPr>
        <w:t xml:space="preserve">Εάν [η απάντηση είναι] ΝΑΙ, αναφέρατε: </w:t>
      </w:r>
    </w:p>
    <w:p w14:paraId="404791D8" w14:textId="77777777" w:rsidR="009F6691" w:rsidRPr="00FF2104" w:rsidRDefault="009F6691" w:rsidP="00A5556E">
      <w:pPr>
        <w:numPr>
          <w:ilvl w:val="0"/>
          <w:numId w:val="19"/>
        </w:numPr>
        <w:tabs>
          <w:tab w:val="clear" w:pos="928"/>
          <w:tab w:val="num" w:pos="709"/>
        </w:tabs>
        <w:spacing w:line="264" w:lineRule="auto"/>
        <w:ind w:left="709" w:hanging="709"/>
        <w:rPr>
          <w:rFonts w:ascii="Tahoma" w:hAnsi="Tahoma" w:cs="Tahoma"/>
          <w:bCs/>
          <w:sz w:val="20"/>
        </w:rPr>
      </w:pPr>
      <w:r w:rsidRPr="00FF2104">
        <w:rPr>
          <w:rFonts w:ascii="Tahoma" w:hAnsi="Tahoma" w:cs="Tahoma"/>
          <w:b/>
          <w:bCs/>
          <w:sz w:val="20"/>
        </w:rPr>
        <w:t>Προηγούμενους κωδικούς ΟΠΣ, από τους οποίους χρηματοδοτήθηκε η πράξη</w:t>
      </w:r>
      <w:r w:rsidRPr="00FF2104">
        <w:rPr>
          <w:rFonts w:ascii="Tahoma" w:hAnsi="Tahoma" w:cs="Tahoma"/>
          <w:bCs/>
          <w:sz w:val="20"/>
        </w:rPr>
        <w:t>: Συμπληρώνεται ο/οι Κωδικός/οί ΟΠΣ (</w:t>
      </w:r>
      <w:r w:rsidRPr="00FF2104">
        <w:rPr>
          <w:rFonts w:ascii="Tahoma" w:hAnsi="Tahoma" w:cs="Tahoma"/>
          <w:bCs/>
          <w:sz w:val="20"/>
          <w:lang w:val="en-US"/>
        </w:rPr>
        <w:t>MIS</w:t>
      </w:r>
      <w:r w:rsidRPr="00FF2104">
        <w:rPr>
          <w:rFonts w:ascii="Tahoma" w:hAnsi="Tahoma" w:cs="Tahoma"/>
          <w:bCs/>
          <w:sz w:val="20"/>
        </w:rPr>
        <w:t>), βάσει των οποίων η πράξη έλαβε χρηματοδότηση από το ΠΔΕ.</w:t>
      </w:r>
    </w:p>
    <w:p w14:paraId="14B2D341" w14:textId="77777777" w:rsidR="009F6691" w:rsidRPr="00FF2104" w:rsidRDefault="009F6691" w:rsidP="00A5556E">
      <w:pPr>
        <w:numPr>
          <w:ilvl w:val="0"/>
          <w:numId w:val="19"/>
        </w:numPr>
        <w:tabs>
          <w:tab w:val="clear" w:pos="928"/>
          <w:tab w:val="num" w:pos="709"/>
        </w:tabs>
        <w:spacing w:line="264" w:lineRule="auto"/>
        <w:ind w:left="709" w:hanging="709"/>
        <w:rPr>
          <w:rFonts w:ascii="Tahoma" w:hAnsi="Tahoma" w:cs="Tahoma"/>
          <w:bCs/>
          <w:sz w:val="20"/>
        </w:rPr>
      </w:pPr>
      <w:r w:rsidRPr="00FF2104">
        <w:rPr>
          <w:rFonts w:ascii="Tahoma" w:hAnsi="Tahoma" w:cs="Tahoma"/>
          <w:b/>
          <w:bCs/>
          <w:sz w:val="20"/>
        </w:rPr>
        <w:t>Τους ενάριθμους και τα ποσά πληρωμής της πράξης</w:t>
      </w:r>
      <w:r w:rsidRPr="00FF2104">
        <w:rPr>
          <w:rFonts w:ascii="Tahoma" w:hAnsi="Tahoma" w:cs="Tahoma"/>
          <w:bCs/>
          <w:sz w:val="20"/>
        </w:rPr>
        <w:t>: Συμπληρώνεται ο/οι Κωδικός/οί του ΠΔΕ (ενάριθμος/οι), καθώς και τα ποσά που έχουν πληρωθεί από τον κάθε κωδικό για την πράξη.</w:t>
      </w:r>
    </w:p>
    <w:p w14:paraId="2B5F188A" w14:textId="77777777" w:rsidR="009F6691" w:rsidRPr="00FF2104" w:rsidRDefault="009F6691" w:rsidP="009F6691">
      <w:pPr>
        <w:tabs>
          <w:tab w:val="num" w:pos="709"/>
        </w:tabs>
        <w:spacing w:line="264" w:lineRule="auto"/>
        <w:ind w:left="709" w:hanging="709"/>
        <w:rPr>
          <w:rFonts w:ascii="Tahoma" w:hAnsi="Tahoma" w:cs="Tahoma"/>
          <w:sz w:val="20"/>
        </w:rPr>
      </w:pPr>
      <w:r w:rsidRPr="00FF2104">
        <w:rPr>
          <w:rFonts w:ascii="Tahoma" w:hAnsi="Tahoma" w:cs="Tahoma"/>
          <w:sz w:val="20"/>
        </w:rPr>
        <w:tab/>
        <w:t>Το πεδίο αυτό συμπληρώνεται υποχρεωτικά, εφόσον δεν δηλώνεται Κωδικός ΟΠΣ (</w:t>
      </w:r>
      <w:r w:rsidRPr="00FF2104">
        <w:rPr>
          <w:rFonts w:ascii="Tahoma" w:hAnsi="Tahoma" w:cs="Tahoma"/>
          <w:sz w:val="20"/>
          <w:lang w:val="en-US"/>
        </w:rPr>
        <w:t>MIS</w:t>
      </w:r>
      <w:r w:rsidRPr="00FF2104">
        <w:rPr>
          <w:rFonts w:ascii="Tahoma" w:hAnsi="Tahoma" w:cs="Tahoma"/>
          <w:sz w:val="20"/>
        </w:rPr>
        <w:t xml:space="preserve">) για την πράξη. </w:t>
      </w:r>
    </w:p>
    <w:p w14:paraId="7A3D3B40" w14:textId="77777777" w:rsidR="009F6691" w:rsidRPr="00FF2104" w:rsidRDefault="009F6691" w:rsidP="009F6691">
      <w:pPr>
        <w:tabs>
          <w:tab w:val="left" w:pos="567"/>
        </w:tabs>
        <w:spacing w:line="264" w:lineRule="auto"/>
        <w:jc w:val="center"/>
        <w:rPr>
          <w:rFonts w:ascii="Tahoma" w:hAnsi="Tahoma" w:cs="Tahoma"/>
          <w:bCs/>
          <w:sz w:val="20"/>
        </w:rPr>
      </w:pPr>
    </w:p>
    <w:p w14:paraId="1A16ED47" w14:textId="77777777" w:rsidR="009F6691" w:rsidRDefault="009F6691" w:rsidP="009F6691">
      <w:pPr>
        <w:jc w:val="left"/>
        <w:rPr>
          <w:rFonts w:ascii="Tahoma" w:hAnsi="Tahoma" w:cs="Tahoma"/>
          <w:b/>
        </w:rPr>
      </w:pPr>
      <w:bookmarkStart w:id="30" w:name="_Toc119329545"/>
      <w:r>
        <w:rPr>
          <w:rFonts w:cs="Tahoma"/>
        </w:rPr>
        <w:br w:type="page"/>
      </w:r>
    </w:p>
    <w:p w14:paraId="7C998D56" w14:textId="77777777" w:rsidR="009F6691" w:rsidRPr="00FF2104" w:rsidRDefault="009F6691" w:rsidP="009F6691">
      <w:pPr>
        <w:pStyle w:val="Heading2"/>
        <w:rPr>
          <w:rFonts w:cs="Tahoma"/>
        </w:rPr>
      </w:pPr>
      <w:r w:rsidRPr="00FF2104">
        <w:rPr>
          <w:rFonts w:cs="Tahoma"/>
        </w:rPr>
        <w:t>ΚΑΤΑΛΟΓΟΣ ΣΥΝΗΜΜΕΝΩΝ ΕΓΓΡΑΦΩΝ ΠΟΥ ΥΠΟΒΑΛΛΕΙ Ο ΔΙΚΑΙΟΥΧΟΣ</w:t>
      </w:r>
      <w:bookmarkEnd w:id="30"/>
    </w:p>
    <w:p w14:paraId="29D02690" w14:textId="77777777" w:rsidR="009F6691" w:rsidRPr="00FF2104" w:rsidRDefault="009F6691" w:rsidP="009F6691">
      <w:pPr>
        <w:tabs>
          <w:tab w:val="left" w:pos="567"/>
        </w:tabs>
        <w:spacing w:line="264" w:lineRule="auto"/>
        <w:rPr>
          <w:rFonts w:ascii="Tahoma" w:hAnsi="Tahoma" w:cs="Tahoma"/>
          <w:bCs/>
          <w:sz w:val="20"/>
        </w:rPr>
      </w:pPr>
      <w:r w:rsidRPr="00FF2104">
        <w:rPr>
          <w:rFonts w:ascii="Tahoma" w:hAnsi="Tahoma" w:cs="Tahoma"/>
          <w:bCs/>
          <w:sz w:val="20"/>
        </w:rPr>
        <w:t xml:space="preserve">Στα Πεδία 1-5 συμπληρώνονται τα έγγραφα που πρέπει να υποβάλλει ο Δικαιούχος ως συνημμένα στην πρόταση, σύμφωνα με τα οριζόμενα στην πρόσκληση για την υποβολή προτάσεων. Πιο συγκεκριμένα, τα εν λόγω πεδία συμπληρώνονται ως εξής: </w:t>
      </w:r>
    </w:p>
    <w:p w14:paraId="316421C7" w14:textId="77777777" w:rsidR="009F6691" w:rsidRPr="00FF2104" w:rsidRDefault="009F6691" w:rsidP="00A5556E">
      <w:pPr>
        <w:pStyle w:val="ListParagraph"/>
        <w:numPr>
          <w:ilvl w:val="0"/>
          <w:numId w:val="24"/>
        </w:numPr>
        <w:spacing w:line="264" w:lineRule="auto"/>
        <w:ind w:left="567" w:hanging="567"/>
        <w:contextualSpacing w:val="0"/>
        <w:rPr>
          <w:rFonts w:ascii="Tahoma" w:hAnsi="Tahoma" w:cs="Tahoma"/>
          <w:bCs/>
          <w:sz w:val="20"/>
        </w:rPr>
      </w:pPr>
      <w:r w:rsidRPr="00FF2104">
        <w:rPr>
          <w:rFonts w:ascii="Tahoma" w:hAnsi="Tahoma" w:cs="Tahoma"/>
          <w:b/>
          <w:bCs/>
          <w:sz w:val="20"/>
        </w:rPr>
        <w:t xml:space="preserve">Κωδικός: </w:t>
      </w:r>
      <w:r w:rsidRPr="00FF2104">
        <w:rPr>
          <w:rFonts w:ascii="Tahoma" w:hAnsi="Tahoma" w:cs="Tahoma"/>
          <w:sz w:val="20"/>
        </w:rPr>
        <w:t>Συμπληρώνεται ο κωδικός της κατηγορίας του εγγράφου που επισυνάπτεται, βάσει των κωδικοποιημένων στοιχείων του ΟΠΣ και σύμφωνα με τα οριζόμενα στην πρόσκληση.</w:t>
      </w:r>
    </w:p>
    <w:p w14:paraId="6970A35C" w14:textId="77777777" w:rsidR="009F6691" w:rsidRPr="00FF2104" w:rsidRDefault="009F6691" w:rsidP="00A5556E">
      <w:pPr>
        <w:pStyle w:val="ListParagraph"/>
        <w:numPr>
          <w:ilvl w:val="0"/>
          <w:numId w:val="24"/>
        </w:numPr>
        <w:spacing w:line="264" w:lineRule="auto"/>
        <w:ind w:left="567" w:hanging="567"/>
        <w:contextualSpacing w:val="0"/>
        <w:rPr>
          <w:rFonts w:ascii="Tahoma" w:hAnsi="Tahoma" w:cs="Tahoma"/>
          <w:bCs/>
          <w:sz w:val="20"/>
        </w:rPr>
      </w:pPr>
      <w:r w:rsidRPr="00FF2104">
        <w:rPr>
          <w:rFonts w:ascii="Tahoma" w:hAnsi="Tahoma" w:cs="Tahoma"/>
          <w:b/>
          <w:bCs/>
          <w:sz w:val="20"/>
        </w:rPr>
        <w:t xml:space="preserve">Περιγραφή εγγράφου: </w:t>
      </w:r>
      <w:r w:rsidRPr="00FF2104">
        <w:rPr>
          <w:rFonts w:ascii="Tahoma" w:hAnsi="Tahoma" w:cs="Tahoma"/>
          <w:bCs/>
          <w:sz w:val="20"/>
        </w:rPr>
        <w:t>Συμπληρώνεται ο τίτλος του επισυναπτόμενου εγγράφου.</w:t>
      </w:r>
    </w:p>
    <w:p w14:paraId="2137F8FC" w14:textId="77777777" w:rsidR="009F6691" w:rsidRPr="00FF2104" w:rsidRDefault="009F6691" w:rsidP="00A5556E">
      <w:pPr>
        <w:pStyle w:val="ListParagraph"/>
        <w:numPr>
          <w:ilvl w:val="0"/>
          <w:numId w:val="24"/>
        </w:numPr>
        <w:spacing w:line="264" w:lineRule="auto"/>
        <w:ind w:left="567" w:hanging="567"/>
        <w:contextualSpacing w:val="0"/>
        <w:rPr>
          <w:rFonts w:ascii="Tahoma" w:hAnsi="Tahoma" w:cs="Tahoma"/>
          <w:bCs/>
          <w:sz w:val="20"/>
        </w:rPr>
      </w:pPr>
      <w:r w:rsidRPr="00FF2104">
        <w:rPr>
          <w:rFonts w:ascii="Tahoma" w:hAnsi="Tahoma" w:cs="Tahoma"/>
          <w:b/>
          <w:bCs/>
          <w:sz w:val="20"/>
        </w:rPr>
        <w:t>Υποβληθέν:</w:t>
      </w:r>
      <w:r w:rsidRPr="00FF2104">
        <w:rPr>
          <w:rFonts w:ascii="Tahoma" w:hAnsi="Tahoma" w:cs="Tahoma"/>
          <w:sz w:val="20"/>
        </w:rPr>
        <w:t xml:space="preserve"> Συμπληρώνεται με </w:t>
      </w:r>
      <w:r w:rsidRPr="00FF2104">
        <w:rPr>
          <w:rFonts w:ascii="Wingdings" w:eastAsia="Wingdings" w:hAnsi="Wingdings" w:cs="Wingdings"/>
        </w:rPr>
        <w:t></w:t>
      </w:r>
      <w:r>
        <w:rPr>
          <w:rFonts w:ascii="Tahoma" w:hAnsi="Tahoma" w:cs="Tahoma"/>
          <w:sz w:val="20"/>
        </w:rPr>
        <w:t xml:space="preserve"> </w:t>
      </w:r>
      <w:r w:rsidRPr="00FF2104">
        <w:rPr>
          <w:rFonts w:ascii="Tahoma" w:hAnsi="Tahoma" w:cs="Tahoma"/>
          <w:sz w:val="20"/>
        </w:rPr>
        <w:t>εφόσον</w:t>
      </w:r>
      <w:r w:rsidRPr="00FF2104">
        <w:rPr>
          <w:rFonts w:ascii="Tahoma" w:hAnsi="Tahoma" w:cs="Tahoma"/>
          <w:bCs/>
          <w:sz w:val="20"/>
        </w:rPr>
        <w:t xml:space="preserve"> το έγγραφο επισυνάπτεται στην πρόταση.</w:t>
      </w:r>
    </w:p>
    <w:p w14:paraId="7B5798FC" w14:textId="77777777" w:rsidR="009F6691" w:rsidRPr="00FF2104" w:rsidRDefault="009F6691" w:rsidP="00A5556E">
      <w:pPr>
        <w:pStyle w:val="ListParagraph"/>
        <w:numPr>
          <w:ilvl w:val="0"/>
          <w:numId w:val="24"/>
        </w:numPr>
        <w:spacing w:line="264" w:lineRule="auto"/>
        <w:ind w:left="567" w:hanging="567"/>
        <w:contextualSpacing w:val="0"/>
        <w:rPr>
          <w:rFonts w:ascii="Tahoma" w:hAnsi="Tahoma" w:cs="Tahoma"/>
          <w:bCs/>
          <w:sz w:val="20"/>
        </w:rPr>
      </w:pPr>
      <w:r w:rsidRPr="00FF2104">
        <w:rPr>
          <w:rFonts w:ascii="Tahoma" w:hAnsi="Tahoma" w:cs="Tahoma"/>
          <w:b/>
          <w:bCs/>
          <w:sz w:val="20"/>
        </w:rPr>
        <w:t xml:space="preserve">Ταυτοποίηση εγγράφου: </w:t>
      </w:r>
      <w:r w:rsidRPr="00FF2104">
        <w:rPr>
          <w:rFonts w:ascii="Tahoma" w:hAnsi="Tahoma" w:cs="Tahoma"/>
          <w:bCs/>
          <w:sz w:val="20"/>
        </w:rPr>
        <w:t>Αναφέρεται ο αριθμός πρωτοκόλλου, η ημερομηνία έκδοσης και ο φορέας έκδοσης του εγγράφου, εφόσον προκύπτουν από το συνημμένο έγγραφο.</w:t>
      </w:r>
    </w:p>
    <w:p w14:paraId="6A94F9A6" w14:textId="77777777" w:rsidR="009F6691" w:rsidRPr="00FF2104" w:rsidRDefault="009F6691" w:rsidP="00A5556E">
      <w:pPr>
        <w:pStyle w:val="ListParagraph"/>
        <w:numPr>
          <w:ilvl w:val="0"/>
          <w:numId w:val="24"/>
        </w:numPr>
        <w:spacing w:line="264" w:lineRule="auto"/>
        <w:ind w:left="567" w:hanging="567"/>
        <w:contextualSpacing w:val="0"/>
        <w:rPr>
          <w:rFonts w:ascii="Tahoma" w:hAnsi="Tahoma" w:cs="Tahoma"/>
          <w:bCs/>
          <w:sz w:val="20"/>
        </w:rPr>
      </w:pPr>
      <w:r w:rsidRPr="00FF2104">
        <w:rPr>
          <w:rFonts w:ascii="Tahoma" w:hAnsi="Tahoma" w:cs="Tahoma"/>
          <w:b/>
          <w:bCs/>
          <w:sz w:val="20"/>
        </w:rPr>
        <w:t xml:space="preserve">Σχόλια: </w:t>
      </w:r>
      <w:r w:rsidRPr="00FF2104">
        <w:rPr>
          <w:rFonts w:ascii="Tahoma" w:hAnsi="Tahoma" w:cs="Tahoma"/>
          <w:bCs/>
          <w:sz w:val="20"/>
        </w:rPr>
        <w:t>Συμπληρώνονται σχόλια και διευκρινίσεις, εφόσον κρίνεται σκόπιμο.</w:t>
      </w:r>
    </w:p>
    <w:p w14:paraId="703A4A1E" w14:textId="77777777" w:rsidR="009F6691" w:rsidRPr="00FF2104" w:rsidRDefault="009F6691" w:rsidP="009F6691">
      <w:pPr>
        <w:spacing w:line="264" w:lineRule="auto"/>
        <w:jc w:val="left"/>
        <w:rPr>
          <w:rFonts w:ascii="Tahoma" w:hAnsi="Tahoma" w:cs="Tahoma"/>
          <w:b/>
          <w:bCs/>
          <w:sz w:val="20"/>
        </w:rPr>
      </w:pPr>
    </w:p>
    <w:p w14:paraId="487F3907" w14:textId="5935B081" w:rsidR="007B04E1" w:rsidRPr="007D1612" w:rsidRDefault="007B04E1" w:rsidP="009F6691">
      <w:pPr>
        <w:spacing w:after="120" w:line="280" w:lineRule="exact"/>
        <w:jc w:val="center"/>
        <w:rPr>
          <w:rFonts w:asciiTheme="minorHAnsi" w:hAnsiTheme="minorHAnsi" w:cstheme="minorHAnsi"/>
          <w:szCs w:val="22"/>
        </w:rPr>
      </w:pPr>
    </w:p>
    <w:sectPr w:rsidR="007B04E1" w:rsidRPr="007D1612" w:rsidSect="00FA18B8">
      <w:headerReference w:type="even" r:id="rId21"/>
      <w:headerReference w:type="default" r:id="rId22"/>
      <w:footerReference w:type="default" r:id="rId23"/>
      <w:headerReference w:type="first" r:id="rId24"/>
      <w:pgSz w:w="11906" w:h="16838"/>
      <w:pgMar w:top="1021" w:right="1956" w:bottom="1843" w:left="1276" w:header="709"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422AFC" w14:textId="77777777" w:rsidR="00FA18B8" w:rsidRDefault="00FA18B8" w:rsidP="007B04E1">
      <w:pPr>
        <w:spacing w:before="0"/>
      </w:pPr>
      <w:r>
        <w:separator/>
      </w:r>
    </w:p>
  </w:endnote>
  <w:endnote w:type="continuationSeparator" w:id="0">
    <w:p w14:paraId="2011A47D" w14:textId="77777777" w:rsidR="00FA18B8" w:rsidRDefault="00FA18B8" w:rsidP="007B04E1">
      <w:pPr>
        <w:spacing w:before="0"/>
      </w:pPr>
      <w:r>
        <w:continuationSeparator/>
      </w:r>
    </w:p>
  </w:endnote>
  <w:endnote w:type="continuationNotice" w:id="1">
    <w:p w14:paraId="31935C5A" w14:textId="77777777" w:rsidR="00FA18B8" w:rsidRDefault="00FA18B8">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charset w:val="A1"/>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Arial Black">
    <w:panose1 w:val="020B0A04020102020204"/>
    <w:charset w:val="00"/>
    <w:family w:val="swiss"/>
    <w:pitch w:val="variable"/>
    <w:sig w:usb0="A00002AF" w:usb1="400078FB" w:usb2="00000000" w:usb3="00000000" w:csb0="0000009F" w:csb1="00000000"/>
  </w:font>
  <w:font w:name="MgHelveticaUCPol">
    <w:altName w:val="Yu Gothic"/>
    <w:panose1 w:val="00000000000000000000"/>
    <w:charset w:val="80"/>
    <w:family w:val="auto"/>
    <w:notTrueType/>
    <w:pitch w:val="default"/>
    <w:sig w:usb0="00000081" w:usb1="08070000" w:usb2="00000010" w:usb3="00000000" w:csb0="00020008"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377F1B" w14:textId="1D90AC9A" w:rsidR="00CA54E1" w:rsidRPr="008E1123" w:rsidRDefault="008E1123" w:rsidP="008E1123">
    <w:pPr>
      <w:pStyle w:val="Footer"/>
      <w:tabs>
        <w:tab w:val="left" w:pos="720"/>
        <w:tab w:val="left" w:pos="1440"/>
        <w:tab w:val="left" w:pos="2160"/>
        <w:tab w:val="left" w:pos="2880"/>
        <w:tab w:val="left" w:pos="3600"/>
        <w:tab w:val="left" w:pos="7020"/>
      </w:tabs>
      <w:jc w:val="right"/>
      <w:rPr>
        <w:b/>
      </w:rPr>
    </w:pPr>
    <w:r>
      <w:rPr>
        <w:noProof/>
      </w:rPr>
      <w:drawing>
        <wp:anchor distT="0" distB="0" distL="114300" distR="114300" simplePos="0" relativeHeight="251658241" behindDoc="1" locked="0" layoutInCell="1" allowOverlap="1" wp14:anchorId="7E964E90" wp14:editId="2458D8A7">
          <wp:simplePos x="0" y="0"/>
          <wp:positionH relativeFrom="page">
            <wp:align>right</wp:align>
          </wp:positionH>
          <wp:positionV relativeFrom="paragraph">
            <wp:posOffset>-277495</wp:posOffset>
          </wp:positionV>
          <wp:extent cx="7988300" cy="456565"/>
          <wp:effectExtent l="0" t="0" r="0" b="63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306903" name="Picture 147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88300" cy="456565"/>
                  </a:xfrm>
                  <a:prstGeom prst="rect">
                    <a:avLst/>
                  </a:prstGeom>
                  <a:noFill/>
                  <a:ln>
                    <a:noFill/>
                  </a:ln>
                </pic:spPr>
              </pic:pic>
            </a:graphicData>
          </a:graphic>
          <wp14:sizeRelH relativeFrom="margin">
            <wp14:pctWidth>0</wp14:pctWidth>
          </wp14:sizeRelH>
        </wp:anchor>
      </w:drawing>
    </w:r>
    <w:r w:rsidR="00CA54E1">
      <w:tab/>
    </w:r>
    <w:r w:rsidR="00CA54E1">
      <w:tab/>
    </w:r>
    <w:r w:rsidR="00CA54E1">
      <w:tab/>
    </w:r>
    <w:r w:rsidR="00CA54E1">
      <w:tab/>
    </w:r>
    <w:r w:rsidR="00CA54E1">
      <w:tab/>
    </w:r>
    <w:r w:rsidR="00CA54E1">
      <w:tab/>
    </w:r>
    <w:r w:rsidR="00CA54E1">
      <w:tab/>
    </w:r>
    <w:r w:rsidR="00CA54E1">
      <w:tab/>
    </w:r>
    <w:r w:rsidR="00CA54E1" w:rsidRPr="008E1123">
      <w:rPr>
        <w:b/>
      </w:rPr>
      <w:fldChar w:fldCharType="begin"/>
    </w:r>
    <w:r w:rsidR="00CA54E1" w:rsidRPr="008E1123">
      <w:rPr>
        <w:b/>
      </w:rPr>
      <w:instrText xml:space="preserve"> PAGE   \* MERGEFORMAT </w:instrText>
    </w:r>
    <w:r w:rsidR="00CA54E1" w:rsidRPr="008E1123">
      <w:rPr>
        <w:b/>
      </w:rPr>
      <w:fldChar w:fldCharType="separate"/>
    </w:r>
    <w:r w:rsidR="00315821">
      <w:rPr>
        <w:b/>
        <w:noProof/>
      </w:rPr>
      <w:t>22</w:t>
    </w:r>
    <w:r w:rsidR="00CA54E1" w:rsidRPr="008E1123">
      <w:rPr>
        <w:b/>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D5A516" w14:textId="6B30D24D" w:rsidR="00CA54E1" w:rsidRPr="008E1123" w:rsidRDefault="008E1123" w:rsidP="008E1123">
    <w:pPr>
      <w:pStyle w:val="Footer"/>
      <w:tabs>
        <w:tab w:val="left" w:pos="720"/>
        <w:tab w:val="left" w:pos="6549"/>
      </w:tabs>
      <w:jc w:val="right"/>
      <w:rPr>
        <w:b/>
      </w:rPr>
    </w:pPr>
    <w:r>
      <w:rPr>
        <w:noProof/>
      </w:rPr>
      <w:drawing>
        <wp:anchor distT="0" distB="0" distL="114300" distR="114300" simplePos="0" relativeHeight="251658242" behindDoc="1" locked="0" layoutInCell="1" allowOverlap="1" wp14:anchorId="070C0B7A" wp14:editId="2623C540">
          <wp:simplePos x="0" y="0"/>
          <wp:positionH relativeFrom="page">
            <wp:align>right</wp:align>
          </wp:positionH>
          <wp:positionV relativeFrom="paragraph">
            <wp:posOffset>-39370</wp:posOffset>
          </wp:positionV>
          <wp:extent cx="10687050" cy="3048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306903" name="Picture 147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87050" cy="304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A54E1" w:rsidRPr="00A77E65">
      <w:tab/>
    </w:r>
    <w:r w:rsidR="00315821">
      <w:tab/>
    </w:r>
    <w:r w:rsidR="00315821">
      <w:tab/>
    </w:r>
    <w:r w:rsidR="00315821">
      <w:tab/>
    </w:r>
    <w:r w:rsidR="00315821">
      <w:tab/>
    </w:r>
    <w:r w:rsidR="00315821">
      <w:tab/>
    </w:r>
    <w:r w:rsidR="00315821">
      <w:tab/>
    </w:r>
    <w:r w:rsidR="00315821">
      <w:tab/>
    </w:r>
    <w:r w:rsidR="00CA54E1" w:rsidRPr="008E1123">
      <w:rPr>
        <w:b/>
      </w:rPr>
      <w:fldChar w:fldCharType="begin"/>
    </w:r>
    <w:r w:rsidR="00CA54E1" w:rsidRPr="008E1123">
      <w:rPr>
        <w:b/>
      </w:rPr>
      <w:instrText xml:space="preserve"> PAGE   \* MERGEFORMAT </w:instrText>
    </w:r>
    <w:r w:rsidR="00CA54E1" w:rsidRPr="008E1123">
      <w:rPr>
        <w:b/>
      </w:rPr>
      <w:fldChar w:fldCharType="separate"/>
    </w:r>
    <w:r w:rsidR="009F6691">
      <w:rPr>
        <w:b/>
        <w:noProof/>
      </w:rPr>
      <w:t>3</w:t>
    </w:r>
    <w:r w:rsidR="00CA54E1" w:rsidRPr="008E1123">
      <w:rPr>
        <w:b/>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26DB86" w14:textId="77777777" w:rsidR="00FA18B8" w:rsidRDefault="00FA18B8" w:rsidP="007B04E1">
      <w:pPr>
        <w:spacing w:before="0"/>
      </w:pPr>
      <w:r>
        <w:separator/>
      </w:r>
    </w:p>
  </w:footnote>
  <w:footnote w:type="continuationSeparator" w:id="0">
    <w:p w14:paraId="38085F17" w14:textId="77777777" w:rsidR="00FA18B8" w:rsidRDefault="00FA18B8" w:rsidP="007B04E1">
      <w:pPr>
        <w:spacing w:before="0"/>
      </w:pPr>
      <w:r>
        <w:continuationSeparator/>
      </w:r>
    </w:p>
  </w:footnote>
  <w:footnote w:type="continuationNotice" w:id="1">
    <w:p w14:paraId="67683512" w14:textId="77777777" w:rsidR="00FA18B8" w:rsidRDefault="00FA18B8">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38EFE1" w14:textId="5A974341" w:rsidR="008E1123" w:rsidRPr="00A3449B" w:rsidRDefault="008E1123" w:rsidP="008E1123">
    <w:pPr>
      <w:spacing w:before="71"/>
      <w:ind w:left="1113"/>
      <w:jc w:val="center"/>
      <w:rPr>
        <w:color w:val="231F20"/>
        <w:w w:val="105"/>
        <w:sz w:val="18"/>
        <w:szCs w:val="18"/>
      </w:rPr>
    </w:pPr>
    <w:r w:rsidRPr="00A3449B">
      <w:rPr>
        <w:noProof/>
        <w:sz w:val="18"/>
        <w:szCs w:val="18"/>
      </w:rPr>
      <w:drawing>
        <wp:anchor distT="0" distB="0" distL="0" distR="0" simplePos="0" relativeHeight="251658240" behindDoc="0" locked="0" layoutInCell="1" allowOverlap="1" wp14:anchorId="29353FD7" wp14:editId="7ADED373">
          <wp:simplePos x="0" y="0"/>
          <wp:positionH relativeFrom="page">
            <wp:posOffset>0</wp:posOffset>
          </wp:positionH>
          <wp:positionV relativeFrom="paragraph">
            <wp:posOffset>363106</wp:posOffset>
          </wp:positionV>
          <wp:extent cx="7560005" cy="4320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7.png"/>
                  <pic:cNvPicPr/>
                </pic:nvPicPr>
                <pic:blipFill>
                  <a:blip r:embed="rId1" cstate="print"/>
                  <a:stretch>
                    <a:fillRect/>
                  </a:stretch>
                </pic:blipFill>
                <pic:spPr>
                  <a:xfrm>
                    <a:off x="0" y="0"/>
                    <a:ext cx="7560005" cy="43205"/>
                  </a:xfrm>
                  <a:prstGeom prst="rect">
                    <a:avLst/>
                  </a:prstGeom>
                </pic:spPr>
              </pic:pic>
            </a:graphicData>
          </a:graphic>
        </wp:anchor>
      </w:drawing>
    </w:r>
    <w:r w:rsidRPr="00A3449B">
      <w:rPr>
        <w:color w:val="231F20"/>
        <w:w w:val="105"/>
        <w:sz w:val="18"/>
        <w:szCs w:val="18"/>
      </w:rPr>
      <w:t>ΟΔΗΓΟΣ</w:t>
    </w:r>
    <w:r w:rsidRPr="00A3449B">
      <w:rPr>
        <w:color w:val="231F20"/>
        <w:spacing w:val="-8"/>
        <w:w w:val="105"/>
        <w:sz w:val="18"/>
        <w:szCs w:val="18"/>
      </w:rPr>
      <w:t xml:space="preserve"> </w:t>
    </w:r>
    <w:bookmarkStart w:id="0" w:name="_Hlk134644899"/>
    <w:r>
      <w:rPr>
        <w:color w:val="231F20"/>
        <w:w w:val="105"/>
        <w:sz w:val="18"/>
        <w:szCs w:val="18"/>
      </w:rPr>
      <w:t>ΑΞΙΟΛΟΓΗΣΗΣ ΚΑΙ ΕΠΙΛΟΓΗΣ ΠΡΑΞΕΩΝ</w:t>
    </w:r>
  </w:p>
  <w:bookmarkEnd w:id="0"/>
  <w:p w14:paraId="2557827A" w14:textId="77777777" w:rsidR="008E1123" w:rsidRDefault="008E1123" w:rsidP="008E1123">
    <w:pPr>
      <w:spacing w:before="71"/>
      <w:ind w:left="1113"/>
      <w:rPr>
        <w:sz w:val="28"/>
      </w:rPr>
    </w:pPr>
  </w:p>
  <w:p w14:paraId="278F8626" w14:textId="77777777" w:rsidR="00CA54E1" w:rsidRDefault="00CA54E1" w:rsidP="00CA54E1">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AC3CB5" w14:textId="77777777" w:rsidR="00CA54E1" w:rsidRDefault="00CA54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4810A2" w14:textId="3756EDD6" w:rsidR="00315821" w:rsidRDefault="00315821" w:rsidP="00315821">
    <w:pPr>
      <w:spacing w:before="71"/>
      <w:ind w:left="1113"/>
      <w:jc w:val="center"/>
      <w:rPr>
        <w:noProof/>
        <w:sz w:val="18"/>
        <w:szCs w:val="18"/>
      </w:rPr>
    </w:pPr>
    <w:r>
      <w:rPr>
        <w:noProof/>
        <w:sz w:val="18"/>
        <w:szCs w:val="18"/>
      </w:rPr>
      <w:t xml:space="preserve">ΟΔΗΓΙΕΣ ΣΥΜΠΛΗΡΩΣΗΣ </w:t>
    </w:r>
    <w:r w:rsidRPr="00315821">
      <w:rPr>
        <w:noProof/>
        <w:sz w:val="18"/>
        <w:szCs w:val="18"/>
      </w:rPr>
      <w:t>ΤΕΧ</w:t>
    </w:r>
    <w:r>
      <w:rPr>
        <w:noProof/>
        <w:sz w:val="18"/>
        <w:szCs w:val="18"/>
      </w:rPr>
      <w:t xml:space="preserve">ΝΙΚΟΥ ΔΕΛΤΙΟΥ </w:t>
    </w:r>
    <w:r w:rsidR="009F6691">
      <w:rPr>
        <w:noProof/>
        <w:sz w:val="18"/>
        <w:szCs w:val="18"/>
      </w:rPr>
      <w:t xml:space="preserve">ΠΡΑΞΗΣ </w:t>
    </w:r>
    <w:r w:rsidRPr="00315821">
      <w:rPr>
        <w:noProof/>
        <w:sz w:val="18"/>
        <w:szCs w:val="18"/>
      </w:rPr>
      <w:t>ΤΑΜΕΙΩΝ ΑΣΥΛΟΥ ΜΕΤΑΝΑΣΤΕΥΣΗΣ ΚΑΙ ΕΣΩΤΕΡΙΚΩΝ ΥΠΟΘΕΣΕΩΝ (Τ.Α.Μ.Ε.Υ)</w:t>
    </w:r>
  </w:p>
  <w:p w14:paraId="222FCCCF" w14:textId="77B304C5" w:rsidR="008E1123" w:rsidRPr="00315821" w:rsidRDefault="008E1123" w:rsidP="00315821">
    <w:pPr>
      <w:spacing w:before="71"/>
      <w:ind w:left="1113"/>
      <w:rPr>
        <w:noProof/>
        <w:sz w:val="18"/>
        <w:szCs w:val="18"/>
      </w:rPr>
    </w:pPr>
    <w:r w:rsidRPr="00A3449B">
      <w:rPr>
        <w:noProof/>
        <w:sz w:val="18"/>
        <w:szCs w:val="18"/>
      </w:rPr>
      <w:drawing>
        <wp:anchor distT="0" distB="0" distL="0" distR="0" simplePos="0" relativeHeight="251658243" behindDoc="0" locked="0" layoutInCell="1" allowOverlap="1" wp14:anchorId="1ED0E0AA" wp14:editId="7B7C97A1">
          <wp:simplePos x="0" y="0"/>
          <wp:positionH relativeFrom="page">
            <wp:align>right</wp:align>
          </wp:positionH>
          <wp:positionV relativeFrom="paragraph">
            <wp:posOffset>154304</wp:posOffset>
          </wp:positionV>
          <wp:extent cx="10687050" cy="61076"/>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7.png"/>
                  <pic:cNvPicPr/>
                </pic:nvPicPr>
                <pic:blipFill>
                  <a:blip r:embed="rId1" cstate="print"/>
                  <a:stretch>
                    <a:fillRect/>
                  </a:stretch>
                </pic:blipFill>
                <pic:spPr>
                  <a:xfrm>
                    <a:off x="0" y="0"/>
                    <a:ext cx="10687050" cy="61076"/>
                  </a:xfrm>
                  <a:prstGeom prst="rect">
                    <a:avLst/>
                  </a:prstGeom>
                </pic:spPr>
              </pic:pic>
            </a:graphicData>
          </a:graphic>
          <wp14:sizeRelH relativeFrom="margin">
            <wp14:pctWidth>0</wp14:pctWidth>
          </wp14:sizeRelH>
          <wp14:sizeRelV relativeFrom="margin">
            <wp14:pctHeight>0</wp14:pctHeight>
          </wp14:sizeRelV>
        </wp:anchor>
      </w:drawing>
    </w:r>
  </w:p>
  <w:p w14:paraId="43265567" w14:textId="1CEF0868" w:rsidR="00CA54E1" w:rsidRPr="008E1123" w:rsidRDefault="009F6691" w:rsidP="009F6691">
    <w:pPr>
      <w:pStyle w:val="Header"/>
      <w:tabs>
        <w:tab w:val="left" w:pos="7470"/>
      </w:tabs>
    </w:pPr>
    <w: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189499" w14:textId="77777777" w:rsidR="00CA54E1" w:rsidRDefault="00CA54E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64267574"/>
    <w:lvl w:ilvl="0">
      <w:start w:val="1"/>
      <w:numFmt w:val="bullet"/>
      <w:pStyle w:val="ListBullet4"/>
      <w:lvlText w:val=""/>
      <w:lvlJc w:val="left"/>
      <w:pPr>
        <w:tabs>
          <w:tab w:val="num" w:pos="643"/>
        </w:tabs>
        <w:ind w:left="643" w:hanging="360"/>
      </w:pPr>
      <w:rPr>
        <w:rFonts w:ascii="Symbol" w:hAnsi="Symbol" w:hint="default"/>
      </w:rPr>
    </w:lvl>
  </w:abstractNum>
  <w:abstractNum w:abstractNumId="1" w15:restartNumberingAfterBreak="0">
    <w:nsid w:val="00000014"/>
    <w:multiLevelType w:val="singleLevel"/>
    <w:tmpl w:val="00000014"/>
    <w:name w:val="WW8Num35"/>
    <w:lvl w:ilvl="0">
      <w:start w:val="1"/>
      <w:numFmt w:val="bullet"/>
      <w:lvlText w:val=""/>
      <w:lvlJc w:val="left"/>
      <w:pPr>
        <w:tabs>
          <w:tab w:val="num" w:pos="0"/>
        </w:tabs>
        <w:ind w:left="1429" w:hanging="360"/>
      </w:pPr>
      <w:rPr>
        <w:rFonts w:ascii="Wingdings" w:hAnsi="Wingdings" w:cs="Wingdings" w:hint="default"/>
        <w:sz w:val="20"/>
        <w:szCs w:val="20"/>
      </w:rPr>
    </w:lvl>
  </w:abstractNum>
  <w:abstractNum w:abstractNumId="2" w15:restartNumberingAfterBreak="0">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06EB1A1B"/>
    <w:multiLevelType w:val="hybridMultilevel"/>
    <w:tmpl w:val="4246D958"/>
    <w:lvl w:ilvl="0" w:tplc="097634DA">
      <w:start w:val="4"/>
      <w:numFmt w:val="decimal"/>
      <w:lvlText w:val="Γ.%1."/>
      <w:lvlJc w:val="left"/>
      <w:pPr>
        <w:ind w:left="72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15:restartNumberingAfterBreak="0">
    <w:nsid w:val="0B555F7C"/>
    <w:multiLevelType w:val="hybridMultilevel"/>
    <w:tmpl w:val="D7F424C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0E7B426B"/>
    <w:multiLevelType w:val="hybridMultilevel"/>
    <w:tmpl w:val="211EF2AA"/>
    <w:lvl w:ilvl="0" w:tplc="C3D6612A">
      <w:start w:val="1"/>
      <w:numFmt w:val="decimal"/>
      <w:lvlText w:val="Ε.%1."/>
      <w:lvlJc w:val="left"/>
      <w:pPr>
        <w:ind w:left="72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0FAD155E"/>
    <w:multiLevelType w:val="multilevel"/>
    <w:tmpl w:val="950EDD5A"/>
    <w:lvl w:ilvl="0">
      <w:start w:val="1"/>
      <w:numFmt w:val="decimal"/>
      <w:lvlText w:val="ΣΤ.%1."/>
      <w:lvlJc w:val="left"/>
      <w:pPr>
        <w:tabs>
          <w:tab w:val="num" w:pos="786"/>
        </w:tabs>
        <w:ind w:left="786" w:hanging="360"/>
      </w:pPr>
      <w:rPr>
        <w:rFonts w:ascii="Tahoma" w:hAnsi="Tahoma" w:cs="Tahoma" w:hint="default"/>
        <w:b/>
        <w:bCs/>
        <w:i w:val="0"/>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114F42E2"/>
    <w:multiLevelType w:val="hybridMultilevel"/>
    <w:tmpl w:val="38428A0E"/>
    <w:lvl w:ilvl="0" w:tplc="B43CE280">
      <w:numFmt w:val="bullet"/>
      <w:lvlText w:val="-"/>
      <w:lvlJc w:val="left"/>
      <w:pPr>
        <w:ind w:left="833" w:hanging="360"/>
      </w:pPr>
      <w:rPr>
        <w:rFonts w:ascii="Tahoma" w:hAnsi="Tahoma" w:cs="Times New Roman" w:hint="default"/>
        <w:b w:val="0"/>
        <w:i w:val="0"/>
        <w:caps w:val="0"/>
        <w:strike w:val="0"/>
        <w:dstrike w:val="0"/>
        <w:vanish w:val="0"/>
        <w:color w:val="auto"/>
        <w:spacing w:val="0"/>
        <w:w w:val="100"/>
        <w:position w:val="0"/>
        <w:sz w:val="20"/>
        <w:u w:val="none"/>
        <w:vertAlign w:val="baseline"/>
      </w:rPr>
    </w:lvl>
    <w:lvl w:ilvl="1" w:tplc="04080003" w:tentative="1">
      <w:start w:val="1"/>
      <w:numFmt w:val="bullet"/>
      <w:lvlText w:val="o"/>
      <w:lvlJc w:val="left"/>
      <w:pPr>
        <w:ind w:left="1553" w:hanging="360"/>
      </w:pPr>
      <w:rPr>
        <w:rFonts w:ascii="Courier New" w:hAnsi="Courier New" w:cs="Courier New" w:hint="default"/>
      </w:rPr>
    </w:lvl>
    <w:lvl w:ilvl="2" w:tplc="04080005" w:tentative="1">
      <w:start w:val="1"/>
      <w:numFmt w:val="bullet"/>
      <w:lvlText w:val=""/>
      <w:lvlJc w:val="left"/>
      <w:pPr>
        <w:ind w:left="2273" w:hanging="360"/>
      </w:pPr>
      <w:rPr>
        <w:rFonts w:ascii="Wingdings" w:hAnsi="Wingdings" w:hint="default"/>
      </w:rPr>
    </w:lvl>
    <w:lvl w:ilvl="3" w:tplc="04080001" w:tentative="1">
      <w:start w:val="1"/>
      <w:numFmt w:val="bullet"/>
      <w:lvlText w:val=""/>
      <w:lvlJc w:val="left"/>
      <w:pPr>
        <w:ind w:left="2993" w:hanging="360"/>
      </w:pPr>
      <w:rPr>
        <w:rFonts w:ascii="Symbol" w:hAnsi="Symbol" w:hint="default"/>
      </w:rPr>
    </w:lvl>
    <w:lvl w:ilvl="4" w:tplc="04080003" w:tentative="1">
      <w:start w:val="1"/>
      <w:numFmt w:val="bullet"/>
      <w:lvlText w:val="o"/>
      <w:lvlJc w:val="left"/>
      <w:pPr>
        <w:ind w:left="3713" w:hanging="360"/>
      </w:pPr>
      <w:rPr>
        <w:rFonts w:ascii="Courier New" w:hAnsi="Courier New" w:cs="Courier New" w:hint="default"/>
      </w:rPr>
    </w:lvl>
    <w:lvl w:ilvl="5" w:tplc="04080005" w:tentative="1">
      <w:start w:val="1"/>
      <w:numFmt w:val="bullet"/>
      <w:lvlText w:val=""/>
      <w:lvlJc w:val="left"/>
      <w:pPr>
        <w:ind w:left="4433" w:hanging="360"/>
      </w:pPr>
      <w:rPr>
        <w:rFonts w:ascii="Wingdings" w:hAnsi="Wingdings" w:hint="default"/>
      </w:rPr>
    </w:lvl>
    <w:lvl w:ilvl="6" w:tplc="04080001" w:tentative="1">
      <w:start w:val="1"/>
      <w:numFmt w:val="bullet"/>
      <w:lvlText w:val=""/>
      <w:lvlJc w:val="left"/>
      <w:pPr>
        <w:ind w:left="5153" w:hanging="360"/>
      </w:pPr>
      <w:rPr>
        <w:rFonts w:ascii="Symbol" w:hAnsi="Symbol" w:hint="default"/>
      </w:rPr>
    </w:lvl>
    <w:lvl w:ilvl="7" w:tplc="04080003" w:tentative="1">
      <w:start w:val="1"/>
      <w:numFmt w:val="bullet"/>
      <w:lvlText w:val="o"/>
      <w:lvlJc w:val="left"/>
      <w:pPr>
        <w:ind w:left="5873" w:hanging="360"/>
      </w:pPr>
      <w:rPr>
        <w:rFonts w:ascii="Courier New" w:hAnsi="Courier New" w:cs="Courier New" w:hint="default"/>
      </w:rPr>
    </w:lvl>
    <w:lvl w:ilvl="8" w:tplc="04080005" w:tentative="1">
      <w:start w:val="1"/>
      <w:numFmt w:val="bullet"/>
      <w:lvlText w:val=""/>
      <w:lvlJc w:val="left"/>
      <w:pPr>
        <w:ind w:left="6593" w:hanging="360"/>
      </w:pPr>
      <w:rPr>
        <w:rFonts w:ascii="Wingdings" w:hAnsi="Wingdings" w:hint="default"/>
      </w:rPr>
    </w:lvl>
  </w:abstractNum>
  <w:abstractNum w:abstractNumId="8" w15:restartNumberingAfterBreak="0">
    <w:nsid w:val="126F564D"/>
    <w:multiLevelType w:val="hybridMultilevel"/>
    <w:tmpl w:val="0A0A658E"/>
    <w:lvl w:ilvl="0" w:tplc="35F8C20E">
      <w:start w:val="1"/>
      <mc:AlternateContent>
        <mc:Choice Requires="w14">
          <w:numFmt w:val="custom" w:format="α, β, γ, ..."/>
        </mc:Choice>
        <mc:Fallback>
          <w:numFmt w:val="decimal"/>
        </mc:Fallback>
      </mc:AlternateContent>
      <w:lvlText w:val="%1."/>
      <w:lvlJc w:val="left"/>
      <w:pPr>
        <w:ind w:left="862"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128E109E"/>
    <w:multiLevelType w:val="hybridMultilevel"/>
    <w:tmpl w:val="284651D4"/>
    <w:lvl w:ilvl="0" w:tplc="8D42AC32">
      <w:start w:val="1"/>
      <w:numFmt w:val="bullet"/>
      <w:pStyle w:val="ListBullet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0" w15:restartNumberingAfterBreak="0">
    <w:nsid w:val="146F1FDA"/>
    <w:multiLevelType w:val="hybridMultilevel"/>
    <w:tmpl w:val="6F56D0BE"/>
    <w:lvl w:ilvl="0" w:tplc="60E22484">
      <w:start w:val="12"/>
      <w:numFmt w:val="decimal"/>
      <w:lvlText w:val="Β.%1."/>
      <w:lvlJc w:val="left"/>
      <w:pPr>
        <w:ind w:left="72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18693501"/>
    <w:multiLevelType w:val="multilevel"/>
    <w:tmpl w:val="5A284826"/>
    <w:lvl w:ilvl="0">
      <w:start w:val="27"/>
      <w:numFmt w:val="decimal"/>
      <w:lvlText w:val="ΣΤ.%1."/>
      <w:lvlJc w:val="left"/>
      <w:pPr>
        <w:tabs>
          <w:tab w:val="num" w:pos="786"/>
        </w:tabs>
        <w:ind w:left="786" w:hanging="360"/>
      </w:pPr>
      <w:rPr>
        <w:rFonts w:ascii="Tahoma" w:hAnsi="Tahoma" w:cs="Tahoma" w:hint="default"/>
        <w:b/>
        <w:bCs/>
        <w:i w:val="0"/>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206E6280"/>
    <w:multiLevelType w:val="hybridMultilevel"/>
    <w:tmpl w:val="029C6EF2"/>
    <w:lvl w:ilvl="0" w:tplc="E3001E22">
      <w:start w:val="14"/>
      <w:numFmt w:val="decimal"/>
      <w:lvlText w:val="Ε.%1."/>
      <w:lvlJc w:val="left"/>
      <w:pPr>
        <w:ind w:left="2160" w:hanging="360"/>
      </w:pPr>
      <w:rPr>
        <w:rFonts w:hint="default"/>
        <w:b/>
        <w:bCs/>
      </w:rPr>
    </w:lvl>
    <w:lvl w:ilvl="1" w:tplc="04080019" w:tentative="1">
      <w:start w:val="1"/>
      <w:numFmt w:val="lowerLetter"/>
      <w:lvlText w:val="%2."/>
      <w:lvlJc w:val="left"/>
      <w:pPr>
        <w:ind w:left="2880" w:hanging="360"/>
      </w:pPr>
    </w:lvl>
    <w:lvl w:ilvl="2" w:tplc="0408001B" w:tentative="1">
      <w:start w:val="1"/>
      <w:numFmt w:val="lowerRoman"/>
      <w:lvlText w:val="%3."/>
      <w:lvlJc w:val="right"/>
      <w:pPr>
        <w:ind w:left="3600" w:hanging="180"/>
      </w:pPr>
    </w:lvl>
    <w:lvl w:ilvl="3" w:tplc="0408000F" w:tentative="1">
      <w:start w:val="1"/>
      <w:numFmt w:val="decimal"/>
      <w:lvlText w:val="%4."/>
      <w:lvlJc w:val="left"/>
      <w:pPr>
        <w:ind w:left="4320" w:hanging="360"/>
      </w:pPr>
    </w:lvl>
    <w:lvl w:ilvl="4" w:tplc="04080019" w:tentative="1">
      <w:start w:val="1"/>
      <w:numFmt w:val="lowerLetter"/>
      <w:lvlText w:val="%5."/>
      <w:lvlJc w:val="left"/>
      <w:pPr>
        <w:ind w:left="5040" w:hanging="360"/>
      </w:pPr>
    </w:lvl>
    <w:lvl w:ilvl="5" w:tplc="0408001B" w:tentative="1">
      <w:start w:val="1"/>
      <w:numFmt w:val="lowerRoman"/>
      <w:lvlText w:val="%6."/>
      <w:lvlJc w:val="right"/>
      <w:pPr>
        <w:ind w:left="5760" w:hanging="180"/>
      </w:pPr>
    </w:lvl>
    <w:lvl w:ilvl="6" w:tplc="0408000F" w:tentative="1">
      <w:start w:val="1"/>
      <w:numFmt w:val="decimal"/>
      <w:lvlText w:val="%7."/>
      <w:lvlJc w:val="left"/>
      <w:pPr>
        <w:ind w:left="6480" w:hanging="360"/>
      </w:pPr>
    </w:lvl>
    <w:lvl w:ilvl="7" w:tplc="04080019" w:tentative="1">
      <w:start w:val="1"/>
      <w:numFmt w:val="lowerLetter"/>
      <w:lvlText w:val="%8."/>
      <w:lvlJc w:val="left"/>
      <w:pPr>
        <w:ind w:left="7200" w:hanging="360"/>
      </w:pPr>
    </w:lvl>
    <w:lvl w:ilvl="8" w:tplc="0408001B" w:tentative="1">
      <w:start w:val="1"/>
      <w:numFmt w:val="lowerRoman"/>
      <w:lvlText w:val="%9."/>
      <w:lvlJc w:val="right"/>
      <w:pPr>
        <w:ind w:left="7920" w:hanging="180"/>
      </w:pPr>
    </w:lvl>
  </w:abstractNum>
  <w:abstractNum w:abstractNumId="13" w15:restartNumberingAfterBreak="0">
    <w:nsid w:val="228758EF"/>
    <w:multiLevelType w:val="hybridMultilevel"/>
    <w:tmpl w:val="FDE49EA6"/>
    <w:lvl w:ilvl="0" w:tplc="54C6B892">
      <w:start w:val="1"/>
      <w:numFmt w:val="bullet"/>
      <w:lvlText w:val="-"/>
      <w:lvlJc w:val="left"/>
      <w:pPr>
        <w:ind w:left="861" w:hanging="360"/>
      </w:pPr>
      <w:rPr>
        <w:rFonts w:ascii="Arial" w:hAnsi="Arial" w:hint="default"/>
        <w:color w:val="auto"/>
      </w:rPr>
    </w:lvl>
    <w:lvl w:ilvl="1" w:tplc="04080003" w:tentative="1">
      <w:start w:val="1"/>
      <w:numFmt w:val="bullet"/>
      <w:lvlText w:val="o"/>
      <w:lvlJc w:val="left"/>
      <w:pPr>
        <w:ind w:left="1581" w:hanging="360"/>
      </w:pPr>
      <w:rPr>
        <w:rFonts w:ascii="Courier New" w:hAnsi="Courier New" w:cs="Courier New" w:hint="default"/>
      </w:rPr>
    </w:lvl>
    <w:lvl w:ilvl="2" w:tplc="04080005" w:tentative="1">
      <w:start w:val="1"/>
      <w:numFmt w:val="bullet"/>
      <w:lvlText w:val=""/>
      <w:lvlJc w:val="left"/>
      <w:pPr>
        <w:ind w:left="2301" w:hanging="360"/>
      </w:pPr>
      <w:rPr>
        <w:rFonts w:ascii="Wingdings" w:hAnsi="Wingdings" w:hint="default"/>
      </w:rPr>
    </w:lvl>
    <w:lvl w:ilvl="3" w:tplc="04080001" w:tentative="1">
      <w:start w:val="1"/>
      <w:numFmt w:val="bullet"/>
      <w:lvlText w:val=""/>
      <w:lvlJc w:val="left"/>
      <w:pPr>
        <w:ind w:left="3021" w:hanging="360"/>
      </w:pPr>
      <w:rPr>
        <w:rFonts w:ascii="Symbol" w:hAnsi="Symbol" w:hint="default"/>
      </w:rPr>
    </w:lvl>
    <w:lvl w:ilvl="4" w:tplc="04080003" w:tentative="1">
      <w:start w:val="1"/>
      <w:numFmt w:val="bullet"/>
      <w:lvlText w:val="o"/>
      <w:lvlJc w:val="left"/>
      <w:pPr>
        <w:ind w:left="3741" w:hanging="360"/>
      </w:pPr>
      <w:rPr>
        <w:rFonts w:ascii="Courier New" w:hAnsi="Courier New" w:cs="Courier New" w:hint="default"/>
      </w:rPr>
    </w:lvl>
    <w:lvl w:ilvl="5" w:tplc="04080005" w:tentative="1">
      <w:start w:val="1"/>
      <w:numFmt w:val="bullet"/>
      <w:lvlText w:val=""/>
      <w:lvlJc w:val="left"/>
      <w:pPr>
        <w:ind w:left="4461" w:hanging="360"/>
      </w:pPr>
      <w:rPr>
        <w:rFonts w:ascii="Wingdings" w:hAnsi="Wingdings" w:hint="default"/>
      </w:rPr>
    </w:lvl>
    <w:lvl w:ilvl="6" w:tplc="04080001" w:tentative="1">
      <w:start w:val="1"/>
      <w:numFmt w:val="bullet"/>
      <w:lvlText w:val=""/>
      <w:lvlJc w:val="left"/>
      <w:pPr>
        <w:ind w:left="5181" w:hanging="360"/>
      </w:pPr>
      <w:rPr>
        <w:rFonts w:ascii="Symbol" w:hAnsi="Symbol" w:hint="default"/>
      </w:rPr>
    </w:lvl>
    <w:lvl w:ilvl="7" w:tplc="04080003" w:tentative="1">
      <w:start w:val="1"/>
      <w:numFmt w:val="bullet"/>
      <w:lvlText w:val="o"/>
      <w:lvlJc w:val="left"/>
      <w:pPr>
        <w:ind w:left="5901" w:hanging="360"/>
      </w:pPr>
      <w:rPr>
        <w:rFonts w:ascii="Courier New" w:hAnsi="Courier New" w:cs="Courier New" w:hint="default"/>
      </w:rPr>
    </w:lvl>
    <w:lvl w:ilvl="8" w:tplc="04080005" w:tentative="1">
      <w:start w:val="1"/>
      <w:numFmt w:val="bullet"/>
      <w:lvlText w:val=""/>
      <w:lvlJc w:val="left"/>
      <w:pPr>
        <w:ind w:left="6621" w:hanging="360"/>
      </w:pPr>
      <w:rPr>
        <w:rFonts w:ascii="Wingdings" w:hAnsi="Wingdings" w:hint="default"/>
      </w:rPr>
    </w:lvl>
  </w:abstractNum>
  <w:abstractNum w:abstractNumId="14" w15:restartNumberingAfterBreak="0">
    <w:nsid w:val="24296346"/>
    <w:multiLevelType w:val="hybridMultilevel"/>
    <w:tmpl w:val="94F62FE6"/>
    <w:lvl w:ilvl="0" w:tplc="1DEAE3CA">
      <w:start w:val="1"/>
      <w:numFmt w:val="decimal"/>
      <w:lvlText w:val="Β.%1."/>
      <w:lvlJc w:val="left"/>
      <w:pPr>
        <w:ind w:left="360" w:hanging="360"/>
      </w:pPr>
      <w:rPr>
        <w:rFonts w:hint="default"/>
        <w:b/>
        <w:bCs/>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5" w15:restartNumberingAfterBreak="0">
    <w:nsid w:val="27CB451D"/>
    <w:multiLevelType w:val="multilevel"/>
    <w:tmpl w:val="AE36C9E6"/>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pStyle w:val="Heading2"/>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Heading3"/>
      <w:lvlText w:val="%1.%2.%3"/>
      <w:lvlJc w:val="left"/>
      <w:pPr>
        <w:ind w:left="1004" w:hanging="720"/>
      </w:pPr>
      <w:rPr>
        <w:rFonts w:ascii="Arial Narrow" w:hAnsi="Arial Narrow" w:cs="Times New Roman" w:hint="default"/>
        <w:b/>
        <w:i w:val="0"/>
        <w:strike w:val="0"/>
        <w:color w:val="auto"/>
        <w:sz w:val="24"/>
      </w:rPr>
    </w:lvl>
    <w:lvl w:ilvl="3">
      <w:start w:val="1"/>
      <w:numFmt w:val="decimal"/>
      <w:pStyle w:val="Heading4"/>
      <w:lvlText w:val="%1.%2.%3.%4"/>
      <w:lvlJc w:val="left"/>
      <w:pPr>
        <w:ind w:left="864" w:hanging="864"/>
      </w:pPr>
      <w:rPr>
        <w:rFonts w:cs="Times New Roman" w:hint="default"/>
      </w:rPr>
    </w:lvl>
    <w:lvl w:ilvl="4">
      <w:start w:val="1"/>
      <w:numFmt w:val="decimal"/>
      <w:pStyle w:val="Heading5"/>
      <w:lvlText w:val="%1.%2.%3.%4.%5"/>
      <w:lvlJc w:val="left"/>
      <w:pPr>
        <w:ind w:left="1008" w:hanging="1008"/>
      </w:pPr>
      <w:rPr>
        <w:rFonts w:cs="Times New Roman" w:hint="default"/>
      </w:rPr>
    </w:lvl>
    <w:lvl w:ilvl="5">
      <w:start w:val="1"/>
      <w:numFmt w:val="decimal"/>
      <w:pStyle w:val="Heading6"/>
      <w:lvlText w:val="%1.%2.%3.%4.%5.%6"/>
      <w:lvlJc w:val="left"/>
      <w:pPr>
        <w:ind w:left="1152" w:hanging="1152"/>
      </w:pPr>
      <w:rPr>
        <w:rFonts w:cs="Times New Roman" w:hint="default"/>
      </w:rPr>
    </w:lvl>
    <w:lvl w:ilvl="6">
      <w:start w:val="1"/>
      <w:numFmt w:val="decimal"/>
      <w:pStyle w:val="Heading7"/>
      <w:lvlText w:val="%1.%2.%3.%4.%5.%6.%7"/>
      <w:lvlJc w:val="left"/>
      <w:pPr>
        <w:ind w:left="1296" w:hanging="1296"/>
      </w:pPr>
      <w:rPr>
        <w:rFonts w:cs="Times New Roman" w:hint="default"/>
      </w:rPr>
    </w:lvl>
    <w:lvl w:ilvl="7">
      <w:start w:val="1"/>
      <w:numFmt w:val="decimal"/>
      <w:pStyle w:val="Heading8"/>
      <w:lvlText w:val="%1.%2.%3.%4.%5.%6.%7.%8"/>
      <w:lvlJc w:val="left"/>
      <w:pPr>
        <w:ind w:left="1440" w:hanging="1440"/>
      </w:pPr>
      <w:rPr>
        <w:rFonts w:cs="Times New Roman" w:hint="default"/>
      </w:rPr>
    </w:lvl>
    <w:lvl w:ilvl="8">
      <w:start w:val="1"/>
      <w:numFmt w:val="decimal"/>
      <w:pStyle w:val="Heading9"/>
      <w:lvlText w:val="%1.%2.%3.%4.%5.%6.%7.%8.%9"/>
      <w:lvlJc w:val="left"/>
      <w:pPr>
        <w:ind w:left="1584" w:hanging="1584"/>
      </w:pPr>
      <w:rPr>
        <w:rFonts w:cs="Times New Roman" w:hint="default"/>
      </w:rPr>
    </w:lvl>
  </w:abstractNum>
  <w:abstractNum w:abstractNumId="16" w15:restartNumberingAfterBreak="0">
    <w:nsid w:val="2D357E8D"/>
    <w:multiLevelType w:val="hybridMultilevel"/>
    <w:tmpl w:val="ECD8AB1C"/>
    <w:lvl w:ilvl="0" w:tplc="4D84249A">
      <w:start w:val="1"/>
      <w:numFmt w:val="decimal"/>
      <w:lvlText w:val="Α.%1."/>
      <w:lvlJc w:val="left"/>
      <w:pPr>
        <w:tabs>
          <w:tab w:val="num" w:pos="360"/>
        </w:tabs>
        <w:ind w:left="36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3A644B91"/>
    <w:multiLevelType w:val="multilevel"/>
    <w:tmpl w:val="B9FC86B6"/>
    <w:lvl w:ilvl="0">
      <w:start w:val="24"/>
      <w:numFmt w:val="decimal"/>
      <w:lvlText w:val="ΣΤ.%1."/>
      <w:lvlJc w:val="left"/>
      <w:pPr>
        <w:tabs>
          <w:tab w:val="num" w:pos="786"/>
        </w:tabs>
        <w:ind w:left="786" w:hanging="360"/>
      </w:pPr>
      <w:rPr>
        <w:rFonts w:ascii="Tahoma" w:hAnsi="Tahoma" w:cs="Tahoma" w:hint="default"/>
        <w:b/>
        <w:bCs/>
        <w:i w:val="0"/>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3A6D1F48"/>
    <w:multiLevelType w:val="multilevel"/>
    <w:tmpl w:val="0548EDEC"/>
    <w:lvl w:ilvl="0">
      <w:start w:val="1"/>
      <w:numFmt w:val="decimal"/>
      <w:pStyle w:val="Heading1"/>
      <w:lvlText w:val="%1."/>
      <w:lvlJc w:val="left"/>
      <w:pPr>
        <w:ind w:left="1152" w:hanging="360"/>
      </w:pPr>
      <w:rPr>
        <w:rFonts w:cs="Times New Roman" w:hint="default"/>
      </w:rPr>
    </w:lvl>
    <w:lvl w:ilvl="1">
      <w:start w:val="3"/>
      <w:numFmt w:val="decimal"/>
      <w:isLgl/>
      <w:lvlText w:val="%1.%2"/>
      <w:lvlJc w:val="left"/>
      <w:pPr>
        <w:ind w:left="644" w:hanging="360"/>
      </w:pPr>
      <w:rPr>
        <w:rFonts w:cs="Times New Roman" w:hint="default"/>
        <w:color w:val="002060"/>
      </w:rPr>
    </w:lvl>
    <w:lvl w:ilvl="2">
      <w:start w:val="1"/>
      <w:numFmt w:val="decimal"/>
      <w:isLgl/>
      <w:lvlText w:val="%1.%2.%3"/>
      <w:lvlJc w:val="left"/>
      <w:pPr>
        <w:ind w:left="1512" w:hanging="720"/>
      </w:pPr>
      <w:rPr>
        <w:rFonts w:cs="Times New Roman" w:hint="default"/>
        <w:color w:val="538135" w:themeColor="accent6" w:themeShade="BF"/>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232" w:hanging="1440"/>
      </w:pPr>
      <w:rPr>
        <w:rFonts w:cs="Times New Roman" w:hint="default"/>
      </w:rPr>
    </w:lvl>
  </w:abstractNum>
  <w:abstractNum w:abstractNumId="19" w15:restartNumberingAfterBreak="0">
    <w:nsid w:val="4A2D67BD"/>
    <w:multiLevelType w:val="hybridMultilevel"/>
    <w:tmpl w:val="F8DA4E4E"/>
    <w:lvl w:ilvl="0" w:tplc="5B4270FA">
      <w:start w:val="15"/>
      <w:numFmt w:val="decimal"/>
      <w:lvlText w:val="Β.%1."/>
      <w:lvlJc w:val="left"/>
      <w:pPr>
        <w:ind w:left="502"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15:restartNumberingAfterBreak="0">
    <w:nsid w:val="4F151E76"/>
    <w:multiLevelType w:val="hybridMultilevel"/>
    <w:tmpl w:val="920EB9A6"/>
    <w:lvl w:ilvl="0" w:tplc="B43CE280">
      <w:numFmt w:val="bullet"/>
      <w:lvlText w:val="-"/>
      <w:lvlJc w:val="left"/>
      <w:pPr>
        <w:ind w:left="720" w:hanging="360"/>
      </w:pPr>
      <w:rPr>
        <w:rFonts w:ascii="Tahoma" w:hAnsi="Tahoma" w:cs="Times New Roman" w:hint="default"/>
        <w:b w:val="0"/>
        <w:i w:val="0"/>
        <w:caps w:val="0"/>
        <w:strike w:val="0"/>
        <w:dstrike w:val="0"/>
        <w:vanish w:val="0"/>
        <w:color w:val="auto"/>
        <w:spacing w:val="0"/>
        <w:w w:val="100"/>
        <w:position w:val="0"/>
        <w:sz w:val="20"/>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516E326A"/>
    <w:multiLevelType w:val="hybridMultilevel"/>
    <w:tmpl w:val="A84AA258"/>
    <w:lvl w:ilvl="0" w:tplc="A7283AD0">
      <w:start w:val="19"/>
      <w:numFmt w:val="decimal"/>
      <w:lvlText w:val="Β.%1."/>
      <w:lvlJc w:val="left"/>
      <w:pPr>
        <w:ind w:left="502"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51F039A7"/>
    <w:multiLevelType w:val="hybridMultilevel"/>
    <w:tmpl w:val="F6C6CF7C"/>
    <w:lvl w:ilvl="0" w:tplc="C8167292">
      <w:start w:val="4"/>
      <w:numFmt w:val="decimal"/>
      <w:lvlText w:val="Β.%1."/>
      <w:lvlJc w:val="left"/>
      <w:pPr>
        <w:ind w:left="72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 w15:restartNumberingAfterBreak="0">
    <w:nsid w:val="5ABA6544"/>
    <w:multiLevelType w:val="hybridMultilevel"/>
    <w:tmpl w:val="A60497F2"/>
    <w:lvl w:ilvl="0" w:tplc="B858BF64">
      <w:start w:val="1"/>
      <w:numFmt w:val="decimal"/>
      <w:pStyle w:val="a"/>
      <w:lvlText w:val="Άρθρο %1"/>
      <w:lvlJc w:val="center"/>
      <w:pPr>
        <w:snapToGrid w:val="0"/>
        <w:ind w:left="1080" w:hanging="360"/>
      </w:pPr>
      <w:rPr>
        <w:rFonts w:ascii="Verdana" w:hAnsi="Verdana" w:cs="Times New Roman" w:hint="default"/>
        <w:b w:val="0"/>
        <w:bCs w:val="0"/>
        <w:i/>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15:restartNumberingAfterBreak="0">
    <w:nsid w:val="5BAE66B3"/>
    <w:multiLevelType w:val="hybridMultilevel"/>
    <w:tmpl w:val="506E19CE"/>
    <w:lvl w:ilvl="0" w:tplc="3218245E">
      <w:start w:val="9"/>
      <w:numFmt w:val="decimal"/>
      <w:lvlText w:val="Γ.%1."/>
      <w:lvlJc w:val="left"/>
      <w:pPr>
        <w:ind w:left="108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5C031B8F"/>
    <w:multiLevelType w:val="hybridMultilevel"/>
    <w:tmpl w:val="AC0A87F8"/>
    <w:lvl w:ilvl="0" w:tplc="A894D054">
      <w:start w:val="1"/>
      <w:numFmt w:val="bullet"/>
      <w:pStyle w:val="ListBullet3"/>
      <w:lvlText w:val="­"/>
      <w:lvlJc w:val="left"/>
      <w:pPr>
        <w:ind w:left="643" w:hanging="360"/>
      </w:pPr>
      <w:rPr>
        <w:rFonts w:ascii="Courier New" w:hAnsi="Courier New" w:hint="default"/>
        <w:sz w:val="14"/>
      </w:rPr>
    </w:lvl>
    <w:lvl w:ilvl="1" w:tplc="04080001">
      <w:start w:val="1"/>
      <w:numFmt w:val="bullet"/>
      <w:lvlText w:val=""/>
      <w:lvlJc w:val="left"/>
      <w:pPr>
        <w:ind w:left="1363" w:hanging="360"/>
      </w:pPr>
      <w:rPr>
        <w:rFonts w:ascii="Symbol" w:hAnsi="Symbol" w:hint="default"/>
      </w:rPr>
    </w:lvl>
    <w:lvl w:ilvl="2" w:tplc="D98443D0">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26" w15:restartNumberingAfterBreak="0">
    <w:nsid w:val="5CC24EB2"/>
    <w:multiLevelType w:val="hybridMultilevel"/>
    <w:tmpl w:val="788E7C86"/>
    <w:lvl w:ilvl="0" w:tplc="04080001">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27" w15:restartNumberingAfterBreak="0">
    <w:nsid w:val="6296629E"/>
    <w:multiLevelType w:val="hybridMultilevel"/>
    <w:tmpl w:val="A16072D0"/>
    <w:lvl w:ilvl="0" w:tplc="1E8AFBE4">
      <w:start w:val="1"/>
      <w:numFmt w:val="decimal"/>
      <w:lvlText w:val="Β.%1."/>
      <w:lvlJc w:val="left"/>
      <w:pPr>
        <w:ind w:left="72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 w15:restartNumberingAfterBreak="0">
    <w:nsid w:val="63C126EF"/>
    <w:multiLevelType w:val="hybridMultilevel"/>
    <w:tmpl w:val="8D1E2402"/>
    <w:lvl w:ilvl="0" w:tplc="5F024628">
      <w:start w:val="24"/>
      <w:numFmt w:val="decimal"/>
      <w:lvlText w:val="Β.%1."/>
      <w:lvlJc w:val="left"/>
      <w:pPr>
        <w:ind w:left="502"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15:restartNumberingAfterBreak="0">
    <w:nsid w:val="65552D68"/>
    <w:multiLevelType w:val="hybridMultilevel"/>
    <w:tmpl w:val="95B85FC6"/>
    <w:lvl w:ilvl="0" w:tplc="A6883BC4">
      <w:start w:val="1"/>
      <w:numFmt w:val="decimal"/>
      <w:lvlText w:val="Z.%1."/>
      <w:lvlJc w:val="left"/>
      <w:pPr>
        <w:tabs>
          <w:tab w:val="num" w:pos="928"/>
        </w:tabs>
        <w:ind w:left="928" w:hanging="360"/>
      </w:pPr>
      <w:rPr>
        <w:rFonts w:ascii="Tahoma" w:hAnsi="Tahoma" w:cs="Tahoma" w:hint="default"/>
        <w:b/>
        <w:sz w:val="20"/>
        <w:szCs w:val="20"/>
      </w:rPr>
    </w:lvl>
    <w:lvl w:ilvl="1" w:tplc="533A3ABC">
      <w:start w:val="1"/>
      <w:numFmt w:val="decimal"/>
      <w:lvlText w:val="Ζ.15.%2."/>
      <w:lvlJc w:val="left"/>
      <w:pPr>
        <w:ind w:left="1440" w:hanging="360"/>
      </w:pPr>
      <w:rPr>
        <w:rFonts w:hint="default"/>
        <w:b/>
        <w:i w:val="0"/>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6617522F"/>
    <w:multiLevelType w:val="hybridMultilevel"/>
    <w:tmpl w:val="704ECBB2"/>
    <w:lvl w:ilvl="0" w:tplc="6E76175A">
      <w:start w:val="1"/>
      <w:numFmt w:val="lowerRoman"/>
      <w:lvlText w:val="%1)"/>
      <w:lvlJc w:val="left"/>
      <w:pPr>
        <w:ind w:left="720" w:hanging="360"/>
      </w:pPr>
      <w:rPr>
        <w:rFonts w:hint="default"/>
        <w:b w:val="0"/>
        <w:i w:val="0"/>
        <w:caps w:val="0"/>
        <w:strike w:val="0"/>
        <w:dstrike w:val="0"/>
        <w:vanish w:val="0"/>
        <w:color w:val="auto"/>
        <w:spacing w:val="0"/>
        <w:w w:val="100"/>
        <w:position w:val="0"/>
        <w:sz w:val="20"/>
        <w:u w:val="none"/>
        <w:vertAlign w:val="baseline"/>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67126AD1"/>
    <w:multiLevelType w:val="hybridMultilevel"/>
    <w:tmpl w:val="379A9B38"/>
    <w:lvl w:ilvl="0" w:tplc="04080003">
      <w:start w:val="1"/>
      <w:numFmt w:val="bullet"/>
      <w:lvlText w:val="o"/>
      <w:lvlJc w:val="left"/>
      <w:pPr>
        <w:ind w:left="2292" w:hanging="360"/>
      </w:pPr>
      <w:rPr>
        <w:rFonts w:ascii="Courier New" w:hAnsi="Courier New" w:cs="Courier New" w:hint="default"/>
      </w:rPr>
    </w:lvl>
    <w:lvl w:ilvl="1" w:tplc="04080003" w:tentative="1">
      <w:start w:val="1"/>
      <w:numFmt w:val="bullet"/>
      <w:lvlText w:val="o"/>
      <w:lvlJc w:val="left"/>
      <w:pPr>
        <w:ind w:left="3012" w:hanging="360"/>
      </w:pPr>
      <w:rPr>
        <w:rFonts w:ascii="Courier New" w:hAnsi="Courier New" w:cs="Courier New" w:hint="default"/>
      </w:rPr>
    </w:lvl>
    <w:lvl w:ilvl="2" w:tplc="04080005" w:tentative="1">
      <w:start w:val="1"/>
      <w:numFmt w:val="bullet"/>
      <w:lvlText w:val=""/>
      <w:lvlJc w:val="left"/>
      <w:pPr>
        <w:ind w:left="3732" w:hanging="360"/>
      </w:pPr>
      <w:rPr>
        <w:rFonts w:ascii="Wingdings" w:hAnsi="Wingdings" w:hint="default"/>
      </w:rPr>
    </w:lvl>
    <w:lvl w:ilvl="3" w:tplc="04080001" w:tentative="1">
      <w:start w:val="1"/>
      <w:numFmt w:val="bullet"/>
      <w:lvlText w:val=""/>
      <w:lvlJc w:val="left"/>
      <w:pPr>
        <w:ind w:left="4452" w:hanging="360"/>
      </w:pPr>
      <w:rPr>
        <w:rFonts w:ascii="Symbol" w:hAnsi="Symbol" w:hint="default"/>
      </w:rPr>
    </w:lvl>
    <w:lvl w:ilvl="4" w:tplc="04080003" w:tentative="1">
      <w:start w:val="1"/>
      <w:numFmt w:val="bullet"/>
      <w:lvlText w:val="o"/>
      <w:lvlJc w:val="left"/>
      <w:pPr>
        <w:ind w:left="5172" w:hanging="360"/>
      </w:pPr>
      <w:rPr>
        <w:rFonts w:ascii="Courier New" w:hAnsi="Courier New" w:cs="Courier New" w:hint="default"/>
      </w:rPr>
    </w:lvl>
    <w:lvl w:ilvl="5" w:tplc="04080005" w:tentative="1">
      <w:start w:val="1"/>
      <w:numFmt w:val="bullet"/>
      <w:lvlText w:val=""/>
      <w:lvlJc w:val="left"/>
      <w:pPr>
        <w:ind w:left="5892" w:hanging="360"/>
      </w:pPr>
      <w:rPr>
        <w:rFonts w:ascii="Wingdings" w:hAnsi="Wingdings" w:hint="default"/>
      </w:rPr>
    </w:lvl>
    <w:lvl w:ilvl="6" w:tplc="04080001" w:tentative="1">
      <w:start w:val="1"/>
      <w:numFmt w:val="bullet"/>
      <w:lvlText w:val=""/>
      <w:lvlJc w:val="left"/>
      <w:pPr>
        <w:ind w:left="6612" w:hanging="360"/>
      </w:pPr>
      <w:rPr>
        <w:rFonts w:ascii="Symbol" w:hAnsi="Symbol" w:hint="default"/>
      </w:rPr>
    </w:lvl>
    <w:lvl w:ilvl="7" w:tplc="04080003" w:tentative="1">
      <w:start w:val="1"/>
      <w:numFmt w:val="bullet"/>
      <w:lvlText w:val="o"/>
      <w:lvlJc w:val="left"/>
      <w:pPr>
        <w:ind w:left="7332" w:hanging="360"/>
      </w:pPr>
      <w:rPr>
        <w:rFonts w:ascii="Courier New" w:hAnsi="Courier New" w:cs="Courier New" w:hint="default"/>
      </w:rPr>
    </w:lvl>
    <w:lvl w:ilvl="8" w:tplc="04080005" w:tentative="1">
      <w:start w:val="1"/>
      <w:numFmt w:val="bullet"/>
      <w:lvlText w:val=""/>
      <w:lvlJc w:val="left"/>
      <w:pPr>
        <w:ind w:left="8052" w:hanging="360"/>
      </w:pPr>
      <w:rPr>
        <w:rFonts w:ascii="Wingdings" w:hAnsi="Wingdings" w:hint="default"/>
      </w:rPr>
    </w:lvl>
  </w:abstractNum>
  <w:abstractNum w:abstractNumId="32" w15:restartNumberingAfterBreak="0">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015178A"/>
    <w:multiLevelType w:val="hybridMultilevel"/>
    <w:tmpl w:val="737E1CDC"/>
    <w:lvl w:ilvl="0" w:tplc="CC98A2DC">
      <w:start w:val="1"/>
      <w:numFmt w:val="decimal"/>
      <w:lvlText w:val="Δ.%1."/>
      <w:lvlJc w:val="left"/>
      <w:pPr>
        <w:ind w:left="720" w:hanging="360"/>
      </w:pPr>
      <w:rPr>
        <w:rFonts w:hint="default"/>
        <w:b/>
        <w:bCs/>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15:restartNumberingAfterBreak="0">
    <w:nsid w:val="70A530FC"/>
    <w:multiLevelType w:val="hybridMultilevel"/>
    <w:tmpl w:val="432C78F4"/>
    <w:lvl w:ilvl="0" w:tplc="53344D82">
      <w:start w:val="3"/>
      <w:numFmt w:val="decimal"/>
      <w:lvlText w:val="Β.%1."/>
      <w:lvlJc w:val="left"/>
      <w:pPr>
        <w:ind w:left="502" w:hanging="360"/>
      </w:pPr>
      <w:rPr>
        <w:rFonts w:hint="default"/>
        <w:b/>
        <w:bCs/>
      </w:rPr>
    </w:lvl>
    <w:lvl w:ilvl="1" w:tplc="04080019" w:tentative="1">
      <w:start w:val="1"/>
      <w:numFmt w:val="lowerLetter"/>
      <w:lvlText w:val="%2."/>
      <w:lvlJc w:val="left"/>
      <w:pPr>
        <w:ind w:left="1222" w:hanging="360"/>
      </w:pPr>
    </w:lvl>
    <w:lvl w:ilvl="2" w:tplc="0408001B" w:tentative="1">
      <w:start w:val="1"/>
      <w:numFmt w:val="lowerRoman"/>
      <w:lvlText w:val="%3."/>
      <w:lvlJc w:val="right"/>
      <w:pPr>
        <w:ind w:left="1942" w:hanging="180"/>
      </w:pPr>
    </w:lvl>
    <w:lvl w:ilvl="3" w:tplc="0408000F" w:tentative="1">
      <w:start w:val="1"/>
      <w:numFmt w:val="decimal"/>
      <w:lvlText w:val="%4."/>
      <w:lvlJc w:val="left"/>
      <w:pPr>
        <w:ind w:left="2662" w:hanging="360"/>
      </w:pPr>
    </w:lvl>
    <w:lvl w:ilvl="4" w:tplc="04080019" w:tentative="1">
      <w:start w:val="1"/>
      <w:numFmt w:val="lowerLetter"/>
      <w:lvlText w:val="%5."/>
      <w:lvlJc w:val="left"/>
      <w:pPr>
        <w:ind w:left="3382" w:hanging="360"/>
      </w:pPr>
    </w:lvl>
    <w:lvl w:ilvl="5" w:tplc="0408001B" w:tentative="1">
      <w:start w:val="1"/>
      <w:numFmt w:val="lowerRoman"/>
      <w:lvlText w:val="%6."/>
      <w:lvlJc w:val="right"/>
      <w:pPr>
        <w:ind w:left="4102" w:hanging="180"/>
      </w:pPr>
    </w:lvl>
    <w:lvl w:ilvl="6" w:tplc="0408000F" w:tentative="1">
      <w:start w:val="1"/>
      <w:numFmt w:val="decimal"/>
      <w:lvlText w:val="%7."/>
      <w:lvlJc w:val="left"/>
      <w:pPr>
        <w:ind w:left="4822" w:hanging="360"/>
      </w:pPr>
    </w:lvl>
    <w:lvl w:ilvl="7" w:tplc="04080019" w:tentative="1">
      <w:start w:val="1"/>
      <w:numFmt w:val="lowerLetter"/>
      <w:lvlText w:val="%8."/>
      <w:lvlJc w:val="left"/>
      <w:pPr>
        <w:ind w:left="5542" w:hanging="360"/>
      </w:pPr>
    </w:lvl>
    <w:lvl w:ilvl="8" w:tplc="0408001B" w:tentative="1">
      <w:start w:val="1"/>
      <w:numFmt w:val="lowerRoman"/>
      <w:lvlText w:val="%9."/>
      <w:lvlJc w:val="right"/>
      <w:pPr>
        <w:ind w:left="6262" w:hanging="180"/>
      </w:pPr>
    </w:lvl>
  </w:abstractNum>
  <w:abstractNum w:abstractNumId="35" w15:restartNumberingAfterBreak="0">
    <w:nsid w:val="717D2BD2"/>
    <w:multiLevelType w:val="hybridMultilevel"/>
    <w:tmpl w:val="3DAA012C"/>
    <w:lvl w:ilvl="0" w:tplc="0408000D">
      <w:start w:val="1"/>
      <w:numFmt w:val="bullet"/>
      <w:lvlText w:val=""/>
      <w:lvlJc w:val="left"/>
      <w:pPr>
        <w:ind w:left="2280" w:hanging="360"/>
      </w:pPr>
      <w:rPr>
        <w:rFonts w:ascii="Wingdings" w:hAnsi="Wingdings" w:hint="default"/>
      </w:rPr>
    </w:lvl>
    <w:lvl w:ilvl="1" w:tplc="04080003" w:tentative="1">
      <w:start w:val="1"/>
      <w:numFmt w:val="bullet"/>
      <w:lvlText w:val="o"/>
      <w:lvlJc w:val="left"/>
      <w:pPr>
        <w:ind w:left="3000" w:hanging="360"/>
      </w:pPr>
      <w:rPr>
        <w:rFonts w:ascii="Courier New" w:hAnsi="Courier New" w:cs="Courier New" w:hint="default"/>
      </w:rPr>
    </w:lvl>
    <w:lvl w:ilvl="2" w:tplc="04080005" w:tentative="1">
      <w:start w:val="1"/>
      <w:numFmt w:val="bullet"/>
      <w:lvlText w:val=""/>
      <w:lvlJc w:val="left"/>
      <w:pPr>
        <w:ind w:left="3720" w:hanging="360"/>
      </w:pPr>
      <w:rPr>
        <w:rFonts w:ascii="Wingdings" w:hAnsi="Wingdings" w:hint="default"/>
      </w:rPr>
    </w:lvl>
    <w:lvl w:ilvl="3" w:tplc="04080001" w:tentative="1">
      <w:start w:val="1"/>
      <w:numFmt w:val="bullet"/>
      <w:lvlText w:val=""/>
      <w:lvlJc w:val="left"/>
      <w:pPr>
        <w:ind w:left="4440" w:hanging="360"/>
      </w:pPr>
      <w:rPr>
        <w:rFonts w:ascii="Symbol" w:hAnsi="Symbol" w:hint="default"/>
      </w:rPr>
    </w:lvl>
    <w:lvl w:ilvl="4" w:tplc="04080003" w:tentative="1">
      <w:start w:val="1"/>
      <w:numFmt w:val="bullet"/>
      <w:lvlText w:val="o"/>
      <w:lvlJc w:val="left"/>
      <w:pPr>
        <w:ind w:left="5160" w:hanging="360"/>
      </w:pPr>
      <w:rPr>
        <w:rFonts w:ascii="Courier New" w:hAnsi="Courier New" w:cs="Courier New" w:hint="default"/>
      </w:rPr>
    </w:lvl>
    <w:lvl w:ilvl="5" w:tplc="04080005" w:tentative="1">
      <w:start w:val="1"/>
      <w:numFmt w:val="bullet"/>
      <w:lvlText w:val=""/>
      <w:lvlJc w:val="left"/>
      <w:pPr>
        <w:ind w:left="5880" w:hanging="360"/>
      </w:pPr>
      <w:rPr>
        <w:rFonts w:ascii="Wingdings" w:hAnsi="Wingdings" w:hint="default"/>
      </w:rPr>
    </w:lvl>
    <w:lvl w:ilvl="6" w:tplc="04080001" w:tentative="1">
      <w:start w:val="1"/>
      <w:numFmt w:val="bullet"/>
      <w:lvlText w:val=""/>
      <w:lvlJc w:val="left"/>
      <w:pPr>
        <w:ind w:left="6600" w:hanging="360"/>
      </w:pPr>
      <w:rPr>
        <w:rFonts w:ascii="Symbol" w:hAnsi="Symbol" w:hint="default"/>
      </w:rPr>
    </w:lvl>
    <w:lvl w:ilvl="7" w:tplc="04080003" w:tentative="1">
      <w:start w:val="1"/>
      <w:numFmt w:val="bullet"/>
      <w:lvlText w:val="o"/>
      <w:lvlJc w:val="left"/>
      <w:pPr>
        <w:ind w:left="7320" w:hanging="360"/>
      </w:pPr>
      <w:rPr>
        <w:rFonts w:ascii="Courier New" w:hAnsi="Courier New" w:cs="Courier New" w:hint="default"/>
      </w:rPr>
    </w:lvl>
    <w:lvl w:ilvl="8" w:tplc="04080005" w:tentative="1">
      <w:start w:val="1"/>
      <w:numFmt w:val="bullet"/>
      <w:lvlText w:val=""/>
      <w:lvlJc w:val="left"/>
      <w:pPr>
        <w:ind w:left="8040" w:hanging="360"/>
      </w:pPr>
      <w:rPr>
        <w:rFonts w:ascii="Wingdings" w:hAnsi="Wingdings" w:hint="default"/>
      </w:rPr>
    </w:lvl>
  </w:abstractNum>
  <w:abstractNum w:abstractNumId="36" w15:restartNumberingAfterBreak="0">
    <w:nsid w:val="72A87303"/>
    <w:multiLevelType w:val="hybridMultilevel"/>
    <w:tmpl w:val="41F01FC2"/>
    <w:lvl w:ilvl="0" w:tplc="CA9A1042">
      <w:start w:val="1"/>
      <w:numFmt w:val="decimal"/>
      <w:lvlText w:val="%1."/>
      <w:lvlJc w:val="left"/>
      <w:pPr>
        <w:ind w:left="1288" w:hanging="360"/>
      </w:pPr>
      <w:rPr>
        <w:b/>
      </w:rPr>
    </w:lvl>
    <w:lvl w:ilvl="1" w:tplc="04080019" w:tentative="1">
      <w:start w:val="1"/>
      <w:numFmt w:val="lowerLetter"/>
      <w:lvlText w:val="%2."/>
      <w:lvlJc w:val="left"/>
      <w:pPr>
        <w:ind w:left="2008" w:hanging="360"/>
      </w:pPr>
    </w:lvl>
    <w:lvl w:ilvl="2" w:tplc="0408001B" w:tentative="1">
      <w:start w:val="1"/>
      <w:numFmt w:val="lowerRoman"/>
      <w:lvlText w:val="%3."/>
      <w:lvlJc w:val="right"/>
      <w:pPr>
        <w:ind w:left="2728" w:hanging="180"/>
      </w:pPr>
    </w:lvl>
    <w:lvl w:ilvl="3" w:tplc="0408000F" w:tentative="1">
      <w:start w:val="1"/>
      <w:numFmt w:val="decimal"/>
      <w:lvlText w:val="%4."/>
      <w:lvlJc w:val="left"/>
      <w:pPr>
        <w:ind w:left="3448" w:hanging="360"/>
      </w:pPr>
    </w:lvl>
    <w:lvl w:ilvl="4" w:tplc="04080019" w:tentative="1">
      <w:start w:val="1"/>
      <w:numFmt w:val="lowerLetter"/>
      <w:lvlText w:val="%5."/>
      <w:lvlJc w:val="left"/>
      <w:pPr>
        <w:ind w:left="4168" w:hanging="360"/>
      </w:pPr>
    </w:lvl>
    <w:lvl w:ilvl="5" w:tplc="0408001B" w:tentative="1">
      <w:start w:val="1"/>
      <w:numFmt w:val="lowerRoman"/>
      <w:lvlText w:val="%6."/>
      <w:lvlJc w:val="right"/>
      <w:pPr>
        <w:ind w:left="4888" w:hanging="180"/>
      </w:pPr>
    </w:lvl>
    <w:lvl w:ilvl="6" w:tplc="0408000F" w:tentative="1">
      <w:start w:val="1"/>
      <w:numFmt w:val="decimal"/>
      <w:lvlText w:val="%7."/>
      <w:lvlJc w:val="left"/>
      <w:pPr>
        <w:ind w:left="5608" w:hanging="360"/>
      </w:pPr>
    </w:lvl>
    <w:lvl w:ilvl="7" w:tplc="04080019" w:tentative="1">
      <w:start w:val="1"/>
      <w:numFmt w:val="lowerLetter"/>
      <w:lvlText w:val="%8."/>
      <w:lvlJc w:val="left"/>
      <w:pPr>
        <w:ind w:left="6328" w:hanging="360"/>
      </w:pPr>
    </w:lvl>
    <w:lvl w:ilvl="8" w:tplc="0408001B" w:tentative="1">
      <w:start w:val="1"/>
      <w:numFmt w:val="lowerRoman"/>
      <w:lvlText w:val="%9."/>
      <w:lvlJc w:val="right"/>
      <w:pPr>
        <w:ind w:left="7048" w:hanging="180"/>
      </w:pPr>
    </w:lvl>
  </w:abstractNum>
  <w:abstractNum w:abstractNumId="37" w15:restartNumberingAfterBreak="0">
    <w:nsid w:val="7FF36932"/>
    <w:multiLevelType w:val="hybridMultilevel"/>
    <w:tmpl w:val="CD8AD308"/>
    <w:lvl w:ilvl="0" w:tplc="FDB22552">
      <w:start w:val="24"/>
      <w:numFmt w:val="decimal"/>
      <w:lvlText w:val="Ε.%1."/>
      <w:lvlJc w:val="left"/>
      <w:pPr>
        <w:ind w:left="2160" w:hanging="360"/>
      </w:pPr>
      <w:rPr>
        <w:rFonts w:hint="default"/>
        <w:b/>
        <w:bCs/>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16cid:durableId="207492431">
    <w:abstractNumId w:val="0"/>
  </w:num>
  <w:num w:numId="2" w16cid:durableId="1391230776">
    <w:abstractNumId w:val="15"/>
  </w:num>
  <w:num w:numId="3" w16cid:durableId="781194283">
    <w:abstractNumId w:val="9"/>
  </w:num>
  <w:num w:numId="4" w16cid:durableId="2081561138">
    <w:abstractNumId w:val="25"/>
  </w:num>
  <w:num w:numId="5" w16cid:durableId="207841575">
    <w:abstractNumId w:val="2"/>
  </w:num>
  <w:num w:numId="6" w16cid:durableId="2139643189">
    <w:abstractNumId w:val="32"/>
  </w:num>
  <w:num w:numId="7" w16cid:durableId="1102845476">
    <w:abstractNumId w:val="18"/>
  </w:num>
  <w:num w:numId="8" w16cid:durableId="33969621">
    <w:abstractNumId w:val="16"/>
  </w:num>
  <w:num w:numId="9" w16cid:durableId="510922136">
    <w:abstractNumId w:val="6"/>
  </w:num>
  <w:num w:numId="10" w16cid:durableId="14811455">
    <w:abstractNumId w:val="27"/>
  </w:num>
  <w:num w:numId="11" w16cid:durableId="1403482875">
    <w:abstractNumId w:val="33"/>
  </w:num>
  <w:num w:numId="12" w16cid:durableId="362563166">
    <w:abstractNumId w:val="5"/>
  </w:num>
  <w:num w:numId="13" w16cid:durableId="1118373422">
    <w:abstractNumId w:val="13"/>
  </w:num>
  <w:num w:numId="14" w16cid:durableId="636687023">
    <w:abstractNumId w:val="24"/>
  </w:num>
  <w:num w:numId="15" w16cid:durableId="248541331">
    <w:abstractNumId w:val="3"/>
  </w:num>
  <w:num w:numId="16" w16cid:durableId="651446111">
    <w:abstractNumId w:val="22"/>
  </w:num>
  <w:num w:numId="17" w16cid:durableId="2110156732">
    <w:abstractNumId w:val="34"/>
  </w:num>
  <w:num w:numId="18" w16cid:durableId="87230979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840196949">
    <w:abstractNumId w:val="29"/>
  </w:num>
  <w:num w:numId="20" w16cid:durableId="1467821970">
    <w:abstractNumId w:val="35"/>
  </w:num>
  <w:num w:numId="21" w16cid:durableId="2023968744">
    <w:abstractNumId w:val="4"/>
  </w:num>
  <w:num w:numId="22" w16cid:durableId="1096175054">
    <w:abstractNumId w:val="8"/>
  </w:num>
  <w:num w:numId="23" w16cid:durableId="2013675909">
    <w:abstractNumId w:val="26"/>
  </w:num>
  <w:num w:numId="24" w16cid:durableId="1147669859">
    <w:abstractNumId w:val="36"/>
  </w:num>
  <w:num w:numId="25" w16cid:durableId="251553096">
    <w:abstractNumId w:val="11"/>
  </w:num>
  <w:num w:numId="26" w16cid:durableId="1470199551">
    <w:abstractNumId w:val="12"/>
  </w:num>
  <w:num w:numId="27" w16cid:durableId="1078675841">
    <w:abstractNumId w:val="37"/>
  </w:num>
  <w:num w:numId="28" w16cid:durableId="1386491142">
    <w:abstractNumId w:val="7"/>
  </w:num>
  <w:num w:numId="29" w16cid:durableId="1514690545">
    <w:abstractNumId w:val="20"/>
  </w:num>
  <w:num w:numId="30" w16cid:durableId="891041839">
    <w:abstractNumId w:val="30"/>
  </w:num>
  <w:num w:numId="31" w16cid:durableId="435636906">
    <w:abstractNumId w:val="31"/>
  </w:num>
  <w:num w:numId="32" w16cid:durableId="1333333367">
    <w:abstractNumId w:val="14"/>
  </w:num>
  <w:num w:numId="33" w16cid:durableId="1570924512">
    <w:abstractNumId w:val="10"/>
  </w:num>
  <w:num w:numId="34" w16cid:durableId="1628466143">
    <w:abstractNumId w:val="19"/>
  </w:num>
  <w:num w:numId="35" w16cid:durableId="555968296">
    <w:abstractNumId w:val="21"/>
  </w:num>
  <w:num w:numId="36" w16cid:durableId="975261102">
    <w:abstractNumId w:val="28"/>
  </w:num>
  <w:num w:numId="37" w16cid:durableId="1708872180">
    <w:abstractNumId w:val="1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04E1"/>
    <w:rsid w:val="0007089D"/>
    <w:rsid w:val="000B1087"/>
    <w:rsid w:val="000C54AE"/>
    <w:rsid w:val="000F34F9"/>
    <w:rsid w:val="000F4DD4"/>
    <w:rsid w:val="00177A69"/>
    <w:rsid w:val="0018785A"/>
    <w:rsid w:val="00213854"/>
    <w:rsid w:val="00217C2E"/>
    <w:rsid w:val="00230364"/>
    <w:rsid w:val="002A346E"/>
    <w:rsid w:val="002D2543"/>
    <w:rsid w:val="002D27E4"/>
    <w:rsid w:val="002F31A6"/>
    <w:rsid w:val="00315821"/>
    <w:rsid w:val="00364F68"/>
    <w:rsid w:val="003C3FAE"/>
    <w:rsid w:val="003D1C21"/>
    <w:rsid w:val="004166E3"/>
    <w:rsid w:val="004971E0"/>
    <w:rsid w:val="004C588A"/>
    <w:rsid w:val="005204D6"/>
    <w:rsid w:val="0057091A"/>
    <w:rsid w:val="005950AA"/>
    <w:rsid w:val="006B0F2E"/>
    <w:rsid w:val="007A3987"/>
    <w:rsid w:val="007B04E1"/>
    <w:rsid w:val="007D1612"/>
    <w:rsid w:val="007D2B4E"/>
    <w:rsid w:val="007F5EA2"/>
    <w:rsid w:val="00831B59"/>
    <w:rsid w:val="00841B5B"/>
    <w:rsid w:val="008472CB"/>
    <w:rsid w:val="0089634B"/>
    <w:rsid w:val="008D4776"/>
    <w:rsid w:val="008E1123"/>
    <w:rsid w:val="00942D3D"/>
    <w:rsid w:val="00971B85"/>
    <w:rsid w:val="00993625"/>
    <w:rsid w:val="009A3C5D"/>
    <w:rsid w:val="009F6691"/>
    <w:rsid w:val="00A00660"/>
    <w:rsid w:val="00A36FA0"/>
    <w:rsid w:val="00A52179"/>
    <w:rsid w:val="00A52C34"/>
    <w:rsid w:val="00A5556E"/>
    <w:rsid w:val="00B23DD1"/>
    <w:rsid w:val="00BA3ECB"/>
    <w:rsid w:val="00BF13CE"/>
    <w:rsid w:val="00C426A1"/>
    <w:rsid w:val="00CA54E1"/>
    <w:rsid w:val="00CB70AE"/>
    <w:rsid w:val="00CC5039"/>
    <w:rsid w:val="00CE6C78"/>
    <w:rsid w:val="00D10907"/>
    <w:rsid w:val="00D54003"/>
    <w:rsid w:val="00DA68B0"/>
    <w:rsid w:val="00E01CA2"/>
    <w:rsid w:val="00E50ABD"/>
    <w:rsid w:val="00E54F1C"/>
    <w:rsid w:val="00F07377"/>
    <w:rsid w:val="00F84286"/>
    <w:rsid w:val="00FA18B8"/>
    <w:rsid w:val="00FA58BD"/>
    <w:rsid w:val="00FC79FC"/>
    <w:rsid w:val="00FD3A3F"/>
    <w:rsid w:val="07A79705"/>
    <w:rsid w:val="46ACD8DF"/>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FDD7D7"/>
  <w15:chartTrackingRefBased/>
  <w15:docId w15:val="{52E4A392-429F-44BB-AA36-D40E81B32C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l-GR" w:eastAsia="en-US" w:bidi="he-I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04E1"/>
    <w:pPr>
      <w:spacing w:before="120" w:after="0" w:line="240" w:lineRule="auto"/>
      <w:jc w:val="both"/>
    </w:pPr>
    <w:rPr>
      <w:rFonts w:ascii="Arial Narrow" w:eastAsia="Times New Roman" w:hAnsi="Arial Narrow" w:cs="Times New Roman"/>
      <w:szCs w:val="24"/>
      <w:lang w:eastAsia="el-GR" w:bidi="ar-SA"/>
    </w:rPr>
  </w:style>
  <w:style w:type="paragraph" w:styleId="Heading1">
    <w:name w:val="heading 1"/>
    <w:basedOn w:val="Normal"/>
    <w:next w:val="Normal"/>
    <w:link w:val="Heading1Char"/>
    <w:qFormat/>
    <w:rsid w:val="007B04E1"/>
    <w:pPr>
      <w:keepNext/>
      <w:keepLines/>
      <w:numPr>
        <w:numId w:val="7"/>
      </w:numPr>
      <w:shd w:val="clear" w:color="auto" w:fill="D9D9D9"/>
      <w:tabs>
        <w:tab w:val="left" w:pos="567"/>
      </w:tabs>
      <w:outlineLvl w:val="0"/>
    </w:pPr>
    <w:rPr>
      <w:b/>
      <w:bCs/>
      <w:sz w:val="28"/>
      <w:szCs w:val="28"/>
    </w:rPr>
  </w:style>
  <w:style w:type="paragraph" w:styleId="Heading2">
    <w:name w:val="heading 2"/>
    <w:aliases w:val="ΤΜΗΜΑ"/>
    <w:basedOn w:val="Normal"/>
    <w:next w:val="Normal"/>
    <w:link w:val="Heading2Char"/>
    <w:qFormat/>
    <w:rsid w:val="007B04E1"/>
    <w:pPr>
      <w:keepNext/>
      <w:keepLines/>
      <w:numPr>
        <w:ilvl w:val="1"/>
        <w:numId w:val="2"/>
      </w:numPr>
      <w:tabs>
        <w:tab w:val="left" w:pos="567"/>
      </w:tabs>
      <w:outlineLvl w:val="1"/>
    </w:pPr>
    <w:rPr>
      <w:rFonts w:ascii="Tahoma" w:hAnsi="Tahoma"/>
      <w:b/>
      <w:bCs/>
      <w:sz w:val="24"/>
      <w:szCs w:val="26"/>
    </w:rPr>
  </w:style>
  <w:style w:type="paragraph" w:styleId="Heading3">
    <w:name w:val="heading 3"/>
    <w:basedOn w:val="Normal"/>
    <w:next w:val="Normal"/>
    <w:link w:val="Heading3Char"/>
    <w:qFormat/>
    <w:rsid w:val="007B04E1"/>
    <w:pPr>
      <w:keepNext/>
      <w:keepLines/>
      <w:numPr>
        <w:ilvl w:val="2"/>
        <w:numId w:val="2"/>
      </w:numPr>
      <w:tabs>
        <w:tab w:val="left" w:pos="567"/>
      </w:tabs>
      <w:outlineLvl w:val="2"/>
    </w:pPr>
    <w:rPr>
      <w:b/>
      <w:bCs/>
    </w:rPr>
  </w:style>
  <w:style w:type="paragraph" w:styleId="Heading4">
    <w:name w:val="heading 4"/>
    <w:basedOn w:val="Normal"/>
    <w:next w:val="Normal"/>
    <w:link w:val="Heading4Char"/>
    <w:qFormat/>
    <w:rsid w:val="007B04E1"/>
    <w:pPr>
      <w:keepNext/>
      <w:keepLines/>
      <w:numPr>
        <w:ilvl w:val="3"/>
        <w:numId w:val="2"/>
      </w:numPr>
      <w:tabs>
        <w:tab w:val="left" w:pos="851"/>
      </w:tabs>
      <w:spacing w:before="200"/>
      <w:outlineLvl w:val="3"/>
    </w:pPr>
    <w:rPr>
      <w:b/>
      <w:bCs/>
      <w:i/>
      <w:iCs/>
      <w:color w:val="4F81BD"/>
      <w:sz w:val="24"/>
    </w:rPr>
  </w:style>
  <w:style w:type="paragraph" w:styleId="Heading5">
    <w:name w:val="heading 5"/>
    <w:basedOn w:val="Normal"/>
    <w:next w:val="Normal"/>
    <w:link w:val="Heading5Char"/>
    <w:qFormat/>
    <w:rsid w:val="007B04E1"/>
    <w:pPr>
      <w:keepNext/>
      <w:keepLines/>
      <w:numPr>
        <w:ilvl w:val="4"/>
        <w:numId w:val="2"/>
      </w:numPr>
      <w:spacing w:before="200"/>
      <w:outlineLvl w:val="4"/>
    </w:pPr>
    <w:rPr>
      <w:color w:val="990000"/>
    </w:rPr>
  </w:style>
  <w:style w:type="paragraph" w:styleId="Heading6">
    <w:name w:val="heading 6"/>
    <w:basedOn w:val="Normal"/>
    <w:next w:val="Normal"/>
    <w:link w:val="Heading6Char"/>
    <w:qFormat/>
    <w:rsid w:val="007B04E1"/>
    <w:pPr>
      <w:keepNext/>
      <w:keepLines/>
      <w:numPr>
        <w:ilvl w:val="5"/>
        <w:numId w:val="2"/>
      </w:numPr>
      <w:spacing w:before="200"/>
      <w:outlineLvl w:val="5"/>
    </w:pPr>
    <w:rPr>
      <w:rFonts w:ascii="Cambria" w:hAnsi="Cambria"/>
      <w:i/>
      <w:iCs/>
      <w:color w:val="243F60"/>
    </w:rPr>
  </w:style>
  <w:style w:type="paragraph" w:styleId="Heading7">
    <w:name w:val="heading 7"/>
    <w:basedOn w:val="Normal"/>
    <w:next w:val="Normal"/>
    <w:link w:val="Heading7Char"/>
    <w:qFormat/>
    <w:rsid w:val="007B04E1"/>
    <w:pPr>
      <w:keepNext/>
      <w:keepLines/>
      <w:numPr>
        <w:ilvl w:val="6"/>
        <w:numId w:val="2"/>
      </w:numPr>
      <w:spacing w:before="200"/>
      <w:outlineLvl w:val="6"/>
    </w:pPr>
    <w:rPr>
      <w:rFonts w:ascii="Cambria" w:hAnsi="Cambria"/>
      <w:i/>
      <w:iCs/>
      <w:color w:val="404040"/>
    </w:rPr>
  </w:style>
  <w:style w:type="paragraph" w:styleId="Heading8">
    <w:name w:val="heading 8"/>
    <w:basedOn w:val="Normal"/>
    <w:next w:val="Normal"/>
    <w:link w:val="Heading8Char"/>
    <w:qFormat/>
    <w:rsid w:val="007B04E1"/>
    <w:pPr>
      <w:keepNext/>
      <w:keepLines/>
      <w:numPr>
        <w:ilvl w:val="7"/>
        <w:numId w:val="2"/>
      </w:numPr>
      <w:spacing w:before="200"/>
      <w:outlineLvl w:val="7"/>
    </w:pPr>
    <w:rPr>
      <w:rFonts w:ascii="Cambria" w:hAnsi="Cambria"/>
      <w:color w:val="404040"/>
      <w:sz w:val="20"/>
      <w:szCs w:val="20"/>
    </w:rPr>
  </w:style>
  <w:style w:type="paragraph" w:styleId="Heading9">
    <w:name w:val="heading 9"/>
    <w:basedOn w:val="Normal"/>
    <w:next w:val="Normal"/>
    <w:link w:val="Heading9Char"/>
    <w:qFormat/>
    <w:rsid w:val="007B04E1"/>
    <w:pPr>
      <w:keepNext/>
      <w:keepLines/>
      <w:numPr>
        <w:ilvl w:val="8"/>
        <w:numId w:val="2"/>
      </w:numPr>
      <w:spacing w:before="20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B04E1"/>
    <w:rPr>
      <w:rFonts w:ascii="Arial Narrow" w:eastAsia="Times New Roman" w:hAnsi="Arial Narrow" w:cs="Times New Roman"/>
      <w:b/>
      <w:bCs/>
      <w:sz w:val="28"/>
      <w:szCs w:val="28"/>
      <w:shd w:val="clear" w:color="auto" w:fill="D9D9D9"/>
      <w:lang w:eastAsia="el-GR" w:bidi="ar-SA"/>
    </w:rPr>
  </w:style>
  <w:style w:type="character" w:customStyle="1" w:styleId="Heading2Char">
    <w:name w:val="Heading 2 Char"/>
    <w:aliases w:val="ΤΜΗΜΑ Char"/>
    <w:basedOn w:val="DefaultParagraphFont"/>
    <w:link w:val="Heading2"/>
    <w:rsid w:val="007B04E1"/>
    <w:rPr>
      <w:rFonts w:ascii="Tahoma" w:eastAsia="Times New Roman" w:hAnsi="Tahoma" w:cs="Times New Roman"/>
      <w:b/>
      <w:bCs/>
      <w:sz w:val="24"/>
      <w:szCs w:val="26"/>
      <w:lang w:eastAsia="el-GR" w:bidi="ar-SA"/>
    </w:rPr>
  </w:style>
  <w:style w:type="character" w:customStyle="1" w:styleId="Heading3Char">
    <w:name w:val="Heading 3 Char"/>
    <w:basedOn w:val="DefaultParagraphFont"/>
    <w:link w:val="Heading3"/>
    <w:rsid w:val="007B04E1"/>
    <w:rPr>
      <w:rFonts w:ascii="Arial Narrow" w:eastAsia="Times New Roman" w:hAnsi="Arial Narrow" w:cs="Times New Roman"/>
      <w:b/>
      <w:bCs/>
      <w:szCs w:val="24"/>
      <w:lang w:eastAsia="el-GR" w:bidi="ar-SA"/>
    </w:rPr>
  </w:style>
  <w:style w:type="character" w:customStyle="1" w:styleId="Heading4Char">
    <w:name w:val="Heading 4 Char"/>
    <w:basedOn w:val="DefaultParagraphFont"/>
    <w:link w:val="Heading4"/>
    <w:rsid w:val="007B04E1"/>
    <w:rPr>
      <w:rFonts w:ascii="Arial Narrow" w:eastAsia="Times New Roman" w:hAnsi="Arial Narrow" w:cs="Times New Roman"/>
      <w:b/>
      <w:bCs/>
      <w:i/>
      <w:iCs/>
      <w:color w:val="4F81BD"/>
      <w:sz w:val="24"/>
      <w:szCs w:val="24"/>
      <w:lang w:eastAsia="el-GR" w:bidi="ar-SA"/>
    </w:rPr>
  </w:style>
  <w:style w:type="character" w:customStyle="1" w:styleId="Heading5Char">
    <w:name w:val="Heading 5 Char"/>
    <w:basedOn w:val="DefaultParagraphFont"/>
    <w:link w:val="Heading5"/>
    <w:rsid w:val="007B04E1"/>
    <w:rPr>
      <w:rFonts w:ascii="Arial Narrow" w:eastAsia="Times New Roman" w:hAnsi="Arial Narrow" w:cs="Times New Roman"/>
      <w:color w:val="990000"/>
      <w:szCs w:val="24"/>
      <w:lang w:eastAsia="el-GR" w:bidi="ar-SA"/>
    </w:rPr>
  </w:style>
  <w:style w:type="character" w:customStyle="1" w:styleId="Heading6Char">
    <w:name w:val="Heading 6 Char"/>
    <w:basedOn w:val="DefaultParagraphFont"/>
    <w:link w:val="Heading6"/>
    <w:rsid w:val="007B04E1"/>
    <w:rPr>
      <w:rFonts w:ascii="Cambria" w:eastAsia="Times New Roman" w:hAnsi="Cambria" w:cs="Times New Roman"/>
      <w:i/>
      <w:iCs/>
      <w:color w:val="243F60"/>
      <w:szCs w:val="24"/>
      <w:lang w:eastAsia="el-GR" w:bidi="ar-SA"/>
    </w:rPr>
  </w:style>
  <w:style w:type="character" w:customStyle="1" w:styleId="Heading7Char">
    <w:name w:val="Heading 7 Char"/>
    <w:basedOn w:val="DefaultParagraphFont"/>
    <w:link w:val="Heading7"/>
    <w:rsid w:val="007B04E1"/>
    <w:rPr>
      <w:rFonts w:ascii="Cambria" w:eastAsia="Times New Roman" w:hAnsi="Cambria" w:cs="Times New Roman"/>
      <w:i/>
      <w:iCs/>
      <w:color w:val="404040"/>
      <w:szCs w:val="24"/>
      <w:lang w:eastAsia="el-GR" w:bidi="ar-SA"/>
    </w:rPr>
  </w:style>
  <w:style w:type="character" w:customStyle="1" w:styleId="Heading8Char">
    <w:name w:val="Heading 8 Char"/>
    <w:basedOn w:val="DefaultParagraphFont"/>
    <w:link w:val="Heading8"/>
    <w:rsid w:val="007B04E1"/>
    <w:rPr>
      <w:rFonts w:ascii="Cambria" w:eastAsia="Times New Roman" w:hAnsi="Cambria" w:cs="Times New Roman"/>
      <w:color w:val="404040"/>
      <w:sz w:val="20"/>
      <w:szCs w:val="20"/>
      <w:lang w:eastAsia="el-GR" w:bidi="ar-SA"/>
    </w:rPr>
  </w:style>
  <w:style w:type="character" w:customStyle="1" w:styleId="Heading9Char">
    <w:name w:val="Heading 9 Char"/>
    <w:basedOn w:val="DefaultParagraphFont"/>
    <w:link w:val="Heading9"/>
    <w:rsid w:val="007B04E1"/>
    <w:rPr>
      <w:rFonts w:ascii="Cambria" w:eastAsia="Times New Roman" w:hAnsi="Cambria" w:cs="Times New Roman"/>
      <w:i/>
      <w:iCs/>
      <w:color w:val="404040"/>
      <w:sz w:val="20"/>
      <w:szCs w:val="20"/>
      <w:lang w:eastAsia="el-GR" w:bidi="ar-SA"/>
    </w:rPr>
  </w:style>
  <w:style w:type="paragraph" w:styleId="Header">
    <w:name w:val="header"/>
    <w:aliases w:val="hd"/>
    <w:basedOn w:val="Normal"/>
    <w:link w:val="HeaderChar"/>
    <w:rsid w:val="007B04E1"/>
    <w:pPr>
      <w:spacing w:before="40" w:after="40"/>
      <w:jc w:val="left"/>
    </w:pPr>
    <w:rPr>
      <w:sz w:val="18"/>
      <w:szCs w:val="18"/>
    </w:rPr>
  </w:style>
  <w:style w:type="character" w:customStyle="1" w:styleId="HeaderChar">
    <w:name w:val="Header Char"/>
    <w:aliases w:val="hd Char"/>
    <w:basedOn w:val="DefaultParagraphFont"/>
    <w:link w:val="Header"/>
    <w:uiPriority w:val="99"/>
    <w:rsid w:val="007B04E1"/>
    <w:rPr>
      <w:rFonts w:ascii="Arial Narrow" w:eastAsia="Times New Roman" w:hAnsi="Arial Narrow" w:cs="Times New Roman"/>
      <w:sz w:val="18"/>
      <w:szCs w:val="18"/>
      <w:lang w:eastAsia="el-GR" w:bidi="ar-SA"/>
    </w:rPr>
  </w:style>
  <w:style w:type="paragraph" w:styleId="Footer">
    <w:name w:val="footer"/>
    <w:aliases w:val="ft"/>
    <w:basedOn w:val="Header"/>
    <w:link w:val="FooterChar"/>
    <w:uiPriority w:val="99"/>
    <w:rsid w:val="007B04E1"/>
  </w:style>
  <w:style w:type="character" w:customStyle="1" w:styleId="FooterChar">
    <w:name w:val="Footer Char"/>
    <w:aliases w:val="ft Char"/>
    <w:basedOn w:val="DefaultParagraphFont"/>
    <w:link w:val="Footer"/>
    <w:uiPriority w:val="99"/>
    <w:rsid w:val="007B04E1"/>
    <w:rPr>
      <w:rFonts w:ascii="Arial Narrow" w:eastAsia="Times New Roman" w:hAnsi="Arial Narrow" w:cs="Times New Roman"/>
      <w:sz w:val="18"/>
      <w:szCs w:val="18"/>
      <w:lang w:eastAsia="el-GR" w:bidi="ar-SA"/>
    </w:rPr>
  </w:style>
  <w:style w:type="paragraph" w:styleId="EndnoteText">
    <w:name w:val="endnote text"/>
    <w:basedOn w:val="Normal"/>
    <w:link w:val="EndnoteTextChar"/>
    <w:uiPriority w:val="99"/>
    <w:semiHidden/>
    <w:rsid w:val="007B04E1"/>
    <w:pPr>
      <w:spacing w:before="0"/>
    </w:pPr>
    <w:rPr>
      <w:sz w:val="20"/>
      <w:szCs w:val="20"/>
    </w:rPr>
  </w:style>
  <w:style w:type="character" w:customStyle="1" w:styleId="EndnoteTextChar">
    <w:name w:val="Endnote Text Char"/>
    <w:basedOn w:val="DefaultParagraphFont"/>
    <w:link w:val="EndnoteText"/>
    <w:uiPriority w:val="99"/>
    <w:semiHidden/>
    <w:rsid w:val="007B04E1"/>
    <w:rPr>
      <w:rFonts w:ascii="Arial Narrow" w:eastAsia="Times New Roman" w:hAnsi="Arial Narrow" w:cs="Times New Roman"/>
      <w:sz w:val="20"/>
      <w:szCs w:val="20"/>
      <w:lang w:eastAsia="el-GR" w:bidi="ar-SA"/>
    </w:rPr>
  </w:style>
  <w:style w:type="character" w:styleId="EndnoteReference">
    <w:name w:val="endnote reference"/>
    <w:basedOn w:val="DefaultParagraphFont"/>
    <w:uiPriority w:val="99"/>
    <w:semiHidden/>
    <w:rsid w:val="007B04E1"/>
    <w:rPr>
      <w:rFonts w:cs="Times New Roman"/>
      <w:vertAlign w:val="superscript"/>
    </w:rPr>
  </w:style>
  <w:style w:type="paragraph" w:styleId="TOC1">
    <w:name w:val="toc 1"/>
    <w:basedOn w:val="Normal"/>
    <w:next w:val="Normal"/>
    <w:autoRedefine/>
    <w:uiPriority w:val="39"/>
    <w:rsid w:val="007B04E1"/>
    <w:pPr>
      <w:shd w:val="clear" w:color="auto" w:fill="D9D9D9"/>
      <w:tabs>
        <w:tab w:val="left" w:pos="426"/>
        <w:tab w:val="right" w:leader="dot" w:pos="9923"/>
      </w:tabs>
      <w:spacing w:before="240"/>
      <w:ind w:left="426" w:hanging="426"/>
    </w:pPr>
    <w:rPr>
      <w:rFonts w:ascii="Tahoma" w:hAnsi="Tahoma" w:cs="Tahoma"/>
      <w:b/>
      <w:noProof/>
      <w:color w:val="002060"/>
      <w:sz w:val="24"/>
    </w:rPr>
  </w:style>
  <w:style w:type="paragraph" w:styleId="TOC2">
    <w:name w:val="toc 2"/>
    <w:basedOn w:val="Normal"/>
    <w:next w:val="Normal"/>
    <w:autoRedefine/>
    <w:uiPriority w:val="39"/>
    <w:rsid w:val="007B04E1"/>
    <w:pPr>
      <w:tabs>
        <w:tab w:val="left" w:pos="851"/>
        <w:tab w:val="right" w:leader="dot" w:pos="9923"/>
      </w:tabs>
      <w:ind w:left="850" w:hanging="425"/>
    </w:pPr>
    <w:rPr>
      <w:rFonts w:ascii="Tahoma" w:hAnsi="Tahoma" w:cs="Tahoma"/>
      <w:i/>
      <w:noProof/>
      <w:szCs w:val="22"/>
      <w:lang w:val="en-US"/>
    </w:rPr>
  </w:style>
  <w:style w:type="paragraph" w:styleId="TOC3">
    <w:name w:val="toc 3"/>
    <w:basedOn w:val="Normal"/>
    <w:next w:val="Normal"/>
    <w:autoRedefine/>
    <w:rsid w:val="007B04E1"/>
    <w:pPr>
      <w:tabs>
        <w:tab w:val="left" w:pos="1418"/>
        <w:tab w:val="right" w:leader="dot" w:pos="9923"/>
      </w:tabs>
      <w:spacing w:before="60"/>
      <w:ind w:left="1418" w:hanging="567"/>
    </w:pPr>
  </w:style>
  <w:style w:type="character" w:styleId="Hyperlink">
    <w:name w:val="Hyperlink"/>
    <w:basedOn w:val="DefaultParagraphFont"/>
    <w:uiPriority w:val="99"/>
    <w:rsid w:val="007B04E1"/>
    <w:rPr>
      <w:rFonts w:cs="Times New Roman"/>
      <w:color w:val="0000FF"/>
      <w:u w:val="single"/>
    </w:rPr>
  </w:style>
  <w:style w:type="paragraph" w:customStyle="1" w:styleId="Intro">
    <w:name w:val="Intro"/>
    <w:basedOn w:val="Heading1"/>
    <w:link w:val="IntroChar"/>
    <w:uiPriority w:val="99"/>
    <w:rsid w:val="007B04E1"/>
    <w:pPr>
      <w:numPr>
        <w:numId w:val="0"/>
      </w:numPr>
    </w:pPr>
    <w:rPr>
      <w:b w:val="0"/>
      <w:bCs w:val="0"/>
      <w:color w:val="990000"/>
      <w:sz w:val="32"/>
    </w:rPr>
  </w:style>
  <w:style w:type="paragraph" w:styleId="ListParagraph">
    <w:name w:val="List Paragraph"/>
    <w:basedOn w:val="Normal"/>
    <w:uiPriority w:val="34"/>
    <w:qFormat/>
    <w:rsid w:val="007B04E1"/>
    <w:pPr>
      <w:ind w:left="720"/>
      <w:contextualSpacing/>
    </w:pPr>
  </w:style>
  <w:style w:type="paragraph" w:styleId="FootnoteText">
    <w:name w:val="footnote text"/>
    <w:basedOn w:val="Normal"/>
    <w:link w:val="FootnoteTextChar"/>
    <w:rsid w:val="007B04E1"/>
    <w:pPr>
      <w:spacing w:before="0"/>
    </w:pPr>
    <w:rPr>
      <w:rFonts w:eastAsia="Calibri"/>
      <w:sz w:val="20"/>
      <w:szCs w:val="20"/>
    </w:rPr>
  </w:style>
  <w:style w:type="character" w:customStyle="1" w:styleId="FootnoteTextChar">
    <w:name w:val="Footnote Text Char"/>
    <w:basedOn w:val="DefaultParagraphFont"/>
    <w:link w:val="FootnoteText"/>
    <w:rsid w:val="007B04E1"/>
    <w:rPr>
      <w:rFonts w:ascii="Arial Narrow" w:eastAsia="Calibri" w:hAnsi="Arial Narrow" w:cs="Times New Roman"/>
      <w:sz w:val="20"/>
      <w:szCs w:val="20"/>
      <w:lang w:eastAsia="el-GR" w:bidi="ar-SA"/>
    </w:rPr>
  </w:style>
  <w:style w:type="table" w:styleId="TableGrid">
    <w:name w:val="Table Grid"/>
    <w:basedOn w:val="TableNormal"/>
    <w:qFormat/>
    <w:rsid w:val="007B04E1"/>
    <w:pPr>
      <w:spacing w:after="0" w:line="240" w:lineRule="auto"/>
    </w:pPr>
    <w:rPr>
      <w:rFonts w:ascii="Calibri" w:eastAsia="Calibri" w:hAnsi="Calibri" w:cs="Times New Roman"/>
      <w:sz w:val="20"/>
      <w:szCs w:val="20"/>
      <w:lang w:eastAsia="el-GR"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Grid3-Accent2">
    <w:name w:val="Medium Grid 3 Accent 2"/>
    <w:basedOn w:val="TableNormal"/>
    <w:uiPriority w:val="99"/>
    <w:rsid w:val="007B04E1"/>
    <w:pPr>
      <w:spacing w:after="0" w:line="240" w:lineRule="auto"/>
    </w:pPr>
    <w:rPr>
      <w:rFonts w:ascii="Calibri" w:eastAsia="Calibri" w:hAnsi="Calibri" w:cs="Times New Roman"/>
      <w:sz w:val="20"/>
      <w:szCs w:val="20"/>
      <w:lang w:eastAsia="el-GR"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DocumentMap">
    <w:name w:val="Document Map"/>
    <w:basedOn w:val="Normal"/>
    <w:link w:val="DocumentMapChar"/>
    <w:semiHidden/>
    <w:rsid w:val="007B04E1"/>
    <w:pPr>
      <w:shd w:val="clear" w:color="auto" w:fill="000080"/>
    </w:pPr>
    <w:rPr>
      <w:rFonts w:ascii="Times New Roman" w:eastAsia="Calibri" w:hAnsi="Times New Roman"/>
      <w:sz w:val="2"/>
      <w:szCs w:val="20"/>
    </w:rPr>
  </w:style>
  <w:style w:type="character" w:customStyle="1" w:styleId="DocumentMapChar">
    <w:name w:val="Document Map Char"/>
    <w:basedOn w:val="DefaultParagraphFont"/>
    <w:link w:val="DocumentMap"/>
    <w:uiPriority w:val="99"/>
    <w:semiHidden/>
    <w:rsid w:val="007B04E1"/>
    <w:rPr>
      <w:rFonts w:ascii="Times New Roman" w:eastAsia="Calibri" w:hAnsi="Times New Roman" w:cs="Times New Roman"/>
      <w:sz w:val="2"/>
      <w:szCs w:val="20"/>
      <w:shd w:val="clear" w:color="auto" w:fill="000080"/>
      <w:lang w:eastAsia="el-GR" w:bidi="ar-SA"/>
    </w:rPr>
  </w:style>
  <w:style w:type="paragraph" w:styleId="ListBullet">
    <w:name w:val="List Bullet"/>
    <w:basedOn w:val="ListBullet2"/>
    <w:link w:val="ListBulletChar"/>
    <w:rsid w:val="007B04E1"/>
    <w:pPr>
      <w:numPr>
        <w:numId w:val="0"/>
      </w:numPr>
      <w:tabs>
        <w:tab w:val="clear" w:pos="709"/>
        <w:tab w:val="left" w:pos="567"/>
      </w:tabs>
    </w:pPr>
    <w:rPr>
      <w:szCs w:val="22"/>
    </w:rPr>
  </w:style>
  <w:style w:type="character" w:customStyle="1" w:styleId="ListBulletChar">
    <w:name w:val="List Bullet Char"/>
    <w:link w:val="ListBullet"/>
    <w:locked/>
    <w:rsid w:val="007B04E1"/>
    <w:rPr>
      <w:rFonts w:ascii="Arial Narrow" w:eastAsia="Times New Roman" w:hAnsi="Arial Narrow" w:cs="Times New Roman"/>
      <w:lang w:eastAsia="el-GR" w:bidi="ar-SA"/>
    </w:rPr>
  </w:style>
  <w:style w:type="paragraph" w:styleId="BalloonText">
    <w:name w:val="Balloon Text"/>
    <w:basedOn w:val="Normal"/>
    <w:link w:val="BalloonTextChar"/>
    <w:semiHidden/>
    <w:rsid w:val="007B04E1"/>
    <w:pPr>
      <w:spacing w:before="0"/>
    </w:pPr>
    <w:rPr>
      <w:rFonts w:ascii="Tahoma" w:hAnsi="Tahoma"/>
      <w:sz w:val="16"/>
      <w:szCs w:val="16"/>
    </w:rPr>
  </w:style>
  <w:style w:type="character" w:customStyle="1" w:styleId="BalloonTextChar">
    <w:name w:val="Balloon Text Char"/>
    <w:basedOn w:val="DefaultParagraphFont"/>
    <w:link w:val="BalloonText"/>
    <w:uiPriority w:val="99"/>
    <w:semiHidden/>
    <w:rsid w:val="007B04E1"/>
    <w:rPr>
      <w:rFonts w:ascii="Tahoma" w:eastAsia="Times New Roman" w:hAnsi="Tahoma" w:cs="Times New Roman"/>
      <w:sz w:val="16"/>
      <w:szCs w:val="16"/>
      <w:lang w:eastAsia="el-GR" w:bidi="ar-SA"/>
    </w:rPr>
  </w:style>
  <w:style w:type="character" w:customStyle="1" w:styleId="IntroChar">
    <w:name w:val="Intro Char"/>
    <w:link w:val="Intro"/>
    <w:uiPriority w:val="99"/>
    <w:locked/>
    <w:rsid w:val="007B04E1"/>
    <w:rPr>
      <w:rFonts w:ascii="Arial Narrow" w:eastAsia="Times New Roman" w:hAnsi="Arial Narrow" w:cs="Times New Roman"/>
      <w:color w:val="990000"/>
      <w:sz w:val="32"/>
      <w:szCs w:val="28"/>
      <w:shd w:val="clear" w:color="auto" w:fill="D9D9D9"/>
      <w:lang w:eastAsia="el-GR" w:bidi="ar-SA"/>
    </w:rPr>
  </w:style>
  <w:style w:type="paragraph" w:styleId="ListBullet2">
    <w:name w:val="List Bullet 2"/>
    <w:basedOn w:val="Normal"/>
    <w:uiPriority w:val="99"/>
    <w:rsid w:val="007B04E1"/>
    <w:pPr>
      <w:numPr>
        <w:numId w:val="3"/>
      </w:numPr>
      <w:tabs>
        <w:tab w:val="left" w:pos="709"/>
      </w:tabs>
      <w:ind w:left="709" w:hanging="284"/>
    </w:pPr>
  </w:style>
  <w:style w:type="paragraph" w:styleId="NormalWeb">
    <w:name w:val="Normal (Web)"/>
    <w:basedOn w:val="Normal"/>
    <w:rsid w:val="007B04E1"/>
    <w:pPr>
      <w:spacing w:before="100" w:beforeAutospacing="1" w:after="100" w:afterAutospacing="1"/>
      <w:jc w:val="left"/>
    </w:pPr>
    <w:rPr>
      <w:rFonts w:ascii="Times New Roman" w:hAnsi="Times New Roman"/>
      <w:sz w:val="24"/>
    </w:rPr>
  </w:style>
  <w:style w:type="paragraph" w:styleId="ListBullet4">
    <w:name w:val="List Bullet 4"/>
    <w:basedOn w:val="Normal"/>
    <w:uiPriority w:val="99"/>
    <w:semiHidden/>
    <w:rsid w:val="007B04E1"/>
    <w:pPr>
      <w:numPr>
        <w:numId w:val="1"/>
      </w:numPr>
      <w:tabs>
        <w:tab w:val="clear" w:pos="643"/>
        <w:tab w:val="num" w:pos="1209"/>
      </w:tabs>
      <w:ind w:left="1209"/>
      <w:contextualSpacing/>
    </w:pPr>
  </w:style>
  <w:style w:type="character" w:customStyle="1" w:styleId="Intro2">
    <w:name w:val="Intro 2"/>
    <w:uiPriority w:val="99"/>
    <w:rsid w:val="007B04E1"/>
    <w:rPr>
      <w:rFonts w:ascii="Arial Narrow" w:hAnsi="Arial Narrow"/>
      <w:color w:val="990000"/>
      <w:sz w:val="26"/>
    </w:rPr>
  </w:style>
  <w:style w:type="character" w:styleId="CommentReference">
    <w:name w:val="annotation reference"/>
    <w:basedOn w:val="DefaultParagraphFont"/>
    <w:uiPriority w:val="99"/>
    <w:rsid w:val="007B04E1"/>
    <w:rPr>
      <w:rFonts w:cs="Times New Roman"/>
      <w:sz w:val="16"/>
    </w:rPr>
  </w:style>
  <w:style w:type="paragraph" w:styleId="CommentText">
    <w:name w:val="annotation text"/>
    <w:basedOn w:val="Normal"/>
    <w:link w:val="CommentTextChar"/>
    <w:uiPriority w:val="99"/>
    <w:rsid w:val="007B04E1"/>
    <w:rPr>
      <w:sz w:val="20"/>
      <w:szCs w:val="20"/>
    </w:rPr>
  </w:style>
  <w:style w:type="character" w:customStyle="1" w:styleId="CommentTextChar">
    <w:name w:val="Comment Text Char"/>
    <w:basedOn w:val="DefaultParagraphFont"/>
    <w:link w:val="CommentText"/>
    <w:uiPriority w:val="99"/>
    <w:rsid w:val="007B04E1"/>
    <w:rPr>
      <w:rFonts w:ascii="Arial Narrow" w:eastAsia="Times New Roman" w:hAnsi="Arial Narrow" w:cs="Times New Roman"/>
      <w:sz w:val="20"/>
      <w:szCs w:val="20"/>
      <w:lang w:eastAsia="el-GR" w:bidi="ar-SA"/>
    </w:rPr>
  </w:style>
  <w:style w:type="paragraph" w:styleId="CommentSubject">
    <w:name w:val="annotation subject"/>
    <w:basedOn w:val="CommentText"/>
    <w:next w:val="CommentText"/>
    <w:link w:val="CommentSubjectChar"/>
    <w:semiHidden/>
    <w:rsid w:val="007B04E1"/>
    <w:rPr>
      <w:b/>
      <w:bCs/>
    </w:rPr>
  </w:style>
  <w:style w:type="character" w:customStyle="1" w:styleId="CommentSubjectChar">
    <w:name w:val="Comment Subject Char"/>
    <w:basedOn w:val="CommentTextChar"/>
    <w:link w:val="CommentSubject"/>
    <w:uiPriority w:val="99"/>
    <w:semiHidden/>
    <w:rsid w:val="007B04E1"/>
    <w:rPr>
      <w:rFonts w:ascii="Arial Narrow" w:eastAsia="Times New Roman" w:hAnsi="Arial Narrow" w:cs="Times New Roman"/>
      <w:b/>
      <w:bCs/>
      <w:sz w:val="20"/>
      <w:szCs w:val="20"/>
      <w:lang w:eastAsia="el-GR" w:bidi="ar-SA"/>
    </w:rPr>
  </w:style>
  <w:style w:type="table" w:styleId="LightList-Accent2">
    <w:name w:val="Light List Accent 2"/>
    <w:basedOn w:val="TableNormal"/>
    <w:uiPriority w:val="99"/>
    <w:rsid w:val="007B04E1"/>
    <w:pPr>
      <w:spacing w:after="0" w:line="240" w:lineRule="auto"/>
    </w:pPr>
    <w:rPr>
      <w:rFonts w:ascii="Calibri" w:eastAsia="Calibri" w:hAnsi="Calibri" w:cs="Times New Roman"/>
      <w:lang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ListBullet3">
    <w:name w:val="List Bullet 3"/>
    <w:basedOn w:val="ListBullet2"/>
    <w:uiPriority w:val="99"/>
    <w:rsid w:val="007B04E1"/>
    <w:pPr>
      <w:numPr>
        <w:numId w:val="4"/>
      </w:numPr>
      <w:tabs>
        <w:tab w:val="clear" w:pos="709"/>
        <w:tab w:val="left" w:pos="993"/>
      </w:tabs>
      <w:ind w:left="993" w:hanging="432"/>
    </w:pPr>
    <w:rPr>
      <w:lang w:val="en-US"/>
    </w:rPr>
  </w:style>
  <w:style w:type="paragraph" w:styleId="Title">
    <w:name w:val="Title"/>
    <w:basedOn w:val="Heading2"/>
    <w:next w:val="Normal"/>
    <w:link w:val="TitleChar"/>
    <w:autoRedefine/>
    <w:qFormat/>
    <w:rsid w:val="007B04E1"/>
    <w:pPr>
      <w:numPr>
        <w:ilvl w:val="0"/>
        <w:numId w:val="0"/>
      </w:numPr>
      <w:tabs>
        <w:tab w:val="clear" w:pos="567"/>
        <w:tab w:val="left" w:pos="426"/>
      </w:tabs>
      <w:ind w:left="425" w:hanging="425"/>
    </w:pPr>
    <w:rPr>
      <w:color w:val="990000"/>
      <w:sz w:val="28"/>
    </w:rPr>
  </w:style>
  <w:style w:type="character" w:customStyle="1" w:styleId="TitleChar">
    <w:name w:val="Title Char"/>
    <w:basedOn w:val="DefaultParagraphFont"/>
    <w:link w:val="Title"/>
    <w:uiPriority w:val="99"/>
    <w:rsid w:val="007B04E1"/>
    <w:rPr>
      <w:rFonts w:ascii="Tahoma" w:eastAsia="Times New Roman" w:hAnsi="Tahoma" w:cs="Times New Roman"/>
      <w:b/>
      <w:bCs/>
      <w:color w:val="990000"/>
      <w:sz w:val="28"/>
      <w:szCs w:val="26"/>
      <w:lang w:eastAsia="el-GR" w:bidi="ar-SA"/>
    </w:rPr>
  </w:style>
  <w:style w:type="table" w:customStyle="1" w:styleId="MediumGrid3-Accent21">
    <w:name w:val="Medium Grid 3 - Accent 21"/>
    <w:uiPriority w:val="99"/>
    <w:rsid w:val="007B04E1"/>
    <w:pPr>
      <w:spacing w:after="0" w:line="240" w:lineRule="auto"/>
    </w:pPr>
    <w:rPr>
      <w:rFonts w:ascii="Calibri" w:eastAsia="Calibri" w:hAnsi="Calibri" w:cs="Times New Roman"/>
      <w:sz w:val="20"/>
      <w:szCs w:val="20"/>
      <w:lang w:val="en-US" w:eastAsia="el-GR" w:bidi="ar-SA"/>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TOCHeading">
    <w:name w:val="TOC Heading"/>
    <w:basedOn w:val="Heading1"/>
    <w:next w:val="Normal"/>
    <w:uiPriority w:val="39"/>
    <w:qFormat/>
    <w:rsid w:val="007B04E1"/>
    <w:pPr>
      <w:numPr>
        <w:numId w:val="0"/>
      </w:numPr>
      <w:shd w:val="clear" w:color="auto" w:fill="auto"/>
      <w:tabs>
        <w:tab w:val="clear" w:pos="567"/>
      </w:tabs>
      <w:spacing w:before="480" w:line="276" w:lineRule="auto"/>
      <w:jc w:val="left"/>
      <w:outlineLvl w:val="9"/>
    </w:pPr>
    <w:rPr>
      <w:rFonts w:ascii="Cambria" w:hAnsi="Cambria"/>
      <w:color w:val="365F91"/>
      <w:lang w:val="en-US" w:eastAsia="ja-JP"/>
    </w:rPr>
  </w:style>
  <w:style w:type="table" w:styleId="MediumShading2-Accent5">
    <w:name w:val="Medium Shading 2 Accent 5"/>
    <w:basedOn w:val="TableNormal"/>
    <w:uiPriority w:val="99"/>
    <w:rsid w:val="007B04E1"/>
    <w:pPr>
      <w:spacing w:after="0" w:line="240" w:lineRule="auto"/>
    </w:pPr>
    <w:rPr>
      <w:rFonts w:ascii="Calibri" w:eastAsia="Times New Roman" w:hAnsi="Calibri" w:cs="Times New Roman"/>
      <w:lang w:eastAsia="el-GR" w:bidi="ar-SA"/>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TOC9">
    <w:name w:val="toc 9"/>
    <w:basedOn w:val="Normal"/>
    <w:next w:val="Normal"/>
    <w:autoRedefine/>
    <w:rsid w:val="007B04E1"/>
    <w:pPr>
      <w:tabs>
        <w:tab w:val="left" w:pos="426"/>
        <w:tab w:val="right" w:leader="dot" w:pos="9912"/>
      </w:tabs>
      <w:spacing w:after="100"/>
      <w:ind w:left="426" w:hanging="426"/>
    </w:pPr>
  </w:style>
  <w:style w:type="paragraph" w:customStyle="1" w:styleId="ListBulletables">
    <w:name w:val="List Bulle tables"/>
    <w:basedOn w:val="ListParagraph"/>
    <w:uiPriority w:val="99"/>
    <w:rsid w:val="007B04E1"/>
    <w:pPr>
      <w:numPr>
        <w:numId w:val="5"/>
      </w:numPr>
      <w:spacing w:before="0" w:after="60" w:line="264" w:lineRule="auto"/>
    </w:pPr>
    <w:rPr>
      <w:sz w:val="20"/>
      <w:szCs w:val="20"/>
    </w:rPr>
  </w:style>
  <w:style w:type="character" w:styleId="FootnoteReference">
    <w:name w:val="footnote reference"/>
    <w:basedOn w:val="DefaultParagraphFont"/>
    <w:semiHidden/>
    <w:rsid w:val="007B04E1"/>
    <w:rPr>
      <w:rFonts w:cs="Times New Roman"/>
      <w:vertAlign w:val="superscript"/>
    </w:rPr>
  </w:style>
  <w:style w:type="table" w:customStyle="1" w:styleId="-11">
    <w:name w:val="Ανοιχτόχρωμη λίστα - ΄Εμφαση 11"/>
    <w:uiPriority w:val="99"/>
    <w:rsid w:val="007B04E1"/>
    <w:pPr>
      <w:spacing w:after="0" w:line="240" w:lineRule="auto"/>
    </w:pPr>
    <w:rPr>
      <w:rFonts w:ascii="Calibri" w:eastAsia="Calibri" w:hAnsi="Calibri" w:cs="Times New Roman"/>
      <w:sz w:val="20"/>
      <w:szCs w:val="20"/>
      <w:lang w:val="en-US" w:eastAsia="el-GR" w:bidi="ar-SA"/>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paragraph" w:customStyle="1" w:styleId="Default">
    <w:name w:val="Default"/>
    <w:rsid w:val="007B04E1"/>
    <w:pPr>
      <w:autoSpaceDE w:val="0"/>
      <w:autoSpaceDN w:val="0"/>
      <w:adjustRightInd w:val="0"/>
      <w:spacing w:after="0" w:line="240" w:lineRule="auto"/>
    </w:pPr>
    <w:rPr>
      <w:rFonts w:ascii="EUAlbertina" w:eastAsia="Calibri" w:hAnsi="EUAlbertina" w:cs="EUAlbertina"/>
      <w:color w:val="000000"/>
      <w:sz w:val="24"/>
      <w:szCs w:val="24"/>
      <w:lang w:eastAsia="el-GR" w:bidi="ar-SA"/>
    </w:rPr>
  </w:style>
  <w:style w:type="table" w:customStyle="1" w:styleId="TableGrid1">
    <w:name w:val="Table Grid1"/>
    <w:rsid w:val="007B04E1"/>
    <w:pPr>
      <w:spacing w:after="0" w:line="240" w:lineRule="auto"/>
    </w:pPr>
    <w:rPr>
      <w:rFonts w:ascii="Calibri" w:eastAsia="Calibri" w:hAnsi="Calibri" w:cs="Times New Roman"/>
      <w:sz w:val="20"/>
      <w:szCs w:val="20"/>
      <w:lang w:eastAsia="el-GR"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7B04E1"/>
    <w:pPr>
      <w:spacing w:after="0" w:line="240" w:lineRule="auto"/>
    </w:pPr>
    <w:rPr>
      <w:rFonts w:ascii="Calibri" w:eastAsia="Calibri" w:hAnsi="Calibri" w:cs="Times New Roman"/>
      <w:sz w:val="20"/>
      <w:szCs w:val="20"/>
      <w:lang w:eastAsia="el-GR"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2">
    <w:name w:val="Table Web 2"/>
    <w:basedOn w:val="TableNormal"/>
    <w:uiPriority w:val="99"/>
    <w:rsid w:val="007B04E1"/>
    <w:pPr>
      <w:spacing w:after="0" w:line="240" w:lineRule="auto"/>
    </w:pPr>
    <w:rPr>
      <w:rFonts w:ascii="Times New Roman" w:eastAsia="Times New Roman" w:hAnsi="Times New Roman" w:cs="Times New Roman"/>
      <w:sz w:val="20"/>
      <w:szCs w:val="20"/>
      <w:lang w:eastAsia="el-GR"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FollowedHyperlink">
    <w:name w:val="FollowedHyperlink"/>
    <w:basedOn w:val="DefaultParagraphFont"/>
    <w:rsid w:val="007B04E1"/>
    <w:rPr>
      <w:rFonts w:cs="Times New Roman"/>
      <w:color w:val="800080"/>
      <w:u w:val="single"/>
    </w:rPr>
  </w:style>
  <w:style w:type="paragraph" w:styleId="BodyText">
    <w:name w:val="Body Text"/>
    <w:aliases w:val="Τίτλος Μελέτης,Body Text1,contents,body text,heading_txt,bodytxy2,Body Text - Level 2,bt,??2,Oracle Response,sp,sbs,block text,1,bt4,body text4,bt5,body text5,bt1,body text1,Resume Text,BODY TEXT,txt1,T1,Title 1,bullet title,- TF,Corpo,del"/>
    <w:basedOn w:val="Normal"/>
    <w:link w:val="BodyTextChar"/>
    <w:rsid w:val="007B04E1"/>
    <w:pPr>
      <w:spacing w:before="130" w:after="130" w:line="260" w:lineRule="exact"/>
      <w:jc w:val="left"/>
    </w:pPr>
    <w:rPr>
      <w:rFonts w:ascii="Times New Roman" w:hAnsi="Times New Roman"/>
      <w:szCs w:val="20"/>
      <w:lang w:val="en-US" w:eastAsia="en-US"/>
    </w:rPr>
  </w:style>
  <w:style w:type="character" w:customStyle="1" w:styleId="BodyTextChar">
    <w:name w:val="Body Text Char"/>
    <w:aliases w:val="Τίτλος Μελέτης Char,Body Text1 Char,contents Char,body text Char,heading_txt Char,bodytxy2 Char,Body Text - Level 2 Char,bt Char,??2 Char,Oracle Response Char,sp Char,sbs Char,block text Char,1 Char,bt4 Char,body text4 Char,bt5 Char"/>
    <w:basedOn w:val="DefaultParagraphFont"/>
    <w:link w:val="BodyText"/>
    <w:uiPriority w:val="99"/>
    <w:rsid w:val="007B04E1"/>
    <w:rPr>
      <w:rFonts w:ascii="Times New Roman" w:eastAsia="Times New Roman" w:hAnsi="Times New Roman" w:cs="Times New Roman"/>
      <w:szCs w:val="20"/>
      <w:lang w:val="en-US" w:bidi="ar-SA"/>
    </w:rPr>
  </w:style>
  <w:style w:type="paragraph" w:customStyle="1" w:styleId="a0">
    <w:name w:val="ΤΕΤΡΑΨΗΦΙΟ"/>
    <w:basedOn w:val="Heading4"/>
    <w:autoRedefine/>
    <w:uiPriority w:val="99"/>
    <w:rsid w:val="007B04E1"/>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7B04E1"/>
    <w:rPr>
      <w:rFonts w:cs="Times New Roman"/>
      <w:color w:val="auto"/>
    </w:rPr>
  </w:style>
  <w:style w:type="paragraph" w:customStyle="1" w:styleId="CM3">
    <w:name w:val="CM3"/>
    <w:basedOn w:val="Default"/>
    <w:next w:val="Default"/>
    <w:uiPriority w:val="99"/>
    <w:rsid w:val="007B04E1"/>
    <w:rPr>
      <w:rFonts w:cs="Times New Roman"/>
      <w:color w:val="auto"/>
    </w:rPr>
  </w:style>
  <w:style w:type="paragraph" w:customStyle="1" w:styleId="CM4">
    <w:name w:val="CM4"/>
    <w:basedOn w:val="Default"/>
    <w:next w:val="Default"/>
    <w:uiPriority w:val="99"/>
    <w:rsid w:val="007B04E1"/>
    <w:rPr>
      <w:rFonts w:cs="Times New Roman"/>
      <w:color w:val="auto"/>
    </w:rPr>
  </w:style>
  <w:style w:type="character" w:customStyle="1" w:styleId="CharChar6">
    <w:name w:val="Char Char6"/>
    <w:uiPriority w:val="99"/>
    <w:locked/>
    <w:rsid w:val="007B04E1"/>
    <w:rPr>
      <w:rFonts w:ascii="Arial Narrow" w:hAnsi="Arial Narrow"/>
      <w:sz w:val="20"/>
      <w:lang w:eastAsia="el-GR"/>
    </w:rPr>
  </w:style>
  <w:style w:type="character" w:customStyle="1" w:styleId="CharChar2">
    <w:name w:val="Char Char2"/>
    <w:uiPriority w:val="99"/>
    <w:semiHidden/>
    <w:rsid w:val="007B04E1"/>
    <w:rPr>
      <w:rFonts w:ascii="Arial Narrow" w:eastAsia="Times New Roman" w:hAnsi="Arial Narrow"/>
    </w:rPr>
  </w:style>
  <w:style w:type="numbering" w:customStyle="1" w:styleId="Style1BulletedDarkRed">
    <w:name w:val="Style 1 Bulleted Dark Red"/>
    <w:rsid w:val="007B04E1"/>
    <w:pPr>
      <w:numPr>
        <w:numId w:val="6"/>
      </w:numPr>
    </w:pPr>
  </w:style>
  <w:style w:type="paragraph" w:styleId="HTMLPreformatted">
    <w:name w:val="HTML Preformatted"/>
    <w:basedOn w:val="Normal"/>
    <w:link w:val="HTMLPreformattedChar"/>
    <w:uiPriority w:val="99"/>
    <w:unhideWhenUsed/>
    <w:rsid w:val="007B0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7B04E1"/>
    <w:rPr>
      <w:rFonts w:ascii="Courier New" w:eastAsia="Times New Roman" w:hAnsi="Courier New" w:cs="Courier New"/>
      <w:sz w:val="20"/>
      <w:szCs w:val="20"/>
      <w:lang w:eastAsia="el-GR" w:bidi="ar-SA"/>
    </w:rPr>
  </w:style>
  <w:style w:type="paragraph" w:styleId="Revision">
    <w:name w:val="Revision"/>
    <w:hidden/>
    <w:uiPriority w:val="99"/>
    <w:semiHidden/>
    <w:rsid w:val="007B04E1"/>
    <w:pPr>
      <w:spacing w:after="0" w:line="240" w:lineRule="auto"/>
    </w:pPr>
    <w:rPr>
      <w:rFonts w:ascii="Arial Narrow" w:eastAsia="Times New Roman" w:hAnsi="Arial Narrow" w:cs="Times New Roman"/>
      <w:szCs w:val="24"/>
      <w:lang w:eastAsia="el-GR" w:bidi="ar-SA"/>
    </w:rPr>
  </w:style>
  <w:style w:type="paragraph" w:customStyle="1" w:styleId="Char1CharCharChar">
    <w:name w:val="Char1 Char Char Char"/>
    <w:basedOn w:val="Normal"/>
    <w:rsid w:val="007B04E1"/>
    <w:pPr>
      <w:spacing w:before="0" w:after="160" w:line="240" w:lineRule="exact"/>
      <w:jc w:val="left"/>
    </w:pPr>
    <w:rPr>
      <w:rFonts w:ascii="Verdana" w:hAnsi="Verdana"/>
      <w:sz w:val="20"/>
      <w:szCs w:val="20"/>
      <w:lang w:val="en-US" w:eastAsia="en-US"/>
    </w:rPr>
  </w:style>
  <w:style w:type="character" w:styleId="PageNumber">
    <w:name w:val="page number"/>
    <w:basedOn w:val="DefaultParagraphFont"/>
    <w:uiPriority w:val="99"/>
    <w:rsid w:val="007B04E1"/>
  </w:style>
  <w:style w:type="paragraph" w:customStyle="1" w:styleId="TableParagraph">
    <w:name w:val="Table Paragraph"/>
    <w:basedOn w:val="Normal"/>
    <w:uiPriority w:val="1"/>
    <w:qFormat/>
    <w:rsid w:val="007B04E1"/>
    <w:pPr>
      <w:widowControl w:val="0"/>
      <w:autoSpaceDE w:val="0"/>
      <w:autoSpaceDN w:val="0"/>
      <w:spacing w:before="0"/>
      <w:jc w:val="left"/>
    </w:pPr>
    <w:rPr>
      <w:rFonts w:ascii="Calibri" w:eastAsia="Calibri" w:hAnsi="Calibri" w:cs="Calibri"/>
      <w:szCs w:val="22"/>
      <w:lang w:eastAsia="en-US"/>
    </w:rPr>
  </w:style>
  <w:style w:type="paragraph" w:styleId="BodyText2">
    <w:name w:val="Body Text 2"/>
    <w:basedOn w:val="Normal"/>
    <w:link w:val="BodyText2Char"/>
    <w:unhideWhenUsed/>
    <w:rsid w:val="00315821"/>
    <w:pPr>
      <w:spacing w:after="120" w:line="480" w:lineRule="auto"/>
    </w:pPr>
  </w:style>
  <w:style w:type="character" w:customStyle="1" w:styleId="BodyText2Char">
    <w:name w:val="Body Text 2 Char"/>
    <w:basedOn w:val="DefaultParagraphFont"/>
    <w:link w:val="BodyText2"/>
    <w:rsid w:val="00315821"/>
    <w:rPr>
      <w:rFonts w:ascii="Arial Narrow" w:eastAsia="Times New Roman" w:hAnsi="Arial Narrow" w:cs="Times New Roman"/>
      <w:szCs w:val="24"/>
      <w:lang w:eastAsia="el-GR" w:bidi="ar-SA"/>
    </w:rPr>
  </w:style>
  <w:style w:type="paragraph" w:customStyle="1" w:styleId="21">
    <w:name w:val="Σώμα κείμενου 21"/>
    <w:basedOn w:val="Normal"/>
    <w:uiPriority w:val="99"/>
    <w:rsid w:val="00315821"/>
    <w:pPr>
      <w:tabs>
        <w:tab w:val="left" w:pos="426"/>
      </w:tabs>
      <w:suppressAutoHyphens/>
      <w:spacing w:before="0" w:line="360" w:lineRule="auto"/>
    </w:pPr>
    <w:rPr>
      <w:rFonts w:ascii="Times New Roman" w:hAnsi="Times New Roman"/>
      <w:szCs w:val="22"/>
      <w:lang w:eastAsia="ar-SA"/>
    </w:rPr>
  </w:style>
  <w:style w:type="paragraph" w:styleId="BodyTextIndent">
    <w:name w:val="Body Text Indent"/>
    <w:basedOn w:val="Normal"/>
    <w:link w:val="BodyTextIndentChar"/>
    <w:rsid w:val="009F6691"/>
    <w:pPr>
      <w:tabs>
        <w:tab w:val="left" w:pos="426"/>
      </w:tabs>
      <w:spacing w:before="0" w:line="360" w:lineRule="auto"/>
      <w:ind w:left="567" w:hanging="207"/>
      <w:jc w:val="left"/>
    </w:pPr>
    <w:rPr>
      <w:rFonts w:ascii="Times New Roman" w:hAnsi="Times New Roman"/>
      <w:szCs w:val="20"/>
    </w:rPr>
  </w:style>
  <w:style w:type="character" w:customStyle="1" w:styleId="BodyTextIndentChar">
    <w:name w:val="Body Text Indent Char"/>
    <w:basedOn w:val="DefaultParagraphFont"/>
    <w:link w:val="BodyTextIndent"/>
    <w:rsid w:val="009F6691"/>
    <w:rPr>
      <w:rFonts w:ascii="Times New Roman" w:eastAsia="Times New Roman" w:hAnsi="Times New Roman" w:cs="Times New Roman"/>
      <w:szCs w:val="20"/>
      <w:lang w:eastAsia="el-GR" w:bidi="ar-SA"/>
    </w:rPr>
  </w:style>
  <w:style w:type="paragraph" w:styleId="BodyTextIndent2">
    <w:name w:val="Body Text Indent 2"/>
    <w:basedOn w:val="Normal"/>
    <w:link w:val="BodyTextIndent2Char"/>
    <w:rsid w:val="009F6691"/>
    <w:pPr>
      <w:tabs>
        <w:tab w:val="left" w:pos="426"/>
      </w:tabs>
      <w:spacing w:before="0" w:line="360" w:lineRule="auto"/>
      <w:ind w:left="1440"/>
      <w:jc w:val="left"/>
    </w:pPr>
    <w:rPr>
      <w:rFonts w:ascii="Times New Roman" w:hAnsi="Times New Roman"/>
      <w:szCs w:val="20"/>
    </w:rPr>
  </w:style>
  <w:style w:type="character" w:customStyle="1" w:styleId="BodyTextIndent2Char">
    <w:name w:val="Body Text Indent 2 Char"/>
    <w:basedOn w:val="DefaultParagraphFont"/>
    <w:link w:val="BodyTextIndent2"/>
    <w:rsid w:val="009F6691"/>
    <w:rPr>
      <w:rFonts w:ascii="Times New Roman" w:eastAsia="Times New Roman" w:hAnsi="Times New Roman" w:cs="Times New Roman"/>
      <w:szCs w:val="20"/>
      <w:lang w:eastAsia="el-GR" w:bidi="ar-SA"/>
    </w:rPr>
  </w:style>
  <w:style w:type="paragraph" w:styleId="BodyText3">
    <w:name w:val="Body Text 3"/>
    <w:basedOn w:val="Normal"/>
    <w:link w:val="BodyText3Char"/>
    <w:rsid w:val="009F6691"/>
    <w:pPr>
      <w:spacing w:before="0" w:line="360" w:lineRule="auto"/>
    </w:pPr>
    <w:rPr>
      <w:rFonts w:ascii="Arial" w:hAnsi="Arial"/>
      <w:i/>
      <w:szCs w:val="20"/>
    </w:rPr>
  </w:style>
  <w:style w:type="character" w:customStyle="1" w:styleId="BodyText3Char">
    <w:name w:val="Body Text 3 Char"/>
    <w:basedOn w:val="DefaultParagraphFont"/>
    <w:link w:val="BodyText3"/>
    <w:rsid w:val="009F6691"/>
    <w:rPr>
      <w:rFonts w:ascii="Arial" w:eastAsia="Times New Roman" w:hAnsi="Arial" w:cs="Times New Roman"/>
      <w:i/>
      <w:szCs w:val="20"/>
      <w:lang w:eastAsia="el-GR" w:bidi="ar-SA"/>
    </w:rPr>
  </w:style>
  <w:style w:type="paragraph" w:styleId="BodyTextIndent3">
    <w:name w:val="Body Text Indent 3"/>
    <w:basedOn w:val="Normal"/>
    <w:link w:val="BodyTextIndent3Char"/>
    <w:rsid w:val="009F6691"/>
    <w:pPr>
      <w:spacing w:before="0" w:line="360" w:lineRule="auto"/>
      <w:ind w:left="426"/>
    </w:pPr>
    <w:rPr>
      <w:rFonts w:ascii="Arial" w:hAnsi="Arial"/>
      <w:szCs w:val="20"/>
    </w:rPr>
  </w:style>
  <w:style w:type="character" w:customStyle="1" w:styleId="BodyTextIndent3Char">
    <w:name w:val="Body Text Indent 3 Char"/>
    <w:basedOn w:val="DefaultParagraphFont"/>
    <w:link w:val="BodyTextIndent3"/>
    <w:rsid w:val="009F6691"/>
    <w:rPr>
      <w:rFonts w:ascii="Arial" w:eastAsia="Times New Roman" w:hAnsi="Arial" w:cs="Times New Roman"/>
      <w:szCs w:val="20"/>
      <w:lang w:eastAsia="el-GR" w:bidi="ar-SA"/>
    </w:rPr>
  </w:style>
  <w:style w:type="paragraph" w:customStyle="1" w:styleId="CharCharCharCharCharCharChar">
    <w:name w:val="Char Char Char Char Char Char Char"/>
    <w:basedOn w:val="Normal"/>
    <w:rsid w:val="009F6691"/>
    <w:pPr>
      <w:autoSpaceDE w:val="0"/>
      <w:autoSpaceDN w:val="0"/>
      <w:adjustRightInd w:val="0"/>
      <w:spacing w:before="0" w:after="160" w:line="240" w:lineRule="exact"/>
      <w:jc w:val="left"/>
    </w:pPr>
    <w:rPr>
      <w:rFonts w:ascii="Verdana" w:hAnsi="Verdana"/>
      <w:sz w:val="20"/>
      <w:szCs w:val="20"/>
      <w:lang w:val="en-US" w:eastAsia="en-US"/>
    </w:rPr>
  </w:style>
  <w:style w:type="character" w:customStyle="1" w:styleId="Char1">
    <w:name w:val="Κείμενο σχολίου Char1"/>
    <w:uiPriority w:val="99"/>
    <w:semiHidden/>
    <w:rsid w:val="009F6691"/>
  </w:style>
  <w:style w:type="character" w:styleId="Strong">
    <w:name w:val="Strong"/>
    <w:basedOn w:val="DefaultParagraphFont"/>
    <w:uiPriority w:val="22"/>
    <w:qFormat/>
    <w:rsid w:val="009F6691"/>
    <w:rPr>
      <w:b/>
      <w:bCs/>
    </w:rPr>
  </w:style>
  <w:style w:type="character" w:customStyle="1" w:styleId="Char">
    <w:name w:val="ΑΡΘΡΑ Char"/>
    <w:basedOn w:val="DefaultParagraphFont"/>
    <w:link w:val="a"/>
    <w:locked/>
    <w:rsid w:val="009F6691"/>
    <w:rPr>
      <w:rFonts w:ascii="Verdana" w:hAnsi="Verdana"/>
    </w:rPr>
  </w:style>
  <w:style w:type="paragraph" w:customStyle="1" w:styleId="a">
    <w:name w:val="ΑΡΘΡΑ"/>
    <w:basedOn w:val="Normal"/>
    <w:link w:val="Char"/>
    <w:rsid w:val="009F6691"/>
    <w:pPr>
      <w:numPr>
        <w:numId w:val="18"/>
      </w:numPr>
      <w:spacing w:before="0" w:after="120" w:line="264" w:lineRule="auto"/>
      <w:jc w:val="center"/>
    </w:pPr>
    <w:rPr>
      <w:rFonts w:ascii="Verdana" w:eastAsiaTheme="minorHAnsi" w:hAnsi="Verdana" w:cstheme="minorBidi"/>
      <w:szCs w:val="22"/>
      <w:lang w:eastAsia="en-US" w:bidi="he-IL"/>
    </w:rPr>
  </w:style>
  <w:style w:type="paragraph" w:styleId="ListNumber">
    <w:name w:val="List Number"/>
    <w:basedOn w:val="Normal"/>
    <w:link w:val="ListNumberChar"/>
    <w:rsid w:val="009F6691"/>
    <w:pPr>
      <w:spacing w:before="0" w:after="240"/>
    </w:pPr>
    <w:rPr>
      <w:rFonts w:ascii="Times New Roman" w:hAnsi="Times New Roman"/>
      <w:sz w:val="24"/>
      <w:szCs w:val="20"/>
      <w:lang w:val="en-GB" w:eastAsia="en-US"/>
    </w:rPr>
  </w:style>
  <w:style w:type="character" w:customStyle="1" w:styleId="ListNumberChar">
    <w:name w:val="List Number Char"/>
    <w:basedOn w:val="DefaultParagraphFont"/>
    <w:link w:val="ListNumber"/>
    <w:rsid w:val="009F6691"/>
    <w:rPr>
      <w:rFonts w:ascii="Times New Roman" w:eastAsia="Times New Roman" w:hAnsi="Times New Roman" w:cs="Times New Roman"/>
      <w:sz w:val="24"/>
      <w:szCs w:val="20"/>
      <w:lang w:val="en-GB" w:bidi="ar-SA"/>
    </w:rPr>
  </w:style>
  <w:style w:type="character" w:customStyle="1" w:styleId="Corpsdutexte">
    <w:name w:val="Corps du texte_"/>
    <w:link w:val="Corpsdutexte1"/>
    <w:uiPriority w:val="99"/>
    <w:locked/>
    <w:rsid w:val="009F6691"/>
    <w:rPr>
      <w:sz w:val="23"/>
      <w:szCs w:val="23"/>
      <w:shd w:val="clear" w:color="auto" w:fill="FFFFFF"/>
    </w:rPr>
  </w:style>
  <w:style w:type="paragraph" w:customStyle="1" w:styleId="Corpsdutexte1">
    <w:name w:val="Corps du texte1"/>
    <w:basedOn w:val="Normal"/>
    <w:link w:val="Corpsdutexte"/>
    <w:uiPriority w:val="99"/>
    <w:rsid w:val="009F6691"/>
    <w:pPr>
      <w:widowControl w:val="0"/>
      <w:shd w:val="clear" w:color="auto" w:fill="FFFFFF"/>
      <w:spacing w:before="420" w:after="120" w:line="274" w:lineRule="exact"/>
      <w:ind w:hanging="680"/>
    </w:pPr>
    <w:rPr>
      <w:rFonts w:asciiTheme="minorHAnsi" w:eastAsiaTheme="minorHAnsi" w:hAnsiTheme="minorHAnsi" w:cstheme="minorBidi"/>
      <w:sz w:val="23"/>
      <w:szCs w:val="23"/>
      <w:lang w:eastAsia="en-US" w:bidi="he-IL"/>
    </w:rPr>
  </w:style>
  <w:style w:type="character" w:styleId="Emphasis">
    <w:name w:val="Emphasis"/>
    <w:basedOn w:val="DefaultParagraphFont"/>
    <w:qFormat/>
    <w:rsid w:val="009F6691"/>
    <w:rPr>
      <w:i/>
      <w:iCs/>
    </w:rPr>
  </w:style>
  <w:style w:type="paragraph" w:styleId="Subtitle">
    <w:name w:val="Subtitle"/>
    <w:aliases w:val="Υπό ΤΜΗΜΑ"/>
    <w:basedOn w:val="Normal"/>
    <w:next w:val="Normal"/>
    <w:link w:val="SubtitleChar"/>
    <w:qFormat/>
    <w:rsid w:val="009F6691"/>
    <w:pPr>
      <w:numPr>
        <w:ilvl w:val="1"/>
      </w:numPr>
      <w:spacing w:before="360" w:after="120" w:line="264" w:lineRule="auto"/>
      <w:jc w:val="center"/>
    </w:pPr>
    <w:rPr>
      <w:rFonts w:ascii="Tahoma" w:eastAsiaTheme="minorEastAsia" w:hAnsi="Tahoma" w:cstheme="minorBidi"/>
      <w:b/>
      <w:i/>
      <w:color w:val="000000" w:themeColor="text1"/>
      <w:sz w:val="20"/>
      <w:szCs w:val="22"/>
    </w:rPr>
  </w:style>
  <w:style w:type="character" w:customStyle="1" w:styleId="SubtitleChar">
    <w:name w:val="Subtitle Char"/>
    <w:aliases w:val="Υπό ΤΜΗΜΑ Char"/>
    <w:basedOn w:val="DefaultParagraphFont"/>
    <w:link w:val="Subtitle"/>
    <w:rsid w:val="009F6691"/>
    <w:rPr>
      <w:rFonts w:ascii="Tahoma" w:eastAsiaTheme="minorEastAsia" w:hAnsi="Tahoma"/>
      <w:b/>
      <w:i/>
      <w:color w:val="000000" w:themeColor="text1"/>
      <w:sz w:val="20"/>
      <w:lang w:eastAsia="el-GR" w:bidi="ar-SA"/>
    </w:rPr>
  </w:style>
  <w:style w:type="character" w:styleId="IntenseReference">
    <w:name w:val="Intense Reference"/>
    <w:aliases w:val="ΥΠΟ-ΤΜΉΜΑ"/>
    <w:basedOn w:val="DefaultParagraphFont"/>
    <w:uiPriority w:val="32"/>
    <w:qFormat/>
    <w:rsid w:val="009F6691"/>
    <w:rPr>
      <w:rFonts w:ascii="Tahoma" w:hAnsi="Tahoma"/>
      <w:b/>
      <w:bCs/>
      <w:caps w:val="0"/>
      <w:smallCaps w:val="0"/>
      <w:strike w:val="0"/>
      <w:dstrike w:val="0"/>
      <w:vanish w:val="0"/>
      <w:color w:val="4472C4" w:themeColor="accent1"/>
      <w:spacing w:val="5"/>
      <w:sz w:val="20"/>
      <w:vertAlign w:val="baseline"/>
    </w:rPr>
  </w:style>
  <w:style w:type="character" w:styleId="BookTitle">
    <w:name w:val="Book Title"/>
    <w:basedOn w:val="DefaultParagraphFont"/>
    <w:uiPriority w:val="33"/>
    <w:qFormat/>
    <w:rsid w:val="009F6691"/>
    <w:rPr>
      <w:b/>
      <w:bCs/>
      <w:i/>
      <w:iCs/>
      <w:spacing w:val="5"/>
    </w:rPr>
  </w:style>
  <w:style w:type="paragraph" w:styleId="TOC4">
    <w:name w:val="toc 4"/>
    <w:basedOn w:val="Normal"/>
    <w:next w:val="Normal"/>
    <w:autoRedefine/>
    <w:unhideWhenUsed/>
    <w:rsid w:val="009F6691"/>
    <w:pPr>
      <w:spacing w:before="0" w:line="360" w:lineRule="auto"/>
      <w:ind w:left="660"/>
      <w:jc w:val="left"/>
    </w:pPr>
    <w:rPr>
      <w:rFonts w:asciiTheme="minorHAnsi" w:hAnsiTheme="minorHAnsi" w:cstheme="minorHAnsi"/>
      <w:sz w:val="18"/>
      <w:szCs w:val="18"/>
    </w:rPr>
  </w:style>
  <w:style w:type="paragraph" w:styleId="TOC5">
    <w:name w:val="toc 5"/>
    <w:basedOn w:val="Normal"/>
    <w:next w:val="Normal"/>
    <w:autoRedefine/>
    <w:unhideWhenUsed/>
    <w:rsid w:val="009F6691"/>
    <w:pPr>
      <w:spacing w:before="0" w:line="360" w:lineRule="auto"/>
      <w:ind w:left="880"/>
      <w:jc w:val="left"/>
    </w:pPr>
    <w:rPr>
      <w:rFonts w:asciiTheme="minorHAnsi" w:hAnsiTheme="minorHAnsi" w:cstheme="minorHAnsi"/>
      <w:sz w:val="18"/>
      <w:szCs w:val="18"/>
    </w:rPr>
  </w:style>
  <w:style w:type="paragraph" w:styleId="TOC6">
    <w:name w:val="toc 6"/>
    <w:basedOn w:val="Normal"/>
    <w:next w:val="Normal"/>
    <w:autoRedefine/>
    <w:unhideWhenUsed/>
    <w:rsid w:val="009F6691"/>
    <w:pPr>
      <w:spacing w:before="0" w:line="360" w:lineRule="auto"/>
      <w:ind w:left="1100"/>
      <w:jc w:val="left"/>
    </w:pPr>
    <w:rPr>
      <w:rFonts w:asciiTheme="minorHAnsi" w:hAnsiTheme="minorHAnsi" w:cstheme="minorHAnsi"/>
      <w:sz w:val="18"/>
      <w:szCs w:val="18"/>
    </w:rPr>
  </w:style>
  <w:style w:type="paragraph" w:styleId="TOC7">
    <w:name w:val="toc 7"/>
    <w:basedOn w:val="Normal"/>
    <w:next w:val="Normal"/>
    <w:autoRedefine/>
    <w:unhideWhenUsed/>
    <w:rsid w:val="009F6691"/>
    <w:pPr>
      <w:spacing w:before="0" w:line="360" w:lineRule="auto"/>
      <w:ind w:left="1320"/>
      <w:jc w:val="left"/>
    </w:pPr>
    <w:rPr>
      <w:rFonts w:asciiTheme="minorHAnsi" w:hAnsiTheme="minorHAnsi" w:cstheme="minorHAnsi"/>
      <w:sz w:val="18"/>
      <w:szCs w:val="18"/>
    </w:rPr>
  </w:style>
  <w:style w:type="paragraph" w:styleId="TOC8">
    <w:name w:val="toc 8"/>
    <w:basedOn w:val="Normal"/>
    <w:next w:val="Normal"/>
    <w:autoRedefine/>
    <w:unhideWhenUsed/>
    <w:rsid w:val="009F6691"/>
    <w:pPr>
      <w:spacing w:before="0" w:line="360" w:lineRule="auto"/>
      <w:ind w:left="1540"/>
      <w:jc w:val="left"/>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658539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3"/>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s://access.ops.gr/"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b14f67b-07fb-4990-84f3-2bcbd421439c" xsi:nil="true"/>
    <lcf76f155ced4ddcb4097134ff3c332f xmlns="231fdfef-a9ee-4488-87d7-25509bb61a67">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Έγγραφο" ma:contentTypeID="0x01010036BBF09E51E3D747983419EBE5C3D381" ma:contentTypeVersion="20" ma:contentTypeDescription="Δημιουργία νέου εγγράφου" ma:contentTypeScope="" ma:versionID="a4893b5f816384f3d8edec56dc241100">
  <xsd:schema xmlns:xsd="http://www.w3.org/2001/XMLSchema" xmlns:xs="http://www.w3.org/2001/XMLSchema" xmlns:p="http://schemas.microsoft.com/office/2006/metadata/properties" xmlns:ns1="http://schemas.microsoft.com/sharepoint/v3" xmlns:ns2="231fdfef-a9ee-4488-87d7-25509bb61a67" xmlns:ns3="9b14f67b-07fb-4990-84f3-2bcbd421439c" targetNamespace="http://schemas.microsoft.com/office/2006/metadata/properties" ma:root="true" ma:fieldsID="00f8cbdd0af5caaf21466da7d3e0743b" ns1:_="" ns2:_="" ns3:_="">
    <xsd:import namespace="http://schemas.microsoft.com/sharepoint/v3"/>
    <xsd:import namespace="231fdfef-a9ee-4488-87d7-25509bb61a67"/>
    <xsd:import namespace="9b14f67b-07fb-4990-84f3-2bcbd421439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3:SharedWithUsers" minOccurs="0"/>
                <xsd:element ref="ns3:SharedWithDetails" minOccurs="0"/>
                <xsd:element ref="ns2:MediaServiceAutoKeyPoints" minOccurs="0"/>
                <xsd:element ref="ns2:MediaServiceKeyPoints" minOccurs="0"/>
                <xsd:element ref="ns2:MediaServiceLocation" minOccurs="0"/>
                <xsd:element ref="ns2:MediaServiceObjectDetectorVersion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Ιδιότητες Ενοποιημένης Πολιτικής Συμμόρφωσης" ma:hidden="true" ma:internalName="_ip_UnifiedCompliancePolicyProperties">
      <xsd:simpleType>
        <xsd:restriction base="dms:Note"/>
      </xsd:simpleType>
    </xsd:element>
    <xsd:element name="_ip_UnifiedCompliancePolicyUIAction" ma:index="26" nillable="true" ma:displayName="Ενέργεια περιβάλλοντος εργασίας χρήστη της Ενοποιημένης Πολιτικής Συμμόρφωσης"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31fdfef-a9ee-4488-87d7-25509bb61a6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Ετικέτες εικόνας" ma:readOnly="false" ma:fieldId="{5cf76f15-5ced-4ddc-b409-7134ff3c332f}" ma:taxonomyMulti="true" ma:sspId="71ffcd1c-9fc4-4600-a7bb-478e76d53e16" ma:termSetId="09814cd3-568e-fe90-9814-8d621ff8fb84" ma:anchorId="fba54fb3-c3e1-fe81-a776-ca4b69148c4d" ma:open="true" ma:isKeyword="false">
      <xsd:complexType>
        <xsd:sequence>
          <xsd:element ref="pc:Terms" minOccurs="0" maxOccurs="1"/>
        </xsd:sequence>
      </xsd:complex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b14f67b-07fb-4990-84f3-2bcbd421439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73bdc304-1838-491a-bef6-e0c7cdf51524}" ma:internalName="TaxCatchAll" ma:showField="CatchAllData" ma:web="9b14f67b-07fb-4990-84f3-2bcbd421439c">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Κοινή χρήση με"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Κοινή χρήση με λεπτομέρειες"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432B03-6921-40A0-AE91-F140C074637F}">
  <ds:schemaRefs>
    <ds:schemaRef ds:uri="http://schemas.microsoft.com/office/2006/metadata/properties"/>
    <ds:schemaRef ds:uri="http://schemas.microsoft.com/office/infopath/2007/PartnerControls"/>
    <ds:schemaRef ds:uri="9b14f67b-07fb-4990-84f3-2bcbd421439c"/>
    <ds:schemaRef ds:uri="231fdfef-a9ee-4488-87d7-25509bb61a67"/>
    <ds:schemaRef ds:uri="http://schemas.microsoft.com/sharepoint/v3"/>
  </ds:schemaRefs>
</ds:datastoreItem>
</file>

<file path=customXml/itemProps2.xml><?xml version="1.0" encoding="utf-8"?>
<ds:datastoreItem xmlns:ds="http://schemas.openxmlformats.org/officeDocument/2006/customXml" ds:itemID="{7C817F3B-81E5-4470-8F1F-829AC37BD138}">
  <ds:schemaRefs>
    <ds:schemaRef ds:uri="http://schemas.microsoft.com/sharepoint/v3/contenttype/forms"/>
  </ds:schemaRefs>
</ds:datastoreItem>
</file>

<file path=customXml/itemProps3.xml><?xml version="1.0" encoding="utf-8"?>
<ds:datastoreItem xmlns:ds="http://schemas.openxmlformats.org/officeDocument/2006/customXml" ds:itemID="{85F7A852-3E08-413C-9FF4-DD58780E144C}">
  <ds:schemaRefs>
    <ds:schemaRef ds:uri="http://schemas.openxmlformats.org/officeDocument/2006/bibliography"/>
  </ds:schemaRefs>
</ds:datastoreItem>
</file>

<file path=customXml/itemProps4.xml><?xml version="1.0" encoding="utf-8"?>
<ds:datastoreItem xmlns:ds="http://schemas.openxmlformats.org/officeDocument/2006/customXml" ds:itemID="{0458C781-656C-49F5-AF92-83B4A9657A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31fdfef-a9ee-4488-87d7-25509bb61a67"/>
    <ds:schemaRef ds:uri="9b14f67b-07fb-4990-84f3-2bcbd42143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67</TotalTime>
  <Pages>1</Pages>
  <Words>9708</Words>
  <Characters>55336</Characters>
  <Application>Microsoft Office Word</Application>
  <DocSecurity>4</DocSecurity>
  <Lines>461</Lines>
  <Paragraphs>129</Paragraphs>
  <ScaleCrop>false</ScaleCrop>
  <Company/>
  <LinksUpToDate>false</LinksUpToDate>
  <CharactersWithSpaces>64915</CharactersWithSpaces>
  <SharedDoc>false</SharedDoc>
  <HLinks>
    <vt:vector size="186" baseType="variant">
      <vt:variant>
        <vt:i4>3145779</vt:i4>
      </vt:variant>
      <vt:variant>
        <vt:i4>183</vt:i4>
      </vt:variant>
      <vt:variant>
        <vt:i4>0</vt:i4>
      </vt:variant>
      <vt:variant>
        <vt:i4>5</vt:i4>
      </vt:variant>
      <vt:variant>
        <vt:lpwstr>https://access.ops.gr/</vt:lpwstr>
      </vt:variant>
      <vt:variant>
        <vt:lpwstr/>
      </vt:variant>
      <vt:variant>
        <vt:i4>1572927</vt:i4>
      </vt:variant>
      <vt:variant>
        <vt:i4>176</vt:i4>
      </vt:variant>
      <vt:variant>
        <vt:i4>0</vt:i4>
      </vt:variant>
      <vt:variant>
        <vt:i4>5</vt:i4>
      </vt:variant>
      <vt:variant>
        <vt:lpwstr/>
      </vt:variant>
      <vt:variant>
        <vt:lpwstr>_Toc119329545</vt:lpwstr>
      </vt:variant>
      <vt:variant>
        <vt:i4>1572927</vt:i4>
      </vt:variant>
      <vt:variant>
        <vt:i4>170</vt:i4>
      </vt:variant>
      <vt:variant>
        <vt:i4>0</vt:i4>
      </vt:variant>
      <vt:variant>
        <vt:i4>5</vt:i4>
      </vt:variant>
      <vt:variant>
        <vt:lpwstr/>
      </vt:variant>
      <vt:variant>
        <vt:lpwstr>_Toc119329544</vt:lpwstr>
      </vt:variant>
      <vt:variant>
        <vt:i4>1572927</vt:i4>
      </vt:variant>
      <vt:variant>
        <vt:i4>164</vt:i4>
      </vt:variant>
      <vt:variant>
        <vt:i4>0</vt:i4>
      </vt:variant>
      <vt:variant>
        <vt:i4>5</vt:i4>
      </vt:variant>
      <vt:variant>
        <vt:lpwstr/>
      </vt:variant>
      <vt:variant>
        <vt:lpwstr>_Toc119329543</vt:lpwstr>
      </vt:variant>
      <vt:variant>
        <vt:i4>1572927</vt:i4>
      </vt:variant>
      <vt:variant>
        <vt:i4>158</vt:i4>
      </vt:variant>
      <vt:variant>
        <vt:i4>0</vt:i4>
      </vt:variant>
      <vt:variant>
        <vt:i4>5</vt:i4>
      </vt:variant>
      <vt:variant>
        <vt:lpwstr/>
      </vt:variant>
      <vt:variant>
        <vt:lpwstr>_Toc119329542</vt:lpwstr>
      </vt:variant>
      <vt:variant>
        <vt:i4>1572927</vt:i4>
      </vt:variant>
      <vt:variant>
        <vt:i4>152</vt:i4>
      </vt:variant>
      <vt:variant>
        <vt:i4>0</vt:i4>
      </vt:variant>
      <vt:variant>
        <vt:i4>5</vt:i4>
      </vt:variant>
      <vt:variant>
        <vt:lpwstr/>
      </vt:variant>
      <vt:variant>
        <vt:lpwstr>_Toc119329541</vt:lpwstr>
      </vt:variant>
      <vt:variant>
        <vt:i4>1572927</vt:i4>
      </vt:variant>
      <vt:variant>
        <vt:i4>146</vt:i4>
      </vt:variant>
      <vt:variant>
        <vt:i4>0</vt:i4>
      </vt:variant>
      <vt:variant>
        <vt:i4>5</vt:i4>
      </vt:variant>
      <vt:variant>
        <vt:lpwstr/>
      </vt:variant>
      <vt:variant>
        <vt:lpwstr>_Toc119329540</vt:lpwstr>
      </vt:variant>
      <vt:variant>
        <vt:i4>2031679</vt:i4>
      </vt:variant>
      <vt:variant>
        <vt:i4>140</vt:i4>
      </vt:variant>
      <vt:variant>
        <vt:i4>0</vt:i4>
      </vt:variant>
      <vt:variant>
        <vt:i4>5</vt:i4>
      </vt:variant>
      <vt:variant>
        <vt:lpwstr/>
      </vt:variant>
      <vt:variant>
        <vt:lpwstr>_Toc119329539</vt:lpwstr>
      </vt:variant>
      <vt:variant>
        <vt:i4>2031679</vt:i4>
      </vt:variant>
      <vt:variant>
        <vt:i4>134</vt:i4>
      </vt:variant>
      <vt:variant>
        <vt:i4>0</vt:i4>
      </vt:variant>
      <vt:variant>
        <vt:i4>5</vt:i4>
      </vt:variant>
      <vt:variant>
        <vt:lpwstr/>
      </vt:variant>
      <vt:variant>
        <vt:lpwstr>_Toc119329538</vt:lpwstr>
      </vt:variant>
      <vt:variant>
        <vt:i4>2031679</vt:i4>
      </vt:variant>
      <vt:variant>
        <vt:i4>128</vt:i4>
      </vt:variant>
      <vt:variant>
        <vt:i4>0</vt:i4>
      </vt:variant>
      <vt:variant>
        <vt:i4>5</vt:i4>
      </vt:variant>
      <vt:variant>
        <vt:lpwstr/>
      </vt:variant>
      <vt:variant>
        <vt:lpwstr>_Toc119329537</vt:lpwstr>
      </vt:variant>
      <vt:variant>
        <vt:i4>2031679</vt:i4>
      </vt:variant>
      <vt:variant>
        <vt:i4>122</vt:i4>
      </vt:variant>
      <vt:variant>
        <vt:i4>0</vt:i4>
      </vt:variant>
      <vt:variant>
        <vt:i4>5</vt:i4>
      </vt:variant>
      <vt:variant>
        <vt:lpwstr/>
      </vt:variant>
      <vt:variant>
        <vt:lpwstr>_Toc119329536</vt:lpwstr>
      </vt:variant>
      <vt:variant>
        <vt:i4>2031679</vt:i4>
      </vt:variant>
      <vt:variant>
        <vt:i4>116</vt:i4>
      </vt:variant>
      <vt:variant>
        <vt:i4>0</vt:i4>
      </vt:variant>
      <vt:variant>
        <vt:i4>5</vt:i4>
      </vt:variant>
      <vt:variant>
        <vt:lpwstr/>
      </vt:variant>
      <vt:variant>
        <vt:lpwstr>_Toc119329535</vt:lpwstr>
      </vt:variant>
      <vt:variant>
        <vt:i4>2031679</vt:i4>
      </vt:variant>
      <vt:variant>
        <vt:i4>110</vt:i4>
      </vt:variant>
      <vt:variant>
        <vt:i4>0</vt:i4>
      </vt:variant>
      <vt:variant>
        <vt:i4>5</vt:i4>
      </vt:variant>
      <vt:variant>
        <vt:lpwstr/>
      </vt:variant>
      <vt:variant>
        <vt:lpwstr>_Toc119329534</vt:lpwstr>
      </vt:variant>
      <vt:variant>
        <vt:i4>2031679</vt:i4>
      </vt:variant>
      <vt:variant>
        <vt:i4>104</vt:i4>
      </vt:variant>
      <vt:variant>
        <vt:i4>0</vt:i4>
      </vt:variant>
      <vt:variant>
        <vt:i4>5</vt:i4>
      </vt:variant>
      <vt:variant>
        <vt:lpwstr/>
      </vt:variant>
      <vt:variant>
        <vt:lpwstr>_Toc119329533</vt:lpwstr>
      </vt:variant>
      <vt:variant>
        <vt:i4>2031679</vt:i4>
      </vt:variant>
      <vt:variant>
        <vt:i4>98</vt:i4>
      </vt:variant>
      <vt:variant>
        <vt:i4>0</vt:i4>
      </vt:variant>
      <vt:variant>
        <vt:i4>5</vt:i4>
      </vt:variant>
      <vt:variant>
        <vt:lpwstr/>
      </vt:variant>
      <vt:variant>
        <vt:lpwstr>_Toc119329532</vt:lpwstr>
      </vt:variant>
      <vt:variant>
        <vt:i4>2031679</vt:i4>
      </vt:variant>
      <vt:variant>
        <vt:i4>92</vt:i4>
      </vt:variant>
      <vt:variant>
        <vt:i4>0</vt:i4>
      </vt:variant>
      <vt:variant>
        <vt:i4>5</vt:i4>
      </vt:variant>
      <vt:variant>
        <vt:lpwstr/>
      </vt:variant>
      <vt:variant>
        <vt:lpwstr>_Toc119329531</vt:lpwstr>
      </vt:variant>
      <vt:variant>
        <vt:i4>2031679</vt:i4>
      </vt:variant>
      <vt:variant>
        <vt:i4>86</vt:i4>
      </vt:variant>
      <vt:variant>
        <vt:i4>0</vt:i4>
      </vt:variant>
      <vt:variant>
        <vt:i4>5</vt:i4>
      </vt:variant>
      <vt:variant>
        <vt:lpwstr/>
      </vt:variant>
      <vt:variant>
        <vt:lpwstr>_Toc119329530</vt:lpwstr>
      </vt:variant>
      <vt:variant>
        <vt:i4>1966143</vt:i4>
      </vt:variant>
      <vt:variant>
        <vt:i4>80</vt:i4>
      </vt:variant>
      <vt:variant>
        <vt:i4>0</vt:i4>
      </vt:variant>
      <vt:variant>
        <vt:i4>5</vt:i4>
      </vt:variant>
      <vt:variant>
        <vt:lpwstr/>
      </vt:variant>
      <vt:variant>
        <vt:lpwstr>_Toc119329529</vt:lpwstr>
      </vt:variant>
      <vt:variant>
        <vt:i4>1966143</vt:i4>
      </vt:variant>
      <vt:variant>
        <vt:i4>74</vt:i4>
      </vt:variant>
      <vt:variant>
        <vt:i4>0</vt:i4>
      </vt:variant>
      <vt:variant>
        <vt:i4>5</vt:i4>
      </vt:variant>
      <vt:variant>
        <vt:lpwstr/>
      </vt:variant>
      <vt:variant>
        <vt:lpwstr>_Toc119329528</vt:lpwstr>
      </vt:variant>
      <vt:variant>
        <vt:i4>1966143</vt:i4>
      </vt:variant>
      <vt:variant>
        <vt:i4>68</vt:i4>
      </vt:variant>
      <vt:variant>
        <vt:i4>0</vt:i4>
      </vt:variant>
      <vt:variant>
        <vt:i4>5</vt:i4>
      </vt:variant>
      <vt:variant>
        <vt:lpwstr/>
      </vt:variant>
      <vt:variant>
        <vt:lpwstr>_Toc119329527</vt:lpwstr>
      </vt:variant>
      <vt:variant>
        <vt:i4>1966143</vt:i4>
      </vt:variant>
      <vt:variant>
        <vt:i4>62</vt:i4>
      </vt:variant>
      <vt:variant>
        <vt:i4>0</vt:i4>
      </vt:variant>
      <vt:variant>
        <vt:i4>5</vt:i4>
      </vt:variant>
      <vt:variant>
        <vt:lpwstr/>
      </vt:variant>
      <vt:variant>
        <vt:lpwstr>_Toc119329526</vt:lpwstr>
      </vt:variant>
      <vt:variant>
        <vt:i4>1966143</vt:i4>
      </vt:variant>
      <vt:variant>
        <vt:i4>56</vt:i4>
      </vt:variant>
      <vt:variant>
        <vt:i4>0</vt:i4>
      </vt:variant>
      <vt:variant>
        <vt:i4>5</vt:i4>
      </vt:variant>
      <vt:variant>
        <vt:lpwstr/>
      </vt:variant>
      <vt:variant>
        <vt:lpwstr>_Toc119329525</vt:lpwstr>
      </vt:variant>
      <vt:variant>
        <vt:i4>1966143</vt:i4>
      </vt:variant>
      <vt:variant>
        <vt:i4>50</vt:i4>
      </vt:variant>
      <vt:variant>
        <vt:i4>0</vt:i4>
      </vt:variant>
      <vt:variant>
        <vt:i4>5</vt:i4>
      </vt:variant>
      <vt:variant>
        <vt:lpwstr/>
      </vt:variant>
      <vt:variant>
        <vt:lpwstr>_Toc119329524</vt:lpwstr>
      </vt:variant>
      <vt:variant>
        <vt:i4>1966143</vt:i4>
      </vt:variant>
      <vt:variant>
        <vt:i4>44</vt:i4>
      </vt:variant>
      <vt:variant>
        <vt:i4>0</vt:i4>
      </vt:variant>
      <vt:variant>
        <vt:i4>5</vt:i4>
      </vt:variant>
      <vt:variant>
        <vt:lpwstr/>
      </vt:variant>
      <vt:variant>
        <vt:lpwstr>_Toc119329523</vt:lpwstr>
      </vt:variant>
      <vt:variant>
        <vt:i4>1966143</vt:i4>
      </vt:variant>
      <vt:variant>
        <vt:i4>38</vt:i4>
      </vt:variant>
      <vt:variant>
        <vt:i4>0</vt:i4>
      </vt:variant>
      <vt:variant>
        <vt:i4>5</vt:i4>
      </vt:variant>
      <vt:variant>
        <vt:lpwstr/>
      </vt:variant>
      <vt:variant>
        <vt:lpwstr>_Toc119329522</vt:lpwstr>
      </vt:variant>
      <vt:variant>
        <vt:i4>1966143</vt:i4>
      </vt:variant>
      <vt:variant>
        <vt:i4>32</vt:i4>
      </vt:variant>
      <vt:variant>
        <vt:i4>0</vt:i4>
      </vt:variant>
      <vt:variant>
        <vt:i4>5</vt:i4>
      </vt:variant>
      <vt:variant>
        <vt:lpwstr/>
      </vt:variant>
      <vt:variant>
        <vt:lpwstr>_Toc119329521</vt:lpwstr>
      </vt:variant>
      <vt:variant>
        <vt:i4>1966143</vt:i4>
      </vt:variant>
      <vt:variant>
        <vt:i4>26</vt:i4>
      </vt:variant>
      <vt:variant>
        <vt:i4>0</vt:i4>
      </vt:variant>
      <vt:variant>
        <vt:i4>5</vt:i4>
      </vt:variant>
      <vt:variant>
        <vt:lpwstr/>
      </vt:variant>
      <vt:variant>
        <vt:lpwstr>_Toc119329520</vt:lpwstr>
      </vt:variant>
      <vt:variant>
        <vt:i4>1900607</vt:i4>
      </vt:variant>
      <vt:variant>
        <vt:i4>20</vt:i4>
      </vt:variant>
      <vt:variant>
        <vt:i4>0</vt:i4>
      </vt:variant>
      <vt:variant>
        <vt:i4>5</vt:i4>
      </vt:variant>
      <vt:variant>
        <vt:lpwstr/>
      </vt:variant>
      <vt:variant>
        <vt:lpwstr>_Toc119329519</vt:lpwstr>
      </vt:variant>
      <vt:variant>
        <vt:i4>1900607</vt:i4>
      </vt:variant>
      <vt:variant>
        <vt:i4>14</vt:i4>
      </vt:variant>
      <vt:variant>
        <vt:i4>0</vt:i4>
      </vt:variant>
      <vt:variant>
        <vt:i4>5</vt:i4>
      </vt:variant>
      <vt:variant>
        <vt:lpwstr/>
      </vt:variant>
      <vt:variant>
        <vt:lpwstr>_Toc119329518</vt:lpwstr>
      </vt:variant>
      <vt:variant>
        <vt:i4>1900607</vt:i4>
      </vt:variant>
      <vt:variant>
        <vt:i4>8</vt:i4>
      </vt:variant>
      <vt:variant>
        <vt:i4>0</vt:i4>
      </vt:variant>
      <vt:variant>
        <vt:i4>5</vt:i4>
      </vt:variant>
      <vt:variant>
        <vt:lpwstr/>
      </vt:variant>
      <vt:variant>
        <vt:lpwstr>_Toc119329517</vt:lpwstr>
      </vt:variant>
      <vt:variant>
        <vt:i4>1900607</vt:i4>
      </vt:variant>
      <vt:variant>
        <vt:i4>2</vt:i4>
      </vt:variant>
      <vt:variant>
        <vt:i4>0</vt:i4>
      </vt:variant>
      <vt:variant>
        <vt:i4>5</vt:i4>
      </vt:variant>
      <vt:variant>
        <vt:lpwstr/>
      </vt:variant>
      <vt:variant>
        <vt:lpwstr>_Toc119329516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Δήμητρα Σουλελέ</dc:creator>
  <cp:keywords/>
  <dc:description/>
  <cp:lastModifiedBy>Δήμητρα Σουλελέ</cp:lastModifiedBy>
  <cp:revision>18</cp:revision>
  <cp:lastPrinted>2023-05-25T19:13:00Z</cp:lastPrinted>
  <dcterms:created xsi:type="dcterms:W3CDTF">2024-04-05T18:19:00Z</dcterms:created>
  <dcterms:modified xsi:type="dcterms:W3CDTF">2024-04-05T19:52:00Z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0x01010036BBF09E51E3D747983419EBE5C3D381</vt:lpwstr>
  </property>
</Properties>
</file>