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53DD64F6">
                <wp:simplePos x="0" y="0"/>
                <wp:positionH relativeFrom="margin">
                  <wp:posOffset>-896620</wp:posOffset>
                </wp:positionH>
                <wp:positionV relativeFrom="page">
                  <wp:posOffset>104775</wp:posOffset>
                </wp:positionV>
                <wp:extent cx="7795261"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1"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039BA" id="Group 1503" o:spid="_x0000_s1026" style="position:absolute;margin-left:-70.6pt;margin-top:8.25pt;width:613.8pt;height:798.8pt;z-index:-251658240;mso-position-horizontal-relative:margin;mso-position-vertical-relative:page" coordorigin="-300,828" coordsize="11906,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r:id="rId14" o:title=""/>
                </v:shape>
                <v:shape id="Picture 1505" o:spid="_x0000_s1028" type="#_x0000_t75" style="position:absolute;left:2816;top:828;width:76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r:id="rId15" o:title=""/>
                </v:shape>
                <v:shape id="Picture 1504" o:spid="_x0000_s1029" type="#_x0000_t75" style="position:absolute;left:1383;top:1821;width:36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r:id="rId16" o:title=""/>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099332E4" w14:textId="77777777" w:rsidR="00315821" w:rsidRPr="00BC3612" w:rsidRDefault="00315821" w:rsidP="00315821">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ΣΥΜΠΛΗΡΩΣΗΣ </w:t>
      </w:r>
    </w:p>
    <w:p w14:paraId="6CF17CA1" w14:textId="52502C32" w:rsidR="00315821" w:rsidRDefault="00315821" w:rsidP="00315821">
      <w:pPr>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ΤΕΧΝΙΚΟΥ ΔΕΛΤΙΟΥ </w:t>
      </w:r>
      <w:r w:rsidR="009F6691">
        <w:rPr>
          <w:rFonts w:asciiTheme="minorHAnsi" w:hAnsiTheme="minorHAnsi" w:cstheme="minorHAnsi"/>
          <w:b/>
          <w:bCs/>
          <w:color w:val="365F91"/>
          <w:sz w:val="28"/>
          <w:szCs w:val="28"/>
          <w:lang w:eastAsia="ja-JP"/>
        </w:rPr>
        <w:t>ΠΡΑΞΗΣ</w:t>
      </w:r>
      <w:r w:rsidRPr="00BC36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315821">
      <w:pPr>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FA18B8">
          <w:headerReference w:type="default" r:id="rId18"/>
          <w:footerReference w:type="default" r:id="rId19"/>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sdt>
      <w:sdtPr>
        <w:rPr>
          <w:rFonts w:ascii="Tahoma" w:hAnsi="Tahoma" w:cs="Tahoma"/>
          <w:b w:val="0"/>
          <w:bCs w:val="0"/>
          <w:color w:val="auto"/>
          <w:sz w:val="18"/>
          <w:szCs w:val="18"/>
          <w:lang w:val="el-GR" w:eastAsia="el-GR"/>
        </w:rPr>
        <w:id w:val="-957104908"/>
        <w:docPartObj>
          <w:docPartGallery w:val="Table of Contents"/>
          <w:docPartUnique/>
        </w:docPartObj>
      </w:sdtPr>
      <w:sdtEndPr>
        <w:rPr>
          <w:sz w:val="22"/>
          <w:szCs w:val="24"/>
        </w:rPr>
      </w:sdtEndPr>
      <w:sdtContent>
        <w:p w14:paraId="383154A4" w14:textId="77777777" w:rsidR="009F6691" w:rsidRPr="006578C0" w:rsidRDefault="009F6691" w:rsidP="009F6691">
          <w:pPr>
            <w:pStyle w:val="TOCHeading"/>
            <w:tabs>
              <w:tab w:val="left" w:pos="5134"/>
            </w:tabs>
            <w:rPr>
              <w:rFonts w:ascii="Tahoma" w:hAnsi="Tahoma" w:cs="Tahoma"/>
              <w:sz w:val="20"/>
              <w:szCs w:val="20"/>
            </w:rPr>
          </w:pPr>
          <w:r w:rsidRPr="006578C0">
            <w:rPr>
              <w:rFonts w:ascii="Tahoma" w:hAnsi="Tahoma" w:cs="Tahoma"/>
              <w:sz w:val="20"/>
              <w:szCs w:val="20"/>
              <w:lang w:val="el-GR"/>
            </w:rPr>
            <w:t>Πίνακας περιεχομένων</w:t>
          </w:r>
          <w:r w:rsidRPr="006578C0">
            <w:rPr>
              <w:rFonts w:ascii="Tahoma" w:hAnsi="Tahoma" w:cs="Tahoma"/>
              <w:sz w:val="20"/>
              <w:szCs w:val="20"/>
              <w:lang w:val="el-GR"/>
            </w:rPr>
            <w:tab/>
          </w:r>
        </w:p>
        <w:p w14:paraId="5788F397" w14:textId="77777777" w:rsidR="009F6691" w:rsidRPr="004646AD" w:rsidRDefault="009F6691" w:rsidP="009F6691">
          <w:pPr>
            <w:pStyle w:val="TOC1"/>
            <w:tabs>
              <w:tab w:val="right" w:leader="dot" w:pos="8381"/>
            </w:tabs>
            <w:rPr>
              <w:rFonts w:eastAsiaTheme="minorEastAsia"/>
              <w:b w:val="0"/>
              <w:bCs/>
              <w:caps/>
              <w:szCs w:val="22"/>
            </w:rPr>
          </w:pPr>
          <w:r w:rsidRPr="004646AD">
            <w:rPr>
              <w:bCs/>
              <w:caps/>
              <w:smallCaps/>
              <w:sz w:val="18"/>
            </w:rPr>
            <w:fldChar w:fldCharType="begin"/>
          </w:r>
          <w:r w:rsidRPr="004646AD">
            <w:rPr>
              <w:smallCaps/>
              <w:sz w:val="18"/>
            </w:rPr>
            <w:instrText xml:space="preserve"> TOC \h \z \t "Επικεφαλίδα 2;1;Υπότιτλος;2" </w:instrText>
          </w:r>
          <w:r w:rsidRPr="004646AD">
            <w:rPr>
              <w:bCs/>
              <w:caps/>
              <w:smallCaps/>
              <w:sz w:val="18"/>
            </w:rPr>
            <w:fldChar w:fldCharType="separate"/>
          </w:r>
          <w:hyperlink w:anchor="_Toc119329516" w:history="1">
            <w:r w:rsidRPr="004646AD">
              <w:rPr>
                <w:rStyle w:val="Hyperlink"/>
                <w:sz w:val="18"/>
              </w:rPr>
              <w:t>ΓΕΝΙΚΕΣ ΟΔΗΓΙΕΣ</w:t>
            </w:r>
            <w:r w:rsidRPr="004646AD">
              <w:rPr>
                <w:webHidden/>
                <w:sz w:val="18"/>
              </w:rPr>
              <w:tab/>
            </w:r>
            <w:r w:rsidRPr="004646AD">
              <w:rPr>
                <w:webHidden/>
                <w:sz w:val="18"/>
              </w:rPr>
              <w:fldChar w:fldCharType="begin"/>
            </w:r>
            <w:r w:rsidRPr="004646AD">
              <w:rPr>
                <w:webHidden/>
                <w:sz w:val="18"/>
              </w:rPr>
              <w:instrText xml:space="preserve"> PAGEREF _Toc119329516 \h </w:instrText>
            </w:r>
            <w:r w:rsidRPr="004646AD">
              <w:rPr>
                <w:webHidden/>
                <w:sz w:val="18"/>
              </w:rPr>
            </w:r>
            <w:r w:rsidRPr="004646AD">
              <w:rPr>
                <w:webHidden/>
                <w:sz w:val="18"/>
              </w:rPr>
              <w:fldChar w:fldCharType="separate"/>
            </w:r>
            <w:r>
              <w:rPr>
                <w:webHidden/>
                <w:sz w:val="18"/>
              </w:rPr>
              <w:t>- 3 -</w:t>
            </w:r>
            <w:r w:rsidRPr="004646AD">
              <w:rPr>
                <w:webHidden/>
                <w:sz w:val="18"/>
              </w:rPr>
              <w:fldChar w:fldCharType="end"/>
            </w:r>
          </w:hyperlink>
        </w:p>
        <w:p w14:paraId="3BF5C3CB" w14:textId="77777777" w:rsidR="009F6691" w:rsidRPr="004646AD" w:rsidRDefault="00171A56" w:rsidP="009F6691">
          <w:pPr>
            <w:pStyle w:val="TOC1"/>
            <w:tabs>
              <w:tab w:val="right" w:leader="dot" w:pos="8381"/>
            </w:tabs>
            <w:rPr>
              <w:rFonts w:eastAsiaTheme="minorEastAsia"/>
              <w:b w:val="0"/>
              <w:bCs/>
              <w:caps/>
              <w:szCs w:val="22"/>
            </w:rPr>
          </w:pPr>
          <w:hyperlink w:anchor="_Toc119329517" w:history="1">
            <w:r w:rsidR="009F6691" w:rsidRPr="004646AD">
              <w:rPr>
                <w:rStyle w:val="Hyperlink"/>
                <w:sz w:val="18"/>
              </w:rPr>
              <w:t>ΤΜΗΜΑ Α: ΤΑΥΤΟΤΗΤΑ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_Toc119329517 \h </w:instrText>
            </w:r>
            <w:r w:rsidR="009F6691" w:rsidRPr="004646AD">
              <w:rPr>
                <w:webHidden/>
                <w:sz w:val="18"/>
              </w:rPr>
            </w:r>
            <w:r w:rsidR="009F6691" w:rsidRPr="004646AD">
              <w:rPr>
                <w:webHidden/>
                <w:sz w:val="18"/>
              </w:rPr>
              <w:fldChar w:fldCharType="separate"/>
            </w:r>
            <w:r w:rsidR="009F6691">
              <w:rPr>
                <w:webHidden/>
                <w:sz w:val="18"/>
              </w:rPr>
              <w:t>- 4 -</w:t>
            </w:r>
            <w:r w:rsidR="009F6691" w:rsidRPr="004646AD">
              <w:rPr>
                <w:webHidden/>
                <w:sz w:val="18"/>
              </w:rPr>
              <w:fldChar w:fldCharType="end"/>
            </w:r>
          </w:hyperlink>
        </w:p>
        <w:p w14:paraId="5E6517B7" w14:textId="77777777" w:rsidR="009F6691" w:rsidRPr="004646AD" w:rsidRDefault="00171A56" w:rsidP="009F6691">
          <w:pPr>
            <w:pStyle w:val="TOC2"/>
            <w:rPr>
              <w:rFonts w:eastAsiaTheme="minorEastAsia"/>
            </w:rPr>
          </w:pPr>
          <w:hyperlink w:anchor="_Toc119329518" w:history="1">
            <w:r w:rsidR="009F6691" w:rsidRPr="004646AD">
              <w:rPr>
                <w:rStyle w:val="Hyperlink"/>
                <w:sz w:val="18"/>
              </w:rPr>
              <w:t>ΣΤΟΙΧΕΙΑ ΥΠΟΒΟΛΗΣ ΤΕΧΝΙΚΟΥ ΔΕΛΤΙΟΥ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_Toc119329518 \h </w:instrText>
            </w:r>
            <w:r w:rsidR="009F6691" w:rsidRPr="004646AD">
              <w:rPr>
                <w:webHidden/>
                <w:sz w:val="18"/>
              </w:rPr>
            </w:r>
            <w:r w:rsidR="009F6691" w:rsidRPr="004646AD">
              <w:rPr>
                <w:webHidden/>
                <w:sz w:val="18"/>
              </w:rPr>
              <w:fldChar w:fldCharType="separate"/>
            </w:r>
            <w:r w:rsidR="009F6691">
              <w:rPr>
                <w:webHidden/>
                <w:sz w:val="18"/>
              </w:rPr>
              <w:t>- 4 -</w:t>
            </w:r>
            <w:r w:rsidR="009F6691" w:rsidRPr="004646AD">
              <w:rPr>
                <w:webHidden/>
                <w:sz w:val="18"/>
              </w:rPr>
              <w:fldChar w:fldCharType="end"/>
            </w:r>
          </w:hyperlink>
        </w:p>
        <w:p w14:paraId="674BA091" w14:textId="77777777" w:rsidR="009F6691" w:rsidRPr="004646AD" w:rsidRDefault="00171A56" w:rsidP="009F6691">
          <w:pPr>
            <w:pStyle w:val="TOC2"/>
            <w:rPr>
              <w:rFonts w:eastAsiaTheme="minorEastAsia"/>
            </w:rPr>
          </w:pPr>
          <w:hyperlink w:anchor="_Toc119329519" w:history="1">
            <w:r w:rsidR="009F6691" w:rsidRPr="004646AD">
              <w:rPr>
                <w:rStyle w:val="Hyperlink"/>
                <w:sz w:val="18"/>
              </w:rPr>
              <w:t>ΑΝΤΙΚΕΙΜΕΝΟ ΤΡΟΠΟΠΟΙΗΣΗΣ/ ΕΠΙΚΑΙΡΟΠΟΙΗΣΗΣ ΤΕΧΝΙΚΟΥ ΔΕΛΤΙΟΥ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_Toc119329519 \h </w:instrText>
            </w:r>
            <w:r w:rsidR="009F6691" w:rsidRPr="004646AD">
              <w:rPr>
                <w:webHidden/>
                <w:sz w:val="18"/>
              </w:rPr>
            </w:r>
            <w:r w:rsidR="009F6691" w:rsidRPr="004646AD">
              <w:rPr>
                <w:webHidden/>
                <w:sz w:val="18"/>
              </w:rPr>
              <w:fldChar w:fldCharType="separate"/>
            </w:r>
            <w:r w:rsidR="009F6691">
              <w:rPr>
                <w:webHidden/>
                <w:sz w:val="18"/>
              </w:rPr>
              <w:t>- 5 -</w:t>
            </w:r>
            <w:r w:rsidR="009F6691" w:rsidRPr="004646AD">
              <w:rPr>
                <w:webHidden/>
                <w:sz w:val="18"/>
              </w:rPr>
              <w:fldChar w:fldCharType="end"/>
            </w:r>
          </w:hyperlink>
        </w:p>
        <w:p w14:paraId="5B5BD9C1" w14:textId="77777777" w:rsidR="009F6691" w:rsidRPr="004646AD" w:rsidRDefault="00171A56" w:rsidP="009F6691">
          <w:pPr>
            <w:pStyle w:val="TOC2"/>
            <w:rPr>
              <w:rFonts w:eastAsiaTheme="minorEastAsia"/>
            </w:rPr>
          </w:pPr>
          <w:hyperlink w:anchor="_Toc119329520" w:history="1">
            <w:r w:rsidR="009F6691" w:rsidRPr="004646AD">
              <w:rPr>
                <w:rStyle w:val="Hyperlink"/>
                <w:sz w:val="18"/>
              </w:rPr>
              <w:t>ΧΑΡΑΚΤΗΡΙΣΜΟΣ ΤΡΟΠΟΠΟΙΗΣΗΣ ΤΕΧΝΙΚΟΥ ΔΕΛΤΙΟΥ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_Toc119329520 \h </w:instrText>
            </w:r>
            <w:r w:rsidR="009F6691" w:rsidRPr="004646AD">
              <w:rPr>
                <w:webHidden/>
                <w:sz w:val="18"/>
              </w:rPr>
            </w:r>
            <w:r w:rsidR="009F6691" w:rsidRPr="004646AD">
              <w:rPr>
                <w:webHidden/>
                <w:sz w:val="18"/>
              </w:rPr>
              <w:fldChar w:fldCharType="separate"/>
            </w:r>
            <w:r w:rsidR="009F6691">
              <w:rPr>
                <w:webHidden/>
                <w:sz w:val="18"/>
              </w:rPr>
              <w:t>- 6 -</w:t>
            </w:r>
            <w:r w:rsidR="009F6691" w:rsidRPr="004646AD">
              <w:rPr>
                <w:webHidden/>
                <w:sz w:val="18"/>
              </w:rPr>
              <w:fldChar w:fldCharType="end"/>
            </w:r>
          </w:hyperlink>
        </w:p>
        <w:p w14:paraId="6DBD9D59" w14:textId="77777777" w:rsidR="009F6691" w:rsidRPr="004646AD" w:rsidRDefault="00171A56" w:rsidP="009F6691">
          <w:pPr>
            <w:pStyle w:val="TOC1"/>
            <w:tabs>
              <w:tab w:val="right" w:leader="dot" w:pos="8381"/>
            </w:tabs>
            <w:rPr>
              <w:rFonts w:eastAsiaTheme="minorEastAsia"/>
              <w:b w:val="0"/>
              <w:bCs/>
              <w:caps/>
              <w:szCs w:val="22"/>
            </w:rPr>
          </w:pPr>
          <w:hyperlink w:anchor="_Toc119329521" w:history="1">
            <w:r w:rsidR="009F6691" w:rsidRPr="004646AD">
              <w:rPr>
                <w:rStyle w:val="Hyperlink"/>
                <w:sz w:val="18"/>
              </w:rPr>
              <w:t>ΤΜΗΜΑ Β: ΣΤΟΙΧΕΙΑ ΔΙΚΑΙΟΥΧΟΥ/ΩΝ – ΕΜΠΛΕΚΟΜΕΝΩΝ ΦΟΡΕΩΝ</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_Toc119329521 \h </w:instrText>
            </w:r>
            <w:r w:rsidR="009F6691" w:rsidRPr="004646AD">
              <w:rPr>
                <w:webHidden/>
                <w:sz w:val="18"/>
              </w:rPr>
            </w:r>
            <w:r w:rsidR="009F6691" w:rsidRPr="004646AD">
              <w:rPr>
                <w:webHidden/>
                <w:sz w:val="18"/>
              </w:rPr>
              <w:fldChar w:fldCharType="separate"/>
            </w:r>
            <w:r w:rsidR="009F6691">
              <w:rPr>
                <w:webHidden/>
                <w:sz w:val="18"/>
              </w:rPr>
              <w:t>- 7 -</w:t>
            </w:r>
            <w:r w:rsidR="009F6691" w:rsidRPr="004646AD">
              <w:rPr>
                <w:webHidden/>
                <w:sz w:val="18"/>
              </w:rPr>
              <w:fldChar w:fldCharType="end"/>
            </w:r>
          </w:hyperlink>
        </w:p>
        <w:p w14:paraId="1E4A502D" w14:textId="77777777" w:rsidR="009F6691" w:rsidRPr="004646AD" w:rsidRDefault="00171A56" w:rsidP="009F6691">
          <w:pPr>
            <w:pStyle w:val="TOC1"/>
            <w:tabs>
              <w:tab w:val="right" w:leader="dot" w:pos="8381"/>
            </w:tabs>
            <w:rPr>
              <w:rFonts w:eastAsiaTheme="minorEastAsia"/>
              <w:b w:val="0"/>
              <w:bCs/>
              <w:caps/>
              <w:szCs w:val="22"/>
            </w:rPr>
          </w:pPr>
          <w:hyperlink w:anchor="_Toc119329522" w:history="1">
            <w:r w:rsidR="009F6691" w:rsidRPr="004646AD">
              <w:rPr>
                <w:rStyle w:val="Hyperlink"/>
                <w:sz w:val="18"/>
              </w:rPr>
              <w:t>ΤΜΗΜΑ Γ: ΣΤΟΙΧΕΙΑ ΠΡΟΓΡΑΜΜΑΤΟΣ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_Toc119329522 \h </w:instrText>
            </w:r>
            <w:r w:rsidR="009F6691" w:rsidRPr="004646AD">
              <w:rPr>
                <w:webHidden/>
                <w:sz w:val="18"/>
              </w:rPr>
            </w:r>
            <w:r w:rsidR="009F6691" w:rsidRPr="004646AD">
              <w:rPr>
                <w:webHidden/>
                <w:sz w:val="18"/>
              </w:rPr>
              <w:fldChar w:fldCharType="separate"/>
            </w:r>
            <w:r w:rsidR="009F6691">
              <w:rPr>
                <w:webHidden/>
                <w:sz w:val="18"/>
              </w:rPr>
              <w:t>- 10 -</w:t>
            </w:r>
            <w:r w:rsidR="009F6691" w:rsidRPr="004646AD">
              <w:rPr>
                <w:webHidden/>
                <w:sz w:val="18"/>
              </w:rPr>
              <w:fldChar w:fldCharType="end"/>
            </w:r>
          </w:hyperlink>
        </w:p>
        <w:p w14:paraId="23F2971B" w14:textId="77777777" w:rsidR="009F6691" w:rsidRPr="004646AD" w:rsidRDefault="00171A56" w:rsidP="009F6691">
          <w:pPr>
            <w:pStyle w:val="TOC2"/>
            <w:rPr>
              <w:rFonts w:eastAsiaTheme="minorEastAsia"/>
            </w:rPr>
          </w:pPr>
          <w:hyperlink w:anchor="_Toc119329523" w:history="1">
            <w:r w:rsidR="009F6691" w:rsidRPr="004646AD">
              <w:rPr>
                <w:rStyle w:val="Hyperlink"/>
                <w:sz w:val="18"/>
              </w:rPr>
              <w:t>ΣΤΟΙΧΕΙΑ ΠΡΟΣΚΛΗΣΗΣ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_Toc119329523 \h </w:instrText>
            </w:r>
            <w:r w:rsidR="009F6691" w:rsidRPr="004646AD">
              <w:rPr>
                <w:webHidden/>
                <w:sz w:val="18"/>
              </w:rPr>
            </w:r>
            <w:r w:rsidR="009F6691" w:rsidRPr="004646AD">
              <w:rPr>
                <w:webHidden/>
                <w:sz w:val="18"/>
              </w:rPr>
              <w:fldChar w:fldCharType="separate"/>
            </w:r>
            <w:r w:rsidR="009F6691">
              <w:rPr>
                <w:webHidden/>
                <w:sz w:val="18"/>
              </w:rPr>
              <w:t>- 10 -</w:t>
            </w:r>
            <w:r w:rsidR="009F6691" w:rsidRPr="004646AD">
              <w:rPr>
                <w:webHidden/>
                <w:sz w:val="18"/>
              </w:rPr>
              <w:fldChar w:fldCharType="end"/>
            </w:r>
          </w:hyperlink>
        </w:p>
        <w:p w14:paraId="2C9BA899" w14:textId="77777777" w:rsidR="009F6691" w:rsidRPr="004646AD" w:rsidRDefault="00171A56" w:rsidP="009F6691">
          <w:pPr>
            <w:pStyle w:val="TOC2"/>
            <w:rPr>
              <w:rFonts w:eastAsiaTheme="minorEastAsia"/>
            </w:rPr>
          </w:pPr>
          <w:hyperlink w:anchor="_Toc119329524" w:history="1">
            <w:r w:rsidR="009F6691" w:rsidRPr="004646AD">
              <w:rPr>
                <w:rStyle w:val="Hyperlink"/>
                <w:sz w:val="18"/>
              </w:rPr>
              <w:t>ΣΤΟΙΧΕΙΑ ΦΟΡΕΑ ΔΙΑΧΕΙΡΙΣΗΣ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_Toc119329524 \h </w:instrText>
            </w:r>
            <w:r w:rsidR="009F6691" w:rsidRPr="004646AD">
              <w:rPr>
                <w:webHidden/>
                <w:sz w:val="18"/>
              </w:rPr>
            </w:r>
            <w:r w:rsidR="009F6691" w:rsidRPr="004646AD">
              <w:rPr>
                <w:webHidden/>
                <w:sz w:val="18"/>
              </w:rPr>
              <w:fldChar w:fldCharType="separate"/>
            </w:r>
            <w:r w:rsidR="009F6691">
              <w:rPr>
                <w:webHidden/>
                <w:sz w:val="18"/>
              </w:rPr>
              <w:t>- 10 -</w:t>
            </w:r>
            <w:r w:rsidR="009F6691" w:rsidRPr="004646AD">
              <w:rPr>
                <w:webHidden/>
                <w:sz w:val="18"/>
              </w:rPr>
              <w:fldChar w:fldCharType="end"/>
            </w:r>
          </w:hyperlink>
        </w:p>
        <w:p w14:paraId="6A9FBB7D" w14:textId="77777777" w:rsidR="009F6691" w:rsidRPr="004646AD" w:rsidRDefault="00171A56" w:rsidP="009F6691">
          <w:pPr>
            <w:pStyle w:val="TOC2"/>
            <w:rPr>
              <w:rFonts w:eastAsiaTheme="minorEastAsia"/>
            </w:rPr>
          </w:pPr>
          <w:hyperlink w:anchor="_Toc119329525" w:history="1">
            <w:r w:rsidR="009F6691" w:rsidRPr="004646AD">
              <w:rPr>
                <w:rStyle w:val="Hyperlink"/>
                <w:sz w:val="18"/>
              </w:rPr>
              <w:t>ΧΩΡΟΘΕΤΗΣΗ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_Toc119329525 \h </w:instrText>
            </w:r>
            <w:r w:rsidR="009F6691" w:rsidRPr="004646AD">
              <w:rPr>
                <w:webHidden/>
                <w:sz w:val="18"/>
              </w:rPr>
            </w:r>
            <w:r w:rsidR="009F6691" w:rsidRPr="004646AD">
              <w:rPr>
                <w:webHidden/>
                <w:sz w:val="18"/>
              </w:rPr>
              <w:fldChar w:fldCharType="separate"/>
            </w:r>
            <w:r w:rsidR="009F6691">
              <w:rPr>
                <w:webHidden/>
                <w:sz w:val="18"/>
              </w:rPr>
              <w:t>- 10 -</w:t>
            </w:r>
            <w:r w:rsidR="009F6691" w:rsidRPr="004646AD">
              <w:rPr>
                <w:webHidden/>
                <w:sz w:val="18"/>
              </w:rPr>
              <w:fldChar w:fldCharType="end"/>
            </w:r>
          </w:hyperlink>
        </w:p>
        <w:p w14:paraId="0CE8964F" w14:textId="77777777" w:rsidR="009F6691" w:rsidRPr="004646AD" w:rsidRDefault="00171A56" w:rsidP="009F6691">
          <w:pPr>
            <w:pStyle w:val="TOC2"/>
            <w:rPr>
              <w:rFonts w:eastAsiaTheme="minorEastAsia"/>
            </w:rPr>
          </w:pPr>
          <w:hyperlink w:anchor="_Toc119329526" w:history="1">
            <w:r w:rsidR="009F6691" w:rsidRPr="004646AD">
              <w:rPr>
                <w:rStyle w:val="Hyperlink"/>
                <w:sz w:val="18"/>
              </w:rPr>
              <w:t>ΚΩΔΙΚΟΙ ΠΡΟΓΡΑΜΜΑΤΟΣ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_Toc119329526 \h </w:instrText>
            </w:r>
            <w:r w:rsidR="009F6691" w:rsidRPr="004646AD">
              <w:rPr>
                <w:webHidden/>
                <w:sz w:val="18"/>
              </w:rPr>
            </w:r>
            <w:r w:rsidR="009F6691" w:rsidRPr="004646AD">
              <w:rPr>
                <w:webHidden/>
                <w:sz w:val="18"/>
              </w:rPr>
              <w:fldChar w:fldCharType="separate"/>
            </w:r>
            <w:r w:rsidR="009F6691">
              <w:rPr>
                <w:webHidden/>
                <w:sz w:val="18"/>
              </w:rPr>
              <w:t>- 10 -</w:t>
            </w:r>
            <w:r w:rsidR="009F6691" w:rsidRPr="004646AD">
              <w:rPr>
                <w:webHidden/>
                <w:sz w:val="18"/>
              </w:rPr>
              <w:fldChar w:fldCharType="end"/>
            </w:r>
          </w:hyperlink>
        </w:p>
        <w:p w14:paraId="51DB1DC1" w14:textId="77777777" w:rsidR="009F6691" w:rsidRPr="004646AD" w:rsidRDefault="00171A56" w:rsidP="009F6691">
          <w:pPr>
            <w:pStyle w:val="TOC2"/>
            <w:rPr>
              <w:rFonts w:eastAsiaTheme="minorEastAsia"/>
            </w:rPr>
          </w:pPr>
          <w:hyperlink w:anchor="_Toc119329527" w:history="1">
            <w:r w:rsidR="009F6691" w:rsidRPr="004646AD">
              <w:rPr>
                <w:rStyle w:val="Hyperlink"/>
                <w:sz w:val="18"/>
              </w:rPr>
              <w:t>ΚΑΤΗΓΟΡΙΟΠΟΙΗΣΗ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_Toc119329527 \h </w:instrText>
            </w:r>
            <w:r w:rsidR="009F6691" w:rsidRPr="004646AD">
              <w:rPr>
                <w:webHidden/>
                <w:sz w:val="18"/>
              </w:rPr>
            </w:r>
            <w:r w:rsidR="009F6691" w:rsidRPr="004646AD">
              <w:rPr>
                <w:webHidden/>
                <w:sz w:val="18"/>
              </w:rPr>
              <w:fldChar w:fldCharType="separate"/>
            </w:r>
            <w:r w:rsidR="009F6691">
              <w:rPr>
                <w:webHidden/>
                <w:sz w:val="18"/>
              </w:rPr>
              <w:t>- 11 -</w:t>
            </w:r>
            <w:r w:rsidR="009F6691" w:rsidRPr="004646AD">
              <w:rPr>
                <w:webHidden/>
                <w:sz w:val="18"/>
              </w:rPr>
              <w:fldChar w:fldCharType="end"/>
            </w:r>
          </w:hyperlink>
        </w:p>
        <w:p w14:paraId="5E1152C6" w14:textId="77777777" w:rsidR="009F6691" w:rsidRPr="004646AD" w:rsidRDefault="00171A56" w:rsidP="009F6691">
          <w:pPr>
            <w:pStyle w:val="TOC1"/>
            <w:tabs>
              <w:tab w:val="right" w:leader="dot" w:pos="8381"/>
            </w:tabs>
            <w:rPr>
              <w:rFonts w:eastAsiaTheme="minorEastAsia"/>
              <w:b w:val="0"/>
              <w:bCs/>
              <w:caps/>
              <w:szCs w:val="22"/>
            </w:rPr>
          </w:pPr>
          <w:hyperlink w:anchor="_Toc119329528" w:history="1">
            <w:r w:rsidR="009F6691" w:rsidRPr="004646AD">
              <w:rPr>
                <w:rStyle w:val="Hyperlink"/>
                <w:sz w:val="18"/>
              </w:rPr>
              <w:t>ΤΜΗΜΑ Δ: ΦΥΣΙΚΟ ΑΝΤΙΚΕΙΜΕΝΟ</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_Toc119329528 \h </w:instrText>
            </w:r>
            <w:r w:rsidR="009F6691" w:rsidRPr="004646AD">
              <w:rPr>
                <w:webHidden/>
                <w:sz w:val="18"/>
              </w:rPr>
            </w:r>
            <w:r w:rsidR="009F6691" w:rsidRPr="004646AD">
              <w:rPr>
                <w:webHidden/>
                <w:sz w:val="18"/>
              </w:rPr>
              <w:fldChar w:fldCharType="separate"/>
            </w:r>
            <w:r w:rsidR="009F6691">
              <w:rPr>
                <w:webHidden/>
                <w:sz w:val="18"/>
              </w:rPr>
              <w:t>- 13 -</w:t>
            </w:r>
            <w:r w:rsidR="009F6691" w:rsidRPr="004646AD">
              <w:rPr>
                <w:webHidden/>
                <w:sz w:val="18"/>
              </w:rPr>
              <w:fldChar w:fldCharType="end"/>
            </w:r>
          </w:hyperlink>
        </w:p>
        <w:p w14:paraId="59A151B7" w14:textId="77777777" w:rsidR="009F6691" w:rsidRPr="004646AD" w:rsidRDefault="00171A56" w:rsidP="009F6691">
          <w:pPr>
            <w:pStyle w:val="TOC2"/>
            <w:rPr>
              <w:rFonts w:eastAsiaTheme="minorEastAsia"/>
            </w:rPr>
          </w:pPr>
          <w:hyperlink w:anchor="_Toc119329529" w:history="1">
            <w:r w:rsidR="009F6691" w:rsidRPr="004646AD">
              <w:rPr>
                <w:rStyle w:val="Hyperlink"/>
                <w:sz w:val="18"/>
              </w:rPr>
              <w:t>ΣΤΟΙΧΕΙΑ ΦΥΣΙΚΟΥ ΑΝΤΙΚΕΙΜΕΝΟΥ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_Toc119329529 \h </w:instrText>
            </w:r>
            <w:r w:rsidR="009F6691" w:rsidRPr="004646AD">
              <w:rPr>
                <w:webHidden/>
                <w:sz w:val="18"/>
              </w:rPr>
            </w:r>
            <w:r w:rsidR="009F6691" w:rsidRPr="004646AD">
              <w:rPr>
                <w:webHidden/>
                <w:sz w:val="18"/>
              </w:rPr>
              <w:fldChar w:fldCharType="separate"/>
            </w:r>
            <w:r w:rsidR="009F6691">
              <w:rPr>
                <w:webHidden/>
                <w:sz w:val="18"/>
              </w:rPr>
              <w:t>- 13 -</w:t>
            </w:r>
            <w:r w:rsidR="009F6691" w:rsidRPr="004646AD">
              <w:rPr>
                <w:webHidden/>
                <w:sz w:val="18"/>
              </w:rPr>
              <w:fldChar w:fldCharType="end"/>
            </w:r>
          </w:hyperlink>
        </w:p>
        <w:p w14:paraId="1CC8C6E1" w14:textId="77777777" w:rsidR="009F6691" w:rsidRPr="004646AD" w:rsidRDefault="00171A56" w:rsidP="009F6691">
          <w:pPr>
            <w:pStyle w:val="TOC2"/>
            <w:rPr>
              <w:rFonts w:eastAsiaTheme="minorEastAsia"/>
            </w:rPr>
          </w:pPr>
          <w:hyperlink w:anchor="_Toc119329530" w:history="1">
            <w:r w:rsidR="009F6691" w:rsidRPr="004646AD">
              <w:rPr>
                <w:rStyle w:val="Hyperlink"/>
                <w:sz w:val="18"/>
              </w:rPr>
              <w:t>ΠΕΡΙΓΡΑΦΗ ΕΝΣΩΜΑΤΩΣΗΣ ΟΡΙΖΟΝΤΙΩΝ ΠΟΛΙΤΙΚΩΝ ΣΤΗΝ ΠΡΑΞΗ</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_Toc119329530 \h </w:instrText>
            </w:r>
            <w:r w:rsidR="009F6691" w:rsidRPr="004646AD">
              <w:rPr>
                <w:webHidden/>
                <w:sz w:val="18"/>
              </w:rPr>
            </w:r>
            <w:r w:rsidR="009F6691" w:rsidRPr="004646AD">
              <w:rPr>
                <w:webHidden/>
                <w:sz w:val="18"/>
              </w:rPr>
              <w:fldChar w:fldCharType="separate"/>
            </w:r>
            <w:r w:rsidR="009F6691">
              <w:rPr>
                <w:webHidden/>
                <w:sz w:val="18"/>
              </w:rPr>
              <w:t>- 14 -</w:t>
            </w:r>
            <w:r w:rsidR="009F6691" w:rsidRPr="004646AD">
              <w:rPr>
                <w:webHidden/>
                <w:sz w:val="18"/>
              </w:rPr>
              <w:fldChar w:fldCharType="end"/>
            </w:r>
          </w:hyperlink>
        </w:p>
        <w:p w14:paraId="5D8260B5" w14:textId="77777777" w:rsidR="009F6691" w:rsidRPr="004646AD" w:rsidRDefault="00171A56" w:rsidP="009F6691">
          <w:pPr>
            <w:pStyle w:val="TOC1"/>
            <w:tabs>
              <w:tab w:val="right" w:leader="dot" w:pos="8381"/>
            </w:tabs>
            <w:rPr>
              <w:rFonts w:eastAsiaTheme="minorEastAsia"/>
              <w:b w:val="0"/>
              <w:bCs/>
              <w:caps/>
              <w:szCs w:val="22"/>
            </w:rPr>
          </w:pPr>
          <w:hyperlink w:anchor="_Toc119329531" w:history="1">
            <w:r w:rsidR="009F6691" w:rsidRPr="004646AD">
              <w:rPr>
                <w:rStyle w:val="Hyperlink"/>
                <w:sz w:val="18"/>
              </w:rPr>
              <w:t>ΤΜΗΜΑ Ε: ΣΥΝΑΦΕΙΑ ΠΡΑΞΗΣ ΜΕ ΤΟΥΣ ΣΤΟΧΟΥΣ ΚΑΙ ΤΑ ΑΠΟΤΕΛΕΣΜΑΤΑ ΤΟΥ ΠΡΟΓΡΑΜΜΑΤΟΣ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_Toc119329531 \h </w:instrText>
            </w:r>
            <w:r w:rsidR="009F6691" w:rsidRPr="004646AD">
              <w:rPr>
                <w:webHidden/>
                <w:sz w:val="18"/>
              </w:rPr>
            </w:r>
            <w:r w:rsidR="009F6691" w:rsidRPr="004646AD">
              <w:rPr>
                <w:webHidden/>
                <w:sz w:val="18"/>
              </w:rPr>
              <w:fldChar w:fldCharType="separate"/>
            </w:r>
            <w:r w:rsidR="009F6691">
              <w:rPr>
                <w:webHidden/>
                <w:sz w:val="18"/>
              </w:rPr>
              <w:t>- 14 -</w:t>
            </w:r>
            <w:r w:rsidR="009F6691" w:rsidRPr="004646AD">
              <w:rPr>
                <w:webHidden/>
                <w:sz w:val="18"/>
              </w:rPr>
              <w:fldChar w:fldCharType="end"/>
            </w:r>
          </w:hyperlink>
        </w:p>
        <w:p w14:paraId="6DC4D7B8" w14:textId="77777777" w:rsidR="009F6691" w:rsidRPr="004646AD" w:rsidRDefault="00171A56" w:rsidP="009F6691">
          <w:pPr>
            <w:pStyle w:val="TOC2"/>
            <w:rPr>
              <w:rFonts w:eastAsiaTheme="minorEastAsia"/>
            </w:rPr>
          </w:pPr>
          <w:hyperlink w:anchor="_Toc119329532" w:history="1">
            <w:r w:rsidR="009F6691" w:rsidRPr="004646AD">
              <w:rPr>
                <w:rStyle w:val="Hyperlink"/>
                <w:sz w:val="18"/>
              </w:rPr>
              <w:t>ΣΚΟΠΙΜΟΤΗΤΑ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_Toc119329532 \h </w:instrText>
            </w:r>
            <w:r w:rsidR="009F6691" w:rsidRPr="004646AD">
              <w:rPr>
                <w:webHidden/>
                <w:sz w:val="18"/>
              </w:rPr>
            </w:r>
            <w:r w:rsidR="009F6691" w:rsidRPr="004646AD">
              <w:rPr>
                <w:webHidden/>
                <w:sz w:val="18"/>
              </w:rPr>
              <w:fldChar w:fldCharType="separate"/>
            </w:r>
            <w:r w:rsidR="009F6691">
              <w:rPr>
                <w:webHidden/>
                <w:sz w:val="18"/>
              </w:rPr>
              <w:t>- 14 -</w:t>
            </w:r>
            <w:r w:rsidR="009F6691" w:rsidRPr="004646AD">
              <w:rPr>
                <w:webHidden/>
                <w:sz w:val="18"/>
              </w:rPr>
              <w:fldChar w:fldCharType="end"/>
            </w:r>
          </w:hyperlink>
        </w:p>
        <w:p w14:paraId="33949120" w14:textId="77777777" w:rsidR="009F6691" w:rsidRPr="004646AD" w:rsidRDefault="00171A56" w:rsidP="009F6691">
          <w:pPr>
            <w:pStyle w:val="TOC2"/>
            <w:rPr>
              <w:rFonts w:eastAsiaTheme="minorEastAsia"/>
            </w:rPr>
          </w:pPr>
          <w:hyperlink w:anchor="_Toc119329533" w:history="1">
            <w:r w:rsidR="009F6691" w:rsidRPr="004646AD">
              <w:rPr>
                <w:rStyle w:val="Hyperlink"/>
                <w:sz w:val="18"/>
              </w:rPr>
              <w:t>ΔΕΙΚΤΕΣ ΠΑΡΑΚΟΛΟΥΘΗΣΗΣ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_Toc119329533 \h </w:instrText>
            </w:r>
            <w:r w:rsidR="009F6691" w:rsidRPr="004646AD">
              <w:rPr>
                <w:webHidden/>
                <w:sz w:val="18"/>
              </w:rPr>
            </w:r>
            <w:r w:rsidR="009F6691" w:rsidRPr="004646AD">
              <w:rPr>
                <w:webHidden/>
                <w:sz w:val="18"/>
              </w:rPr>
              <w:fldChar w:fldCharType="separate"/>
            </w:r>
            <w:r w:rsidR="009F6691">
              <w:rPr>
                <w:webHidden/>
                <w:sz w:val="18"/>
              </w:rPr>
              <w:t>- 15 -</w:t>
            </w:r>
            <w:r w:rsidR="009F6691" w:rsidRPr="004646AD">
              <w:rPr>
                <w:webHidden/>
                <w:sz w:val="18"/>
              </w:rPr>
              <w:fldChar w:fldCharType="end"/>
            </w:r>
          </w:hyperlink>
        </w:p>
        <w:p w14:paraId="65904606" w14:textId="77777777" w:rsidR="009F6691" w:rsidRPr="004646AD" w:rsidRDefault="00171A56" w:rsidP="009F6691">
          <w:pPr>
            <w:pStyle w:val="TOC2"/>
            <w:rPr>
              <w:rFonts w:eastAsiaTheme="minorEastAsia"/>
            </w:rPr>
          </w:pPr>
          <w:hyperlink w:anchor="_Toc119329534" w:history="1">
            <w:r w:rsidR="009F6691" w:rsidRPr="004646AD">
              <w:rPr>
                <w:rStyle w:val="Hyperlink"/>
                <w:sz w:val="18"/>
              </w:rPr>
              <w:t>ΤΜΗΜΑΤΟΠΟΙΗΜΕΝΕΣ ΠΡΑΞΕΙΣ / ΣΥΣΧΕΤΙΖΟΜΕΝΕΣ ΠΡΑΞΕΙΣ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_Toc119329534 \h </w:instrText>
            </w:r>
            <w:r w:rsidR="009F6691" w:rsidRPr="004646AD">
              <w:rPr>
                <w:webHidden/>
                <w:sz w:val="18"/>
              </w:rPr>
            </w:r>
            <w:r w:rsidR="009F6691" w:rsidRPr="004646AD">
              <w:rPr>
                <w:webHidden/>
                <w:sz w:val="18"/>
              </w:rPr>
              <w:fldChar w:fldCharType="separate"/>
            </w:r>
            <w:r w:rsidR="009F6691">
              <w:rPr>
                <w:webHidden/>
                <w:sz w:val="18"/>
              </w:rPr>
              <w:t>- 16 -</w:t>
            </w:r>
            <w:r w:rsidR="009F6691" w:rsidRPr="004646AD">
              <w:rPr>
                <w:webHidden/>
                <w:sz w:val="18"/>
              </w:rPr>
              <w:fldChar w:fldCharType="end"/>
            </w:r>
          </w:hyperlink>
        </w:p>
        <w:p w14:paraId="6ADB465E" w14:textId="77777777" w:rsidR="009F6691" w:rsidRPr="004646AD" w:rsidRDefault="00171A56" w:rsidP="009F6691">
          <w:pPr>
            <w:pStyle w:val="TOC1"/>
            <w:tabs>
              <w:tab w:val="right" w:leader="dot" w:pos="8381"/>
            </w:tabs>
            <w:rPr>
              <w:rFonts w:eastAsiaTheme="minorEastAsia"/>
              <w:b w:val="0"/>
              <w:bCs/>
              <w:caps/>
              <w:szCs w:val="22"/>
            </w:rPr>
          </w:pPr>
          <w:hyperlink w:anchor="_Toc119329535" w:history="1">
            <w:r w:rsidR="009F6691" w:rsidRPr="004646AD">
              <w:rPr>
                <w:rStyle w:val="Hyperlink"/>
                <w:sz w:val="18"/>
              </w:rPr>
              <w:t>ΤΜΗΜΑ ΣΤ: ΠΡΟΓΡΑΜΜΑΤΙΣΜΟΣ ΥΛΟΠΟΙΗΣΗΣ ΠΡΑΞΗΣ – ΩΡΙΜΟΤΗΤΑ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_Toc119329535 \h </w:instrText>
            </w:r>
            <w:r w:rsidR="009F6691" w:rsidRPr="004646AD">
              <w:rPr>
                <w:webHidden/>
                <w:sz w:val="18"/>
              </w:rPr>
            </w:r>
            <w:r w:rsidR="009F6691" w:rsidRPr="004646AD">
              <w:rPr>
                <w:webHidden/>
                <w:sz w:val="18"/>
              </w:rPr>
              <w:fldChar w:fldCharType="separate"/>
            </w:r>
            <w:r w:rsidR="009F6691">
              <w:rPr>
                <w:webHidden/>
                <w:sz w:val="18"/>
              </w:rPr>
              <w:t>- 18 -</w:t>
            </w:r>
            <w:r w:rsidR="009F6691" w:rsidRPr="004646AD">
              <w:rPr>
                <w:webHidden/>
                <w:sz w:val="18"/>
              </w:rPr>
              <w:fldChar w:fldCharType="end"/>
            </w:r>
          </w:hyperlink>
        </w:p>
        <w:p w14:paraId="79277D74" w14:textId="77777777" w:rsidR="009F6691" w:rsidRPr="004646AD" w:rsidRDefault="00171A56" w:rsidP="009F6691">
          <w:pPr>
            <w:pStyle w:val="TOC2"/>
            <w:rPr>
              <w:rFonts w:eastAsiaTheme="minorEastAsia"/>
            </w:rPr>
          </w:pPr>
          <w:hyperlink w:anchor="_Toc119329536" w:history="1">
            <w:r w:rsidR="009F6691" w:rsidRPr="004646AD">
              <w:rPr>
                <w:rStyle w:val="Hyperlink"/>
                <w:sz w:val="18"/>
              </w:rPr>
              <w:t>ΠΡΟΓΡΑΜΜΑΤΙΣΜΟΣ ΥΛΟΠΟΙΗΣΗΣ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_Toc119329536 \h </w:instrText>
            </w:r>
            <w:r w:rsidR="009F6691" w:rsidRPr="004646AD">
              <w:rPr>
                <w:webHidden/>
                <w:sz w:val="18"/>
              </w:rPr>
            </w:r>
            <w:r w:rsidR="009F6691" w:rsidRPr="004646AD">
              <w:rPr>
                <w:webHidden/>
                <w:sz w:val="18"/>
              </w:rPr>
              <w:fldChar w:fldCharType="separate"/>
            </w:r>
            <w:r w:rsidR="009F6691">
              <w:rPr>
                <w:webHidden/>
                <w:sz w:val="18"/>
              </w:rPr>
              <w:t>- 18 -</w:t>
            </w:r>
            <w:r w:rsidR="009F6691" w:rsidRPr="004646AD">
              <w:rPr>
                <w:webHidden/>
                <w:sz w:val="18"/>
              </w:rPr>
              <w:fldChar w:fldCharType="end"/>
            </w:r>
          </w:hyperlink>
        </w:p>
        <w:p w14:paraId="7B04CE56" w14:textId="77777777" w:rsidR="009F6691" w:rsidRPr="004646AD" w:rsidRDefault="00171A56" w:rsidP="009F6691">
          <w:pPr>
            <w:pStyle w:val="TOC2"/>
            <w:rPr>
              <w:rFonts w:eastAsiaTheme="minorEastAsia"/>
            </w:rPr>
          </w:pPr>
          <w:hyperlink w:anchor="_Toc119329537" w:history="1">
            <w:r w:rsidR="009F6691" w:rsidRPr="004646AD">
              <w:rPr>
                <w:rStyle w:val="Hyperlink"/>
                <w:sz w:val="18"/>
              </w:rPr>
              <w:t>ΠΛΑΙΣΙΟ ΥΛΟΠΟΙΗΣΗΣ ΥΠΟΕΡΓΟΥ</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_Toc119329537 \h </w:instrText>
            </w:r>
            <w:r w:rsidR="009F6691" w:rsidRPr="004646AD">
              <w:rPr>
                <w:webHidden/>
                <w:sz w:val="18"/>
              </w:rPr>
            </w:r>
            <w:r w:rsidR="009F6691" w:rsidRPr="004646AD">
              <w:rPr>
                <w:webHidden/>
                <w:sz w:val="18"/>
              </w:rPr>
              <w:fldChar w:fldCharType="separate"/>
            </w:r>
            <w:r w:rsidR="009F6691">
              <w:rPr>
                <w:webHidden/>
                <w:sz w:val="18"/>
              </w:rPr>
              <w:t>- 23 -</w:t>
            </w:r>
            <w:r w:rsidR="009F6691" w:rsidRPr="004646AD">
              <w:rPr>
                <w:webHidden/>
                <w:sz w:val="18"/>
              </w:rPr>
              <w:fldChar w:fldCharType="end"/>
            </w:r>
          </w:hyperlink>
        </w:p>
        <w:p w14:paraId="026CBB8C" w14:textId="77777777" w:rsidR="009F6691" w:rsidRPr="004646AD" w:rsidRDefault="00171A56" w:rsidP="009F6691">
          <w:pPr>
            <w:pStyle w:val="TOC2"/>
            <w:rPr>
              <w:rFonts w:eastAsiaTheme="minorEastAsia"/>
            </w:rPr>
          </w:pPr>
          <w:hyperlink w:anchor="_Toc119329538" w:history="1">
            <w:r w:rsidR="009F6691" w:rsidRPr="004646AD">
              <w:rPr>
                <w:rStyle w:val="Hyperlink"/>
                <w:sz w:val="18"/>
              </w:rPr>
              <w:t>ΧΡΟΝΙΚΟΣ ΠΡΟΓΡΑΜΜΑΤΙΣΜΟΣ ΑΠΑΡΑΙΤΗΤΩΝ ΕΝΕΡΓΕΙΩΝ ΓΙΑ ΤΗΝ ΕΝΑΡΞΗ ΤΟΥ ΥΠΟΕΡΓΟΥ</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_Toc119329538 \h </w:instrText>
            </w:r>
            <w:r w:rsidR="009F6691" w:rsidRPr="004646AD">
              <w:rPr>
                <w:webHidden/>
                <w:sz w:val="18"/>
              </w:rPr>
            </w:r>
            <w:r w:rsidR="009F6691" w:rsidRPr="004646AD">
              <w:rPr>
                <w:webHidden/>
                <w:sz w:val="18"/>
              </w:rPr>
              <w:fldChar w:fldCharType="separate"/>
            </w:r>
            <w:r w:rsidR="009F6691">
              <w:rPr>
                <w:webHidden/>
                <w:sz w:val="18"/>
              </w:rPr>
              <w:t>- 23 -</w:t>
            </w:r>
            <w:r w:rsidR="009F6691" w:rsidRPr="004646AD">
              <w:rPr>
                <w:webHidden/>
                <w:sz w:val="18"/>
              </w:rPr>
              <w:fldChar w:fldCharType="end"/>
            </w:r>
          </w:hyperlink>
        </w:p>
        <w:p w14:paraId="2063988B" w14:textId="77777777" w:rsidR="009F6691" w:rsidRPr="004646AD" w:rsidRDefault="00171A56" w:rsidP="009F6691">
          <w:pPr>
            <w:pStyle w:val="TOC2"/>
            <w:rPr>
              <w:rFonts w:eastAsiaTheme="minorEastAsia"/>
            </w:rPr>
          </w:pPr>
          <w:hyperlink w:anchor="_Toc119329539" w:history="1">
            <w:r w:rsidR="009F6691" w:rsidRPr="004646AD">
              <w:rPr>
                <w:rStyle w:val="Hyperlink"/>
                <w:sz w:val="18"/>
              </w:rPr>
              <w:t>ΑΠΟΚΤΗΣΗ ΓΗΣ Η/ΚΑΙ ΚΤΙΡΙΑΚΗΣ ΥΠΟΔΟΜΗΣ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_Toc119329539 \h </w:instrText>
            </w:r>
            <w:r w:rsidR="009F6691" w:rsidRPr="004646AD">
              <w:rPr>
                <w:webHidden/>
                <w:sz w:val="18"/>
              </w:rPr>
            </w:r>
            <w:r w:rsidR="009F6691" w:rsidRPr="004646AD">
              <w:rPr>
                <w:webHidden/>
                <w:sz w:val="18"/>
              </w:rPr>
              <w:fldChar w:fldCharType="separate"/>
            </w:r>
            <w:r w:rsidR="009F6691">
              <w:rPr>
                <w:webHidden/>
                <w:sz w:val="18"/>
              </w:rPr>
              <w:t>- 24 -</w:t>
            </w:r>
            <w:r w:rsidR="009F6691" w:rsidRPr="004646AD">
              <w:rPr>
                <w:webHidden/>
                <w:sz w:val="18"/>
              </w:rPr>
              <w:fldChar w:fldCharType="end"/>
            </w:r>
          </w:hyperlink>
        </w:p>
        <w:p w14:paraId="27DFC632" w14:textId="77777777" w:rsidR="009F6691" w:rsidRPr="004646AD" w:rsidRDefault="00171A56" w:rsidP="009F6691">
          <w:pPr>
            <w:pStyle w:val="TOC2"/>
            <w:rPr>
              <w:rFonts w:eastAsiaTheme="minorEastAsia"/>
            </w:rPr>
          </w:pPr>
          <w:hyperlink w:anchor="_Toc119329540" w:history="1">
            <w:r w:rsidR="009F6691" w:rsidRPr="004646AD">
              <w:rPr>
                <w:rStyle w:val="Hyperlink"/>
                <w:sz w:val="18"/>
              </w:rPr>
              <w:t>ΕΞΕΙΔΙΚΕΥΣΗ ΕΝΕΡΓΕΙΩΝ ΑΠΟΚΤΗΣΗΣ ΓΗΣ &amp; ΑΠΟΔΟΣΗΣ ΧΩΡΩΝ</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_Toc119329540 \h </w:instrText>
            </w:r>
            <w:r w:rsidR="009F6691" w:rsidRPr="004646AD">
              <w:rPr>
                <w:webHidden/>
                <w:sz w:val="18"/>
              </w:rPr>
            </w:r>
            <w:r w:rsidR="009F6691" w:rsidRPr="004646AD">
              <w:rPr>
                <w:webHidden/>
                <w:sz w:val="18"/>
              </w:rPr>
              <w:fldChar w:fldCharType="separate"/>
            </w:r>
            <w:r w:rsidR="009F6691">
              <w:rPr>
                <w:webHidden/>
                <w:sz w:val="18"/>
              </w:rPr>
              <w:t>- 25 -</w:t>
            </w:r>
            <w:r w:rsidR="009F6691" w:rsidRPr="004646AD">
              <w:rPr>
                <w:webHidden/>
                <w:sz w:val="18"/>
              </w:rPr>
              <w:fldChar w:fldCharType="end"/>
            </w:r>
          </w:hyperlink>
        </w:p>
        <w:p w14:paraId="4EC33166" w14:textId="77777777" w:rsidR="009F6691" w:rsidRPr="004646AD" w:rsidRDefault="00171A56" w:rsidP="009F6691">
          <w:pPr>
            <w:pStyle w:val="TOC1"/>
            <w:tabs>
              <w:tab w:val="right" w:leader="dot" w:pos="8381"/>
            </w:tabs>
            <w:rPr>
              <w:rFonts w:eastAsiaTheme="minorEastAsia"/>
              <w:b w:val="0"/>
              <w:bCs/>
              <w:caps/>
              <w:szCs w:val="22"/>
            </w:rPr>
          </w:pPr>
          <w:hyperlink w:anchor="_Toc119329541" w:history="1">
            <w:r w:rsidR="009F6691" w:rsidRPr="004646AD">
              <w:rPr>
                <w:rStyle w:val="Hyperlink"/>
                <w:sz w:val="18"/>
              </w:rPr>
              <w:t>ΤΜΗΜΑ Ζ: ΧΡΗΜΑΤΟΔΟΤΙΚΟ ΣΧΕΔΙΟ</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_Toc119329541 \h </w:instrText>
            </w:r>
            <w:r w:rsidR="009F6691" w:rsidRPr="004646AD">
              <w:rPr>
                <w:webHidden/>
                <w:sz w:val="18"/>
              </w:rPr>
            </w:r>
            <w:r w:rsidR="009F6691" w:rsidRPr="004646AD">
              <w:rPr>
                <w:webHidden/>
                <w:sz w:val="18"/>
              </w:rPr>
              <w:fldChar w:fldCharType="separate"/>
            </w:r>
            <w:r w:rsidR="009F6691">
              <w:rPr>
                <w:webHidden/>
                <w:sz w:val="18"/>
              </w:rPr>
              <w:t>- 26 -</w:t>
            </w:r>
            <w:r w:rsidR="009F6691" w:rsidRPr="004646AD">
              <w:rPr>
                <w:webHidden/>
                <w:sz w:val="18"/>
              </w:rPr>
              <w:fldChar w:fldCharType="end"/>
            </w:r>
          </w:hyperlink>
        </w:p>
        <w:p w14:paraId="314AE99A" w14:textId="77777777" w:rsidR="009F6691" w:rsidRPr="004646AD" w:rsidRDefault="00171A56" w:rsidP="009F6691">
          <w:pPr>
            <w:pStyle w:val="TOC2"/>
            <w:rPr>
              <w:rFonts w:eastAsiaTheme="minorEastAsia"/>
            </w:rPr>
          </w:pPr>
          <w:hyperlink w:anchor="_Toc119329542" w:history="1">
            <w:r w:rsidR="009F6691" w:rsidRPr="004646AD">
              <w:rPr>
                <w:rStyle w:val="Hyperlink"/>
                <w:sz w:val="18"/>
              </w:rPr>
              <w:t>ΟΙΚΟΝΟΜΙΚΑ ΣΤΟΙΧΕΙΑ ΥΠΟΕΡΓΩΝ</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_Toc119329542 \h </w:instrText>
            </w:r>
            <w:r w:rsidR="009F6691" w:rsidRPr="004646AD">
              <w:rPr>
                <w:webHidden/>
                <w:sz w:val="18"/>
              </w:rPr>
            </w:r>
            <w:r w:rsidR="009F6691" w:rsidRPr="004646AD">
              <w:rPr>
                <w:webHidden/>
                <w:sz w:val="18"/>
              </w:rPr>
              <w:fldChar w:fldCharType="separate"/>
            </w:r>
            <w:r w:rsidR="009F6691">
              <w:rPr>
                <w:webHidden/>
                <w:sz w:val="18"/>
              </w:rPr>
              <w:t>- 26 -</w:t>
            </w:r>
            <w:r w:rsidR="009F6691" w:rsidRPr="004646AD">
              <w:rPr>
                <w:webHidden/>
                <w:sz w:val="18"/>
              </w:rPr>
              <w:fldChar w:fldCharType="end"/>
            </w:r>
          </w:hyperlink>
        </w:p>
        <w:p w14:paraId="21F080BB" w14:textId="77777777" w:rsidR="009F6691" w:rsidRPr="004646AD" w:rsidRDefault="00171A56" w:rsidP="009F6691">
          <w:pPr>
            <w:pStyle w:val="TOC2"/>
            <w:rPr>
              <w:rFonts w:eastAsiaTheme="minorEastAsia"/>
            </w:rPr>
          </w:pPr>
          <w:hyperlink w:anchor="_Toc119329543" w:history="1">
            <w:r w:rsidR="009F6691" w:rsidRPr="004646AD">
              <w:rPr>
                <w:rStyle w:val="Hyperlink"/>
                <w:sz w:val="18"/>
              </w:rPr>
              <w:t>ΧΡΗΜΑΤΟΔΟΤΗΣΗ ΠΡΑΞΗΣ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_Toc119329543 \h </w:instrText>
            </w:r>
            <w:r w:rsidR="009F6691" w:rsidRPr="004646AD">
              <w:rPr>
                <w:webHidden/>
                <w:sz w:val="18"/>
              </w:rPr>
            </w:r>
            <w:r w:rsidR="009F6691" w:rsidRPr="004646AD">
              <w:rPr>
                <w:webHidden/>
                <w:sz w:val="18"/>
              </w:rPr>
              <w:fldChar w:fldCharType="separate"/>
            </w:r>
            <w:r w:rsidR="009F6691">
              <w:rPr>
                <w:webHidden/>
                <w:sz w:val="18"/>
              </w:rPr>
              <w:t>- 29 -</w:t>
            </w:r>
            <w:r w:rsidR="009F6691" w:rsidRPr="004646AD">
              <w:rPr>
                <w:webHidden/>
                <w:sz w:val="18"/>
              </w:rPr>
              <w:fldChar w:fldCharType="end"/>
            </w:r>
          </w:hyperlink>
        </w:p>
        <w:p w14:paraId="228739DC" w14:textId="77777777" w:rsidR="009F6691" w:rsidRPr="004646AD" w:rsidRDefault="00171A56" w:rsidP="009F6691">
          <w:pPr>
            <w:pStyle w:val="TOC2"/>
            <w:rPr>
              <w:rFonts w:eastAsiaTheme="minorEastAsia"/>
            </w:rPr>
          </w:pPr>
          <w:hyperlink w:anchor="_Toc119329544" w:history="1">
            <w:r w:rsidR="009F6691" w:rsidRPr="004646AD">
              <w:rPr>
                <w:rStyle w:val="Hyperlink"/>
                <w:sz w:val="18"/>
              </w:rPr>
              <w:t>ΕΓΓΡΑΦΗ ΤΗΣ ΠΡΑΞΗΣ Ή ΜΕΡΟΥΣ ΑΥΤΗΣ ΣΤΟ ΠΔΕ (ΠΡΙΝ ΤΗΝ ΕΝΤΑΞΗ ΤΗΣ ΣΤΟ ΠΡΟΓΡΑΜΜΑ)</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_Toc119329544 \h </w:instrText>
            </w:r>
            <w:r w:rsidR="009F6691" w:rsidRPr="004646AD">
              <w:rPr>
                <w:webHidden/>
                <w:sz w:val="18"/>
              </w:rPr>
            </w:r>
            <w:r w:rsidR="009F6691" w:rsidRPr="004646AD">
              <w:rPr>
                <w:webHidden/>
                <w:sz w:val="18"/>
              </w:rPr>
              <w:fldChar w:fldCharType="separate"/>
            </w:r>
            <w:r w:rsidR="009F6691">
              <w:rPr>
                <w:webHidden/>
                <w:sz w:val="18"/>
              </w:rPr>
              <w:t>- 30 -</w:t>
            </w:r>
            <w:r w:rsidR="009F6691" w:rsidRPr="004646AD">
              <w:rPr>
                <w:webHidden/>
                <w:sz w:val="18"/>
              </w:rPr>
              <w:fldChar w:fldCharType="end"/>
            </w:r>
          </w:hyperlink>
        </w:p>
        <w:p w14:paraId="38C3820B" w14:textId="77777777" w:rsidR="009F6691" w:rsidRPr="004646AD" w:rsidRDefault="00171A56" w:rsidP="009F6691">
          <w:pPr>
            <w:pStyle w:val="TOC1"/>
            <w:tabs>
              <w:tab w:val="right" w:leader="dot" w:pos="8381"/>
            </w:tabs>
            <w:rPr>
              <w:rFonts w:eastAsiaTheme="minorEastAsia"/>
              <w:b w:val="0"/>
              <w:bCs/>
              <w:caps/>
              <w:szCs w:val="22"/>
            </w:rPr>
          </w:pPr>
          <w:hyperlink w:anchor="_Toc119329545" w:history="1">
            <w:r w:rsidR="009F6691" w:rsidRPr="004646AD">
              <w:rPr>
                <w:rStyle w:val="Hyperlink"/>
                <w:sz w:val="18"/>
              </w:rPr>
              <w:t>ΚΑΤΑΛΟΓΟΣ ΣΥΝΗΜΜΕΝΩΝ ΕΓΓΡΑΦΩΝ ΠΟΥ ΥΠΟΒΑΛΛΕΙ Ο ΔΙΚΑΙΟΥΧΟΣ</w:t>
            </w:r>
            <w:r w:rsidR="009F6691" w:rsidRPr="004646AD">
              <w:rPr>
                <w:webHidden/>
                <w:sz w:val="18"/>
              </w:rPr>
              <w:tab/>
            </w:r>
            <w:r w:rsidR="009F6691" w:rsidRPr="004646AD">
              <w:rPr>
                <w:webHidden/>
                <w:sz w:val="18"/>
              </w:rPr>
              <w:fldChar w:fldCharType="begin"/>
            </w:r>
            <w:r w:rsidR="009F6691" w:rsidRPr="004646AD">
              <w:rPr>
                <w:webHidden/>
                <w:sz w:val="18"/>
              </w:rPr>
              <w:instrText xml:space="preserve"> PAGEREF _Toc119329545 \h </w:instrText>
            </w:r>
            <w:r w:rsidR="009F6691" w:rsidRPr="004646AD">
              <w:rPr>
                <w:webHidden/>
                <w:sz w:val="18"/>
              </w:rPr>
            </w:r>
            <w:r w:rsidR="009F6691" w:rsidRPr="004646AD">
              <w:rPr>
                <w:webHidden/>
                <w:sz w:val="18"/>
              </w:rPr>
              <w:fldChar w:fldCharType="separate"/>
            </w:r>
            <w:r w:rsidR="009F6691">
              <w:rPr>
                <w:webHidden/>
                <w:sz w:val="18"/>
              </w:rPr>
              <w:t>- 31 -</w:t>
            </w:r>
            <w:r w:rsidR="009F6691" w:rsidRPr="004646AD">
              <w:rPr>
                <w:webHidden/>
                <w:sz w:val="18"/>
              </w:rPr>
              <w:fldChar w:fldCharType="end"/>
            </w:r>
          </w:hyperlink>
        </w:p>
        <w:p w14:paraId="3F60A0A9" w14:textId="77777777" w:rsidR="009F6691" w:rsidRPr="00FF2104" w:rsidRDefault="009F6691" w:rsidP="009F6691">
          <w:pPr>
            <w:rPr>
              <w:rFonts w:ascii="Tahoma" w:hAnsi="Tahoma" w:cs="Tahoma"/>
            </w:rPr>
          </w:pPr>
          <w:r w:rsidRPr="004646AD">
            <w:rPr>
              <w:rFonts w:ascii="Tahoma" w:hAnsi="Tahoma" w:cs="Tahoma"/>
              <w:smallCaps/>
              <w:sz w:val="18"/>
            </w:rPr>
            <w:fldChar w:fldCharType="end"/>
          </w:r>
        </w:p>
      </w:sdtContent>
    </w:sdt>
    <w:p w14:paraId="790043DD" w14:textId="77777777" w:rsidR="009F6691" w:rsidRPr="00FF2104" w:rsidRDefault="009F6691" w:rsidP="009F6691">
      <w:pPr>
        <w:spacing w:line="264" w:lineRule="auto"/>
        <w:jc w:val="center"/>
        <w:rPr>
          <w:rFonts w:ascii="Tahoma" w:hAnsi="Tahoma" w:cs="Tahoma"/>
          <w:b/>
          <w:sz w:val="20"/>
        </w:rPr>
      </w:pPr>
    </w:p>
    <w:p w14:paraId="1A3878A3" w14:textId="77777777" w:rsidR="009F6691" w:rsidRPr="00FF2104" w:rsidRDefault="009F6691" w:rsidP="009F6691">
      <w:pPr>
        <w:spacing w:line="264" w:lineRule="auto"/>
        <w:jc w:val="center"/>
        <w:rPr>
          <w:rFonts w:ascii="Tahoma" w:hAnsi="Tahoma" w:cs="Tahoma"/>
          <w:b/>
          <w:sz w:val="20"/>
        </w:rPr>
      </w:pPr>
    </w:p>
    <w:p w14:paraId="0378C8BB" w14:textId="77777777" w:rsidR="009F6691" w:rsidRPr="00FF2104" w:rsidRDefault="009F6691" w:rsidP="009F6691">
      <w:pPr>
        <w:spacing w:line="264" w:lineRule="auto"/>
        <w:jc w:val="center"/>
        <w:rPr>
          <w:rFonts w:ascii="Tahoma" w:hAnsi="Tahoma" w:cs="Tahoma"/>
          <w:b/>
          <w:sz w:val="20"/>
        </w:rPr>
      </w:pPr>
    </w:p>
    <w:p w14:paraId="4BB9544C" w14:textId="77777777" w:rsidR="009F6691" w:rsidRPr="00FF2104" w:rsidRDefault="009F6691" w:rsidP="009F6691">
      <w:pPr>
        <w:pStyle w:val="Heading2"/>
        <w:rPr>
          <w:rFonts w:cs="Tahoma"/>
        </w:rPr>
      </w:pPr>
      <w:bookmarkStart w:id="1" w:name="_Toc119329516"/>
      <w:r w:rsidRPr="00FF2104">
        <w:rPr>
          <w:rFonts w:cs="Tahoma"/>
        </w:rPr>
        <w:t>ΓΕΝΙΚΕΣ ΟΔΗΓΙΕΣ</w:t>
      </w:r>
      <w:bookmarkEnd w:id="1"/>
    </w:p>
    <w:p w14:paraId="1FE3C173" w14:textId="77777777" w:rsidR="009F6691" w:rsidRPr="00FF2104" w:rsidRDefault="009F6691" w:rsidP="009F6691">
      <w:pPr>
        <w:spacing w:line="264" w:lineRule="auto"/>
        <w:rPr>
          <w:rFonts w:ascii="Tahoma" w:hAnsi="Tahoma" w:cs="Tahoma"/>
          <w:sz w:val="20"/>
        </w:rPr>
      </w:pPr>
      <w:r w:rsidRPr="6ED2E2A8">
        <w:rPr>
          <w:rFonts w:ascii="Tahoma" w:hAnsi="Tahoma" w:cs="Tahoma"/>
          <w:sz w:val="20"/>
        </w:rPr>
        <w:t xml:space="preserve">Το Τεχνικό Δελτίο Πράξης (ΤΔΠ) είναι </w:t>
      </w:r>
      <w:r w:rsidRPr="6ED2E2A8">
        <w:rPr>
          <w:rFonts w:ascii="Tahoma" w:hAnsi="Tahoma" w:cs="Tahoma"/>
          <w:b/>
          <w:bCs/>
          <w:sz w:val="20"/>
        </w:rPr>
        <w:t>ενιαίο για όλους τους τύπους πράξεων</w:t>
      </w:r>
      <w:r w:rsidRPr="6ED2E2A8">
        <w:rPr>
          <w:rFonts w:ascii="Tahoma" w:hAnsi="Tahoma" w:cs="Tahoma"/>
          <w:sz w:val="20"/>
        </w:rPr>
        <w:t xml:space="preserve"> (δημόσιες συμβάσεις, παραχωρήσεις, εκτέλεση έργων με ίδια μέσα,  κλπ.) και για όλα τα Ταμεία. Περιέχει όλα τα πεδία που είναι απαραίτητα για την αποτύπωση των στοιχείων διαφορετικών τύπων πράξεων και πιο συγκεκριμένα περιλαμβάνει πεδία που: </w:t>
      </w:r>
    </w:p>
    <w:p w14:paraId="7F812A72" w14:textId="77777777" w:rsidR="009F6691" w:rsidRPr="00FF2104" w:rsidRDefault="009F6691" w:rsidP="00A5556E">
      <w:pPr>
        <w:pStyle w:val="ListParagraph"/>
        <w:numPr>
          <w:ilvl w:val="0"/>
          <w:numId w:val="28"/>
        </w:numPr>
        <w:spacing w:line="264" w:lineRule="auto"/>
        <w:ind w:left="709" w:hanging="283"/>
        <w:contextualSpacing w:val="0"/>
        <w:rPr>
          <w:rFonts w:ascii="Tahoma" w:hAnsi="Tahoma" w:cs="Tahoma"/>
          <w:sz w:val="20"/>
        </w:rPr>
      </w:pPr>
      <w:r w:rsidRPr="00FF2104">
        <w:rPr>
          <w:rFonts w:ascii="Tahoma" w:hAnsi="Tahoma" w:cs="Tahoma"/>
          <w:sz w:val="20"/>
        </w:rPr>
        <w:t>αφορούν στοιχεία του Προγράμματος, τα οποία συμπληρώνονται είτε αυτόματα μέσω του ηλεκτρονικού συστήματος ΟΠΣ, βάσει των καταχωρημένων στοιχείων της σχετικής πρόσκλησης, είτε από τη αρμόδια Διαχειριστική Αρχή (ΔΑ) ή από τον Ενδιάμεσο Φορέα (ΕΦ) εφόσον τού έχει εκχωρηθεί η αντίστοιχη αρμοδιότητα,</w:t>
      </w:r>
    </w:p>
    <w:p w14:paraId="1946572B" w14:textId="77777777" w:rsidR="009F6691" w:rsidRPr="00FF2104" w:rsidRDefault="009F6691" w:rsidP="00A5556E">
      <w:pPr>
        <w:pStyle w:val="ListParagraph"/>
        <w:numPr>
          <w:ilvl w:val="0"/>
          <w:numId w:val="28"/>
        </w:numPr>
        <w:spacing w:line="264" w:lineRule="auto"/>
        <w:ind w:left="709" w:hanging="283"/>
        <w:contextualSpacing w:val="0"/>
        <w:rPr>
          <w:rFonts w:ascii="Tahoma" w:hAnsi="Tahoma" w:cs="Tahoma"/>
          <w:sz w:val="20"/>
        </w:rPr>
      </w:pPr>
      <w:r w:rsidRPr="00107E88">
        <w:rPr>
          <w:rFonts w:ascii="Tahoma" w:hAnsi="Tahoma" w:cs="Tahoma"/>
          <w:sz w:val="20"/>
        </w:rPr>
        <w:t>περιγράφουν βασικά στοιχεία της πράξης, όπως το φυσικό αντικείμενο και τα παραδοτέα της πράξης, τη μεθοδολογία υλοποίησης και τον προγραμματισμό υλοποίησης των επί μέρους υποέργων της, συμπεριλαμβανομένων των αναγκαίων ενεργειών για την ωρίμανσή τους, τα οικονομικά στοιχεία της πράξης, αλλά και τη συνάφεια της πράξης με τους στόχους και τα αποτελέσματα</w:t>
      </w:r>
      <w:r w:rsidRPr="00FF2104">
        <w:rPr>
          <w:rFonts w:ascii="Tahoma" w:hAnsi="Tahoma" w:cs="Tahoma"/>
          <w:sz w:val="20"/>
        </w:rPr>
        <w:t xml:space="preserve"> του Προγράμματος. Τα εν λόγω πεδία συμπληρώνονται από τον Δικαιούχο της πράξης. </w:t>
      </w:r>
    </w:p>
    <w:p w14:paraId="3A8ADAEC"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Συνεπώς, και με βάση τα παραπάνω: </w:t>
      </w:r>
    </w:p>
    <w:p w14:paraId="7BFD6274" w14:textId="77777777" w:rsidR="009F6691" w:rsidRPr="00FF2104" w:rsidRDefault="009F6691" w:rsidP="00A5556E">
      <w:pPr>
        <w:pStyle w:val="ListParagraph"/>
        <w:numPr>
          <w:ilvl w:val="0"/>
          <w:numId w:val="29"/>
        </w:numPr>
        <w:spacing w:line="264" w:lineRule="auto"/>
        <w:contextualSpacing w:val="0"/>
        <w:rPr>
          <w:rFonts w:ascii="Tahoma" w:hAnsi="Tahoma" w:cs="Tahoma"/>
          <w:b/>
          <w:sz w:val="20"/>
        </w:rPr>
      </w:pPr>
      <w:r w:rsidRPr="00FF2104">
        <w:rPr>
          <w:rFonts w:ascii="Tahoma" w:hAnsi="Tahoma" w:cs="Tahoma"/>
          <w:sz w:val="20"/>
        </w:rPr>
        <w:t xml:space="preserve">Η συμπλήρωση του ΤΔΠ με επισύναψη όλων των απαραίτητων εγγράφων, όπως αυτά έχουν προσδιοριστεί στην πρόσκληση είναι </w:t>
      </w:r>
      <w:r w:rsidRPr="00FF2104">
        <w:rPr>
          <w:rFonts w:ascii="Tahoma" w:hAnsi="Tahoma" w:cs="Tahoma"/>
          <w:b/>
          <w:sz w:val="20"/>
        </w:rPr>
        <w:t xml:space="preserve">υποχρεωτική από τους Δικαιούχους και διενεργείται αποκλειστικά μέσω του Ολοκληρωμένου Πληροφοριακού Συστήματος (ΟΠΣ). </w:t>
      </w:r>
    </w:p>
    <w:p w14:paraId="42B6EA5C" w14:textId="77777777" w:rsidR="009F6691" w:rsidRPr="00FF2104" w:rsidRDefault="009F6691" w:rsidP="00A5556E">
      <w:pPr>
        <w:pStyle w:val="ListParagraph"/>
        <w:numPr>
          <w:ilvl w:val="0"/>
          <w:numId w:val="29"/>
        </w:numPr>
        <w:spacing w:line="264" w:lineRule="auto"/>
        <w:contextualSpacing w:val="0"/>
        <w:rPr>
          <w:rFonts w:ascii="Tahoma" w:hAnsi="Tahoma" w:cs="Tahoma"/>
          <w:sz w:val="20"/>
        </w:rPr>
      </w:pPr>
      <w:r w:rsidRPr="00FF2104">
        <w:rPr>
          <w:rFonts w:ascii="Tahoma" w:hAnsi="Tahoma" w:cs="Tahoma"/>
          <w:b/>
          <w:sz w:val="20"/>
        </w:rPr>
        <w:t>Τα πεδία του ΤΔΠ συμπληρώνονται με ευθύνη του Δικαιούχου,</w:t>
      </w:r>
      <w:r w:rsidRPr="00FF2104">
        <w:rPr>
          <w:rFonts w:ascii="Tahoma" w:hAnsi="Tahoma" w:cs="Tahoma"/>
          <w:sz w:val="20"/>
        </w:rPr>
        <w:t xml:space="preserve"> εκτός από τα πεδία που είναι ήδη συμπληρωμένα από τα στοιχεία της πρόσκλησης, καθώς και τα πεδία που θα συμπληρώνονται από τη ΔΑ ή τον ΕΦ.</w:t>
      </w:r>
      <w:r>
        <w:rPr>
          <w:rFonts w:ascii="Tahoma" w:hAnsi="Tahoma" w:cs="Tahoma"/>
          <w:sz w:val="20"/>
        </w:rPr>
        <w:t xml:space="preserve"> </w:t>
      </w:r>
    </w:p>
    <w:p w14:paraId="7E49ACC0"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Οι κωδικοί που απαιτούνται για τη συμπλήρωση ορισμένων πεδίων ορίζονται στην οικεία πρόσκληση, εκτός αν αναφέρεται διαφορετικά. </w:t>
      </w:r>
    </w:p>
    <w:p w14:paraId="6B754014"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Τα κωδικοποιημένα στοιχεία που απαιτούνται για την συμπλήρωση σχετικών πεδίων είναι διαθέσιμα μέσω του ΟΠΣ και αναρτημένα στην ιστοσελίδα: </w:t>
      </w:r>
      <w:hyperlink r:id="rId20" w:history="1">
        <w:r w:rsidRPr="00FF2104">
          <w:rPr>
            <w:rStyle w:val="Hyperlink"/>
            <w:rFonts w:ascii="Tahoma" w:hAnsi="Tahoma" w:cs="Tahoma"/>
            <w:sz w:val="20"/>
          </w:rPr>
          <w:t>https://access.ops.gr/</w:t>
        </w:r>
      </w:hyperlink>
    </w:p>
    <w:p w14:paraId="0C2822B3"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Τα πεδία του ΤΔΠ που αφορούν </w:t>
      </w:r>
      <w:r w:rsidRPr="007833D0">
        <w:rPr>
          <w:rFonts w:ascii="Tahoma" w:hAnsi="Tahoma" w:cs="Tahoma"/>
          <w:sz w:val="20"/>
        </w:rPr>
        <w:t>κρατικές ενισχύσεις επιχειρηματικότητας</w:t>
      </w:r>
      <w:r w:rsidRPr="00FF2104">
        <w:rPr>
          <w:rFonts w:ascii="Tahoma" w:hAnsi="Tahoma" w:cs="Tahoma"/>
          <w:sz w:val="20"/>
        </w:rPr>
        <w:t xml:space="preserve"> συμπληρώνονται μέσω διασύνδεσης του ΟΠΣ με το Ολοκληρωμένο Πληροφοριακό Σύστημα Διαχείρισης Κρατικών Ενισχύσεων (ΟΠΣΚΕ), βάσει των στοιχείων των εν λόγω πράξεων που είναι καταχωρημένα σε αυτό. Σε κάθε περίπτωση, την ευθύνη συμπλήρωσης του ΤΔΠ αναλαμβάνει η ΔΑ ή ο ΕΦ που διαχειρίζεται τις σχετικές πράξεις. </w:t>
      </w:r>
    </w:p>
    <w:p w14:paraId="7AC7E200" w14:textId="77777777" w:rsidR="009F6691" w:rsidRPr="00FF2104" w:rsidRDefault="009F6691" w:rsidP="009F6691">
      <w:pPr>
        <w:pStyle w:val="Heading2"/>
        <w:rPr>
          <w:rFonts w:cs="Tahoma"/>
        </w:rPr>
      </w:pPr>
      <w:r w:rsidRPr="00FF2104">
        <w:rPr>
          <w:rFonts w:cs="Tahoma"/>
          <w:b w:val="0"/>
          <w:sz w:val="20"/>
        </w:rPr>
        <w:br w:type="page"/>
      </w:r>
      <w:bookmarkStart w:id="2" w:name="_Toc119329517"/>
      <w:r w:rsidRPr="00FF2104">
        <w:rPr>
          <w:rFonts w:cs="Tahoma"/>
        </w:rPr>
        <w:t>ΤΜΗΜΑ Α: ΤΑΥΤΟΤΗΤΑ ΠΡΑΞΗΣ</w:t>
      </w:r>
      <w:bookmarkEnd w:id="2"/>
    </w:p>
    <w:p w14:paraId="613603F2" w14:textId="77777777" w:rsidR="009F6691" w:rsidRPr="00FF2104" w:rsidRDefault="009F6691" w:rsidP="009F6691">
      <w:pPr>
        <w:pStyle w:val="BodyText2"/>
        <w:spacing w:line="264" w:lineRule="auto"/>
        <w:rPr>
          <w:rFonts w:ascii="Tahoma" w:hAnsi="Tahoma" w:cs="Tahoma"/>
          <w:i/>
          <w:iCs/>
          <w:sz w:val="20"/>
        </w:rPr>
      </w:pPr>
      <w:r w:rsidRPr="00FF2104">
        <w:rPr>
          <w:rFonts w:ascii="Tahoma" w:hAnsi="Tahoma" w:cs="Tahoma"/>
          <w:i/>
          <w:iCs/>
          <w:sz w:val="20"/>
        </w:rPr>
        <w:t>Στο Τμήμα Α συμπληρώνονται τα γενικά στοιχεία της ταυτότητας της πράξης.</w:t>
      </w:r>
    </w:p>
    <w:p w14:paraId="7042551F"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bCs/>
          <w:sz w:val="20"/>
        </w:rPr>
        <w:t>Κωδ</w:t>
      </w:r>
      <w:r>
        <w:rPr>
          <w:rFonts w:ascii="Tahoma" w:hAnsi="Tahoma" w:cs="Tahoma"/>
          <w:b/>
          <w:bCs/>
          <w:sz w:val="20"/>
        </w:rPr>
        <w:t>ικός</w:t>
      </w:r>
      <w:r w:rsidRPr="00FF2104">
        <w:rPr>
          <w:rFonts w:ascii="Tahoma" w:hAnsi="Tahoma" w:cs="Tahoma"/>
          <w:b/>
          <w:bCs/>
          <w:sz w:val="20"/>
        </w:rPr>
        <w:t xml:space="preserve"> πράξης/</w:t>
      </w:r>
      <w:r w:rsidRPr="00FF2104">
        <w:rPr>
          <w:rFonts w:ascii="Tahoma" w:hAnsi="Tahoma" w:cs="Tahoma"/>
          <w:b/>
          <w:bCs/>
          <w:sz w:val="20"/>
          <w:lang w:val="en-US"/>
        </w:rPr>
        <w:t>MIS</w:t>
      </w:r>
      <w:r w:rsidRPr="00FF2104">
        <w:rPr>
          <w:rFonts w:ascii="Tahoma" w:hAnsi="Tahoma" w:cs="Tahoma"/>
          <w:b/>
          <w:bCs/>
          <w:sz w:val="20"/>
        </w:rPr>
        <w:t xml:space="preserve"> (ΟΠΣ): </w:t>
      </w:r>
      <w:r w:rsidRPr="00FF2104">
        <w:rPr>
          <w:rFonts w:ascii="Tahoma" w:hAnsi="Tahoma" w:cs="Tahoma"/>
          <w:sz w:val="20"/>
          <w:lang w:val="en-US"/>
        </w:rPr>
        <w:t>O</w:t>
      </w:r>
      <w:r w:rsidRPr="00FF2104">
        <w:rPr>
          <w:rFonts w:ascii="Tahoma" w:hAnsi="Tahoma" w:cs="Tahoma"/>
          <w:sz w:val="20"/>
        </w:rPr>
        <w:t xml:space="preserve"> κωδικός πράξης/</w:t>
      </w:r>
      <w:r w:rsidRPr="00FF2104">
        <w:rPr>
          <w:rFonts w:ascii="Tahoma" w:hAnsi="Tahoma" w:cs="Tahoma"/>
          <w:sz w:val="20"/>
          <w:lang w:val="en-US"/>
        </w:rPr>
        <w:t>MIS</w:t>
      </w:r>
      <w:r w:rsidRPr="00FF2104">
        <w:rPr>
          <w:rFonts w:ascii="Tahoma" w:hAnsi="Tahoma" w:cs="Tahoma"/>
          <w:sz w:val="20"/>
        </w:rPr>
        <w:t xml:space="preserve"> αποδίδεται αυτόματα από το ΟΠΣ κατά την αποθήκευση της πρότασης ΤΔΠ του Δικαιούχου και αφορά μοναδικό κωδικό με τον οποίο ταυτοποιείται η πράξη στο ΟΠΣ καθ’ όλη τη διάρκεια της προγραμματικής περιόδου.</w:t>
      </w:r>
    </w:p>
    <w:p w14:paraId="3BC869EB"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iCs/>
          <w:sz w:val="20"/>
        </w:rPr>
        <w:t>Κωδικός πράξης (ΕΦ)</w:t>
      </w:r>
      <w:r w:rsidRPr="00FF2104">
        <w:rPr>
          <w:rFonts w:ascii="Tahoma" w:hAnsi="Tahoma" w:cs="Tahoma"/>
          <w:iCs/>
          <w:sz w:val="20"/>
        </w:rPr>
        <w:t>: Συμπληρώνεται από τον ΕΦ, εφόσον διαθέτει δικό του μοναδικό κωδικό με τον οποίο ταυτοποιεί την πράξη σε δικό του αρχείο ή πληροφοριακό σύστημα.</w:t>
      </w:r>
    </w:p>
    <w:p w14:paraId="1294265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iCs/>
          <w:sz w:val="20"/>
        </w:rPr>
        <w:t>Ελεύθερος κωδικός</w:t>
      </w:r>
      <w:r w:rsidRPr="00FF2104">
        <w:rPr>
          <w:rFonts w:ascii="Tahoma" w:hAnsi="Tahoma" w:cs="Tahoma"/>
          <w:iCs/>
          <w:sz w:val="20"/>
        </w:rPr>
        <w:t>: Ελεύθερο πεδίο που συμπληρώνεται από τη ΔΑ ή τον ΕΦ, εφόσον απαιτείται πρόσθετη κωδικοποίηση μετά από σχετικές οδηγίες.</w:t>
      </w:r>
    </w:p>
    <w:p w14:paraId="588F22B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bCs/>
          <w:sz w:val="20"/>
        </w:rPr>
        <w:t>Τίτλος πράξης:</w:t>
      </w:r>
      <w:r w:rsidRPr="00FF2104">
        <w:rPr>
          <w:rFonts w:ascii="Tahoma" w:hAnsi="Tahoma" w:cs="Tahoma"/>
          <w:sz w:val="20"/>
        </w:rPr>
        <w:t xml:space="preserve"> Συμπληρώνεται ο τίτλος της πράξης. Ο τίτλος πρέπει να είναι εύληπτος, σαφής και σύντομος, καθώς συμπεριλαμβάνεται στην απόφαση ένταξης και στις δράσεις πληροφόρησης και επικοινωνίας προς το ευρύ κοινό (π.χ. στον κατάλογο πράξεων, κλπ.).</w:t>
      </w:r>
    </w:p>
    <w:p w14:paraId="06334A75"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bCs/>
          <w:sz w:val="20"/>
        </w:rPr>
        <w:t>Τίτλος πράξης (στα αγγλικά):</w:t>
      </w:r>
      <w:r w:rsidRPr="00FF2104">
        <w:rPr>
          <w:rFonts w:ascii="Tahoma" w:hAnsi="Tahoma" w:cs="Tahoma"/>
          <w:sz w:val="20"/>
        </w:rPr>
        <w:t xml:space="preserve"> Συμπληρώνεται ο τίτλος της πράξης στα αγγλικά. </w:t>
      </w:r>
    </w:p>
    <w:p w14:paraId="78BC0FAA" w14:textId="77777777" w:rsidR="009F6691" w:rsidRPr="007833D0" w:rsidRDefault="009F6691" w:rsidP="00A5556E">
      <w:pPr>
        <w:numPr>
          <w:ilvl w:val="0"/>
          <w:numId w:val="8"/>
        </w:numPr>
        <w:tabs>
          <w:tab w:val="clear" w:pos="360"/>
          <w:tab w:val="num" w:pos="709"/>
        </w:tabs>
        <w:spacing w:line="264" w:lineRule="auto"/>
        <w:ind w:left="709" w:hanging="709"/>
        <w:rPr>
          <w:rFonts w:ascii="Tahoma" w:hAnsi="Tahoma" w:cs="Tahoma"/>
          <w:sz w:val="20"/>
        </w:rPr>
      </w:pPr>
      <w:r>
        <w:rPr>
          <w:rFonts w:ascii="Tahoma" w:hAnsi="Tahoma" w:cs="Tahoma"/>
          <w:b/>
          <w:sz w:val="20"/>
        </w:rPr>
        <w:t>Τύπος πράξης</w:t>
      </w:r>
      <w:r w:rsidRPr="00FF2104">
        <w:rPr>
          <w:rFonts w:ascii="Tahoma" w:hAnsi="Tahoma" w:cs="Tahoma"/>
          <w:b/>
          <w:sz w:val="20"/>
        </w:rPr>
        <w:t xml:space="preserve">: </w:t>
      </w:r>
      <w:r w:rsidRPr="00FF2104">
        <w:rPr>
          <w:rFonts w:ascii="Tahoma" w:hAnsi="Tahoma" w:cs="Tahoma"/>
          <w:sz w:val="20"/>
        </w:rPr>
        <w:t>Επιλέγεται, ανάλογα και με την Πρόκληση που αφορά, ο τύπος της πράξης μέσω των ακόλουθων προεπιλεγμένων</w:t>
      </w:r>
      <w:r w:rsidRPr="00FF2104">
        <w:rPr>
          <w:rFonts w:ascii="Tahoma" w:hAnsi="Tahoma" w:cs="Tahoma"/>
          <w:iCs/>
          <w:sz w:val="20"/>
        </w:rPr>
        <w:t xml:space="preserve"> τιμών: 1. </w:t>
      </w:r>
      <w:r w:rsidRPr="00FF2104">
        <w:rPr>
          <w:rFonts w:ascii="Tahoma" w:hAnsi="Tahoma" w:cs="Tahoma"/>
          <w:sz w:val="20"/>
        </w:rPr>
        <w:t xml:space="preserve">Επιχειρηματικότητα, 2. Πλην </w:t>
      </w:r>
      <w:r w:rsidRPr="007833D0">
        <w:rPr>
          <w:rFonts w:ascii="Tahoma" w:hAnsi="Tahoma" w:cs="Tahoma"/>
          <w:sz w:val="20"/>
        </w:rPr>
        <w:t>Επιχειρηματικότητας</w:t>
      </w:r>
      <w:r>
        <w:rPr>
          <w:rFonts w:ascii="Tahoma" w:hAnsi="Tahoma" w:cs="Tahoma"/>
          <w:sz w:val="20"/>
        </w:rPr>
        <w:t>. Στην επιλογή 2</w:t>
      </w:r>
      <w:r w:rsidRPr="007833D0">
        <w:rPr>
          <w:rFonts w:ascii="Tahoma" w:hAnsi="Tahoma" w:cs="Tahoma"/>
          <w:sz w:val="20"/>
        </w:rPr>
        <w:t xml:space="preserve"> περιλαμβάνονται και οι υποδομές κρατικής ενίσχυση).</w:t>
      </w:r>
    </w:p>
    <w:p w14:paraId="61B1F08E"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Η πράξη αφορά τμηματοποιημένο έργο</w:t>
      </w:r>
      <w:r>
        <w:rPr>
          <w:rFonts w:ascii="Tahoma" w:hAnsi="Tahoma" w:cs="Tahoma"/>
          <w:b/>
          <w:sz w:val="20"/>
        </w:rPr>
        <w:t xml:space="preserve"> (</w:t>
      </w:r>
      <w:r w:rsidRPr="00FF2104">
        <w:rPr>
          <w:rFonts w:ascii="Tahoma" w:hAnsi="Tahoma" w:cs="Tahoma"/>
          <w:b/>
          <w:sz w:val="20"/>
          <w:lang w:val="en-US"/>
        </w:rPr>
        <w:t>phased</w:t>
      </w:r>
      <w:r>
        <w:rPr>
          <w:rFonts w:ascii="Tahoma" w:hAnsi="Tahoma" w:cs="Tahoma"/>
          <w:b/>
          <w:sz w:val="20"/>
        </w:rPr>
        <w:t>)</w:t>
      </w:r>
      <w:r w:rsidRPr="00FF2104">
        <w:rPr>
          <w:rFonts w:ascii="Tahoma" w:hAnsi="Tahoma" w:cs="Tahoma"/>
          <w:b/>
          <w:sz w:val="20"/>
        </w:rPr>
        <w:t xml:space="preserve">: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η πράξη αφορά τμηματοποιημένο έργο. Τμηματοποιημένο (phas</w:t>
      </w:r>
      <w:r w:rsidRPr="00FF2104">
        <w:rPr>
          <w:rFonts w:ascii="Tahoma" w:hAnsi="Tahoma" w:cs="Tahoma"/>
          <w:sz w:val="20"/>
          <w:lang w:val="en-US"/>
        </w:rPr>
        <w:t>ed</w:t>
      </w:r>
      <w:r w:rsidRPr="00FF2104">
        <w:rPr>
          <w:rFonts w:ascii="Tahoma" w:hAnsi="Tahoma" w:cs="Tahoma"/>
          <w:sz w:val="20"/>
        </w:rPr>
        <w:t>) είναι το έργο που εκτελείται κατά φάσεις μεταξύ των δύο προγραμματικών περιόδων 2014-20 και 2021-27.</w:t>
      </w:r>
    </w:p>
    <w:p w14:paraId="026664E9"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6ED2E2A8">
        <w:rPr>
          <w:rFonts w:ascii="Tahoma" w:hAnsi="Tahoma" w:cs="Tahoma"/>
          <w:b/>
          <w:bCs/>
          <w:sz w:val="20"/>
        </w:rPr>
        <w:t xml:space="preserve">Η πράξη υλοποιείται με τη μορφή ΣΔΙΤ: </w:t>
      </w:r>
      <w:r w:rsidRPr="6ED2E2A8">
        <w:rPr>
          <w:rFonts w:ascii="Tahoma" w:hAnsi="Tahoma" w:cs="Tahoma"/>
          <w:sz w:val="20"/>
        </w:rPr>
        <w:t xml:space="preserve">Συμπληρώνεται με </w:t>
      </w:r>
      <w:r w:rsidRPr="6ED2E2A8">
        <w:rPr>
          <w:rFonts w:ascii="Wingdings" w:eastAsia="Wingdings" w:hAnsi="Wingdings" w:cs="Wingdings"/>
          <w:b/>
          <w:bCs/>
          <w:sz w:val="20"/>
        </w:rPr>
        <w:t></w:t>
      </w:r>
      <w:r w:rsidRPr="6ED2E2A8">
        <w:rPr>
          <w:rFonts w:ascii="Tahoma" w:hAnsi="Tahoma" w:cs="Tahoma"/>
          <w:sz w:val="20"/>
        </w:rPr>
        <w:t xml:space="preserve">, εφόσον η πράξη υλοποιείται με Σύμπραξη μεταξύ Δημόσιων φορέων και του Ιδιωτικού Τομέα βάσει συμφωνίας ΣΔΙΤ και που έχει ως στόχο την παροχή. </w:t>
      </w:r>
    </w:p>
    <w:p w14:paraId="2D39F2A5"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00FF2104">
        <w:rPr>
          <w:rFonts w:ascii="Tahoma" w:hAnsi="Tahoma" w:cs="Tahoma"/>
          <w:b/>
          <w:sz w:val="20"/>
        </w:rPr>
        <w:t>Η πράξη εμπίπτει στο άρθρο 94 του Καν</w:t>
      </w:r>
      <w:r>
        <w:rPr>
          <w:rFonts w:ascii="Tahoma" w:hAnsi="Tahoma" w:cs="Tahoma"/>
          <w:b/>
          <w:sz w:val="20"/>
        </w:rPr>
        <w:t>.</w:t>
      </w:r>
      <w:r w:rsidRPr="00FF2104">
        <w:rPr>
          <w:rFonts w:ascii="Tahoma" w:hAnsi="Tahoma" w:cs="Tahoma"/>
          <w:b/>
          <w:sz w:val="20"/>
        </w:rPr>
        <w:t xml:space="preserve"> (ΕΕ) 2021/1060: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η πράξη εμπίπτει στο άρθρο 94 «Συνεισφορά της Ένωσης βάσει μοναδιαίων δαπανών, κατ’ αποκοπή ποσών και ενιαίων συντελεστών» του Καν. (ΕΕ) 2021/1060.</w:t>
      </w:r>
    </w:p>
    <w:p w14:paraId="231E8008"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00FF2104">
        <w:rPr>
          <w:rFonts w:ascii="Tahoma" w:hAnsi="Tahoma" w:cs="Tahoma"/>
          <w:b/>
          <w:sz w:val="20"/>
        </w:rPr>
        <w:t>Η πράξη εμπίπτει στο άρθρο 95 του Καν</w:t>
      </w:r>
      <w:r>
        <w:rPr>
          <w:rFonts w:ascii="Tahoma" w:hAnsi="Tahoma" w:cs="Tahoma"/>
          <w:b/>
          <w:sz w:val="20"/>
        </w:rPr>
        <w:t>.</w:t>
      </w:r>
      <w:r w:rsidRPr="00FF2104">
        <w:rPr>
          <w:rFonts w:ascii="Tahoma" w:hAnsi="Tahoma" w:cs="Tahoma"/>
          <w:b/>
          <w:sz w:val="20"/>
        </w:rPr>
        <w:t xml:space="preserve"> (ΕΕ) 2021/1060: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η πράξη εμπίπτει στο άρθρο 95 «Συνεισφορά της Ένωσης βάσει χρηματοδότησης που δεν συνδέεται με δαπάνες» του Καν. (ΕΕ) 2021/1060. </w:t>
      </w:r>
    </w:p>
    <w:p w14:paraId="64228673" w14:textId="77777777" w:rsidR="009F6691" w:rsidRPr="0014383B" w:rsidRDefault="009F6691" w:rsidP="009F6691">
      <w:pPr>
        <w:pStyle w:val="Subtitle"/>
      </w:pPr>
      <w:bookmarkStart w:id="3" w:name="_Toc119329518"/>
      <w:r w:rsidRPr="0014383B">
        <w:t>ΣΤΟΙΧΕΙΑ ΥΠΟΒΟΛΗΣ ΤΕΧΝΙΚΟΥ ΔΕΛΤΙΟΥ ΠΡΑΞΗΣ</w:t>
      </w:r>
      <w:bookmarkEnd w:id="3"/>
    </w:p>
    <w:p w14:paraId="1B8CD7ED"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b/>
          <w:sz w:val="20"/>
        </w:rPr>
      </w:pPr>
      <w:r w:rsidRPr="00FF2104">
        <w:rPr>
          <w:rFonts w:ascii="Tahoma" w:hAnsi="Tahoma" w:cs="Tahoma"/>
          <w:b/>
          <w:sz w:val="20"/>
        </w:rPr>
        <w:t xml:space="preserve">Έκδοση: </w:t>
      </w:r>
      <w:r w:rsidRPr="00FF2104">
        <w:rPr>
          <w:rFonts w:ascii="Tahoma" w:hAnsi="Tahoma" w:cs="Tahoma"/>
          <w:sz w:val="20"/>
        </w:rPr>
        <w:t>Συμπληρώνεται αυτόματα από το ΟΠΣ ο αύξ</w:t>
      </w:r>
      <w:r>
        <w:rPr>
          <w:rFonts w:ascii="Tahoma" w:hAnsi="Tahoma" w:cs="Tahoma"/>
          <w:sz w:val="20"/>
        </w:rPr>
        <w:t>οντας</w:t>
      </w:r>
      <w:r w:rsidRPr="00FF2104">
        <w:rPr>
          <w:rFonts w:ascii="Tahoma" w:hAnsi="Tahoma" w:cs="Tahoma"/>
          <w:sz w:val="20"/>
        </w:rPr>
        <w:t xml:space="preserve"> αριθμός (Α/Α) του ΤΔΠ</w:t>
      </w:r>
      <w:r>
        <w:rPr>
          <w:rFonts w:ascii="Tahoma" w:hAnsi="Tahoma" w:cs="Tahoma"/>
          <w:sz w:val="20"/>
        </w:rPr>
        <w:t>. Σ</w:t>
      </w:r>
      <w:r w:rsidRPr="00FF2104">
        <w:rPr>
          <w:rFonts w:ascii="Tahoma" w:hAnsi="Tahoma" w:cs="Tahoma"/>
          <w:sz w:val="20"/>
        </w:rPr>
        <w:t>χετίζεται με τις διαδοχικές εκδόσεις/υπο</w:t>
      </w:r>
      <w:r>
        <w:rPr>
          <w:rFonts w:ascii="Tahoma" w:hAnsi="Tahoma" w:cs="Tahoma"/>
          <w:sz w:val="20"/>
        </w:rPr>
        <w:t>-</w:t>
      </w:r>
      <w:r w:rsidRPr="00FF2104">
        <w:rPr>
          <w:rFonts w:ascii="Tahoma" w:hAnsi="Tahoma" w:cs="Tahoma"/>
          <w:sz w:val="20"/>
        </w:rPr>
        <w:t xml:space="preserve">εκδόσεις του ΤΔΠ (κατά την πρώτη υποβολή πρότασης </w:t>
      </w:r>
      <w:r>
        <w:rPr>
          <w:rFonts w:ascii="Tahoma" w:hAnsi="Tahoma" w:cs="Tahoma"/>
          <w:sz w:val="20"/>
        </w:rPr>
        <w:t xml:space="preserve">το </w:t>
      </w:r>
      <w:r w:rsidRPr="00FF2104">
        <w:rPr>
          <w:rFonts w:ascii="Tahoma" w:hAnsi="Tahoma" w:cs="Tahoma"/>
          <w:sz w:val="20"/>
        </w:rPr>
        <w:t xml:space="preserve">ΤΔΠ λαμβάνει την τιμή 1.0, κοκ). </w:t>
      </w:r>
    </w:p>
    <w:p w14:paraId="05445307"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Το ΤΔΠ αφορά: </w:t>
      </w:r>
      <w:r w:rsidRPr="00AC1A02">
        <w:rPr>
          <w:rFonts w:ascii="Tahoma" w:hAnsi="Tahoma" w:cs="Tahoma"/>
          <w:sz w:val="20"/>
        </w:rPr>
        <w:t>Επιλέγεται από τον Δικαιούχο</w:t>
      </w:r>
      <w:r w:rsidRPr="00FF2104">
        <w:rPr>
          <w:rFonts w:ascii="Tahoma" w:hAnsi="Tahoma" w:cs="Tahoma"/>
          <w:sz w:val="20"/>
        </w:rPr>
        <w:t xml:space="preserve"> ή τη/τον ΔΑ/ΕΦ</w:t>
      </w:r>
      <w:r>
        <w:rPr>
          <w:rFonts w:ascii="Tahoma" w:hAnsi="Tahoma" w:cs="Tahoma"/>
          <w:sz w:val="20"/>
        </w:rPr>
        <w:t xml:space="preserve"> μία από τις ακόλουθες </w:t>
      </w:r>
      <w:r w:rsidRPr="00FF2104">
        <w:rPr>
          <w:rFonts w:ascii="Tahoma" w:hAnsi="Tahoma" w:cs="Tahoma"/>
          <w:sz w:val="20"/>
        </w:rPr>
        <w:t>διαθέσιμες επιλογές:</w:t>
      </w:r>
    </w:p>
    <w:p w14:paraId="2931E24D"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«Αρχικό» </w:t>
      </w:r>
      <w:r w:rsidRPr="00FF2104">
        <w:rPr>
          <w:rFonts w:ascii="Tahoma" w:hAnsi="Tahoma" w:cs="Tahoma"/>
          <w:sz w:val="20"/>
        </w:rPr>
        <w:tab/>
        <w:t xml:space="preserve">αφορά την υποβληθείσα πρόταση του Δικαιούχου στο πλαίσιο της πρόσκλησης. </w:t>
      </w:r>
    </w:p>
    <w:p w14:paraId="79C364A2"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«Επικαιροποίηση» </w:t>
      </w:r>
      <w:r w:rsidRPr="00FF2104">
        <w:rPr>
          <w:rFonts w:ascii="Tahoma" w:hAnsi="Tahoma" w:cs="Tahoma"/>
          <w:sz w:val="20"/>
        </w:rPr>
        <w:tab/>
        <w:t>αφορά μεταβολή στοιχείων του ΤΔΠ που δεν επιφέρουν αλλαγές σε στοιχεία που περιλαμβάνονται στην απόφαση ένταξης.</w:t>
      </w:r>
    </w:p>
    <w:p w14:paraId="57F891B0"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«Τροποποίηση» </w:t>
      </w:r>
      <w:r w:rsidRPr="00FF2104">
        <w:rPr>
          <w:rFonts w:ascii="Tahoma" w:hAnsi="Tahoma" w:cs="Tahoma"/>
          <w:sz w:val="20"/>
        </w:rPr>
        <w:tab/>
        <w:t>αφορά μεταβολή στοιχείων του ΤΔΠ που επιφέρουν τροποποίηση της απόφασης ένταξης.</w:t>
      </w:r>
    </w:p>
    <w:p w14:paraId="75F9EA12"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«Ολοκλήρωση» </w:t>
      </w:r>
      <w:r w:rsidRPr="00FF2104">
        <w:rPr>
          <w:rFonts w:ascii="Tahoma" w:hAnsi="Tahoma" w:cs="Tahoma"/>
          <w:sz w:val="20"/>
        </w:rPr>
        <w:tab/>
        <w:t>αφορά συμπλήρωση στοιχείων στο ΤΔΠ κατά την ολοκλήρωση της πράξης.</w:t>
      </w:r>
    </w:p>
    <w:p w14:paraId="0F95AC47"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Ημερομηνία/Ώρα υποβολής: </w:t>
      </w:r>
      <w:r w:rsidRPr="00FF2104">
        <w:rPr>
          <w:rFonts w:ascii="Tahoma" w:hAnsi="Tahoma" w:cs="Tahoma"/>
          <w:sz w:val="20"/>
        </w:rPr>
        <w:t>Συμπληρώνεται αυτόματα από το ΟΠΣ. Το πεδίο δεν συμπληρώνεται όταν η επικαιροποίηση ή η τροποποίηση του ΤΔΠ γίνεται με πρωτοβουλία της ΔΑ.</w:t>
      </w:r>
    </w:p>
    <w:p w14:paraId="7BFEDD75"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Ημερομηνία αξιολόγησης πράξης: </w:t>
      </w:r>
      <w:r w:rsidRPr="00FF2104">
        <w:rPr>
          <w:rFonts w:ascii="Tahoma" w:hAnsi="Tahoma" w:cs="Tahoma"/>
          <w:sz w:val="20"/>
        </w:rPr>
        <w:t>Το πεδίο συμπληρώνεται μόνο για πράξεις επιχειρηματικότητας και αφορά την ημερομηνία αξιολόγησης του επενδυτικού σχεδίου.</w:t>
      </w:r>
    </w:p>
    <w:p w14:paraId="7B82BE26" w14:textId="77777777" w:rsidR="009F6691" w:rsidRPr="00FF2104" w:rsidRDefault="009F6691" w:rsidP="009F6691">
      <w:pPr>
        <w:pStyle w:val="Subtitle"/>
      </w:pPr>
      <w:bookmarkStart w:id="4" w:name="_Toc119329519"/>
      <w:r w:rsidRPr="00FF2104">
        <w:t xml:space="preserve">ΑΝΤΙΚΕΙΜΕΝΟ ΤΡΟΠΟΠΟΙΗΣΗΣ/ ΕΠΙΚΑΙΡΟΠΟΙΗΣΗΣ </w:t>
      </w:r>
      <w:r w:rsidRPr="0014383B">
        <w:t>ΤΕΧΝΙΚΟΥ</w:t>
      </w:r>
      <w:r w:rsidRPr="00FF2104">
        <w:t xml:space="preserve"> ΔΕΛΤΙΟΥ ΠΡΑΞΗΣ</w:t>
      </w:r>
      <w:bookmarkEnd w:id="4"/>
    </w:p>
    <w:p w14:paraId="61C5A05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Τα πεδία </w:t>
      </w:r>
      <w:r w:rsidRPr="00FF2104">
        <w:rPr>
          <w:rFonts w:ascii="Tahoma" w:hAnsi="Tahoma" w:cs="Tahoma"/>
          <w:b/>
          <w:sz w:val="20"/>
        </w:rPr>
        <w:t>Α.</w:t>
      </w:r>
      <w:r>
        <w:rPr>
          <w:rFonts w:ascii="Tahoma" w:hAnsi="Tahoma" w:cs="Tahoma"/>
          <w:b/>
          <w:sz w:val="20"/>
        </w:rPr>
        <w:t>18. – Α.2</w:t>
      </w:r>
      <w:r w:rsidRPr="009D585F">
        <w:rPr>
          <w:rFonts w:ascii="Tahoma" w:hAnsi="Tahoma" w:cs="Tahoma"/>
          <w:b/>
          <w:sz w:val="20"/>
        </w:rPr>
        <w:t>2</w:t>
      </w:r>
      <w:r w:rsidRPr="00FF2104">
        <w:rPr>
          <w:rFonts w:ascii="Tahoma" w:hAnsi="Tahoma" w:cs="Tahoma"/>
          <w:b/>
          <w:sz w:val="20"/>
        </w:rPr>
        <w:t>.</w:t>
      </w:r>
      <w:r w:rsidRPr="00FF2104">
        <w:rPr>
          <w:rFonts w:ascii="Tahoma" w:hAnsi="Tahoma" w:cs="Tahoma"/>
          <w:sz w:val="20"/>
        </w:rPr>
        <w:t xml:space="preserve"> δεν συμπληρώνονται στην αρχική υποβολή του ΤΔΠ, δηλαδή κατά την υποβολή της πρότασης του Δικαιούχου. Δύνανται να συμπληρωθούν κατά την υλοποίηση της πράξης εφόσον διαπιστωθούν αλλαγές σε επί μέρους στοιχεία της και κατ’ επέκταση στο ΤΔΠ. </w:t>
      </w:r>
    </w:p>
    <w:p w14:paraId="75A49F56"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εν λόγω πεδία συμπληρώνονται στις ακόλουθες περιπτώσεις ως εξής:</w:t>
      </w:r>
    </w:p>
    <w:p w14:paraId="4781AADD" w14:textId="77777777" w:rsidR="009F6691" w:rsidRDefault="009F6691" w:rsidP="00A5556E">
      <w:pPr>
        <w:numPr>
          <w:ilvl w:val="0"/>
          <w:numId w:val="30"/>
        </w:numPr>
        <w:spacing w:line="264" w:lineRule="auto"/>
        <w:ind w:left="426" w:hanging="284"/>
        <w:rPr>
          <w:rFonts w:ascii="Tahoma" w:hAnsi="Tahoma" w:cs="Tahoma"/>
          <w:sz w:val="20"/>
        </w:rPr>
      </w:pPr>
      <w:r w:rsidRPr="00FF2104">
        <w:rPr>
          <w:rFonts w:ascii="Tahoma" w:hAnsi="Tahoma" w:cs="Tahoma"/>
          <w:sz w:val="20"/>
        </w:rPr>
        <w:t xml:space="preserve">Όταν ο Δικαιούχος υποβάλλει αίτημα </w:t>
      </w:r>
      <w:r>
        <w:rPr>
          <w:rFonts w:ascii="Tahoma" w:hAnsi="Tahoma" w:cs="Tahoma"/>
          <w:sz w:val="20"/>
        </w:rPr>
        <w:t>τ</w:t>
      </w:r>
      <w:r w:rsidRPr="00FF2104">
        <w:rPr>
          <w:rFonts w:ascii="Tahoma" w:hAnsi="Tahoma" w:cs="Tahoma"/>
          <w:sz w:val="20"/>
        </w:rPr>
        <w:t>ροποποίησης</w:t>
      </w:r>
      <w:r>
        <w:rPr>
          <w:rFonts w:ascii="Tahoma" w:hAnsi="Tahoma" w:cs="Tahoma"/>
          <w:sz w:val="20"/>
        </w:rPr>
        <w:t>/</w:t>
      </w:r>
      <w:r w:rsidRPr="00FF2104">
        <w:rPr>
          <w:rFonts w:ascii="Tahoma" w:hAnsi="Tahoma" w:cs="Tahoma"/>
          <w:sz w:val="20"/>
        </w:rPr>
        <w:t xml:space="preserve">επικαιροποίησης του ΤΔΠ, επαρκώς τεκμηριωμένο και με σαφή αναφορά των σημείων που </w:t>
      </w:r>
      <w:r w:rsidRPr="006B6A7C">
        <w:rPr>
          <w:rFonts w:ascii="Tahoma" w:hAnsi="Tahoma" w:cs="Tahoma"/>
          <w:sz w:val="20"/>
        </w:rPr>
        <w:t>τροποποιούνται</w:t>
      </w:r>
      <w:r>
        <w:rPr>
          <w:rFonts w:ascii="Tahoma" w:hAnsi="Tahoma" w:cs="Tahoma"/>
          <w:sz w:val="20"/>
        </w:rPr>
        <w:t>/επικαιροποιούνται</w:t>
      </w:r>
      <w:r w:rsidRPr="006B6A7C">
        <w:rPr>
          <w:rFonts w:ascii="Tahoma" w:hAnsi="Tahoma" w:cs="Tahoma"/>
          <w:sz w:val="20"/>
        </w:rPr>
        <w:t xml:space="preserve">. </w:t>
      </w:r>
    </w:p>
    <w:p w14:paraId="5484CD9B" w14:textId="77777777" w:rsidR="009F6691" w:rsidRPr="006B6A7C" w:rsidRDefault="009F6691" w:rsidP="00A5556E">
      <w:pPr>
        <w:pStyle w:val="ListParagraph"/>
        <w:numPr>
          <w:ilvl w:val="0"/>
          <w:numId w:val="31"/>
        </w:numPr>
        <w:spacing w:before="0" w:line="264" w:lineRule="auto"/>
        <w:ind w:left="993" w:hanging="284"/>
        <w:contextualSpacing w:val="0"/>
        <w:rPr>
          <w:rFonts w:ascii="Tahoma" w:hAnsi="Tahoma" w:cs="Tahoma"/>
          <w:sz w:val="20"/>
        </w:rPr>
      </w:pPr>
      <w:r w:rsidRPr="006B6A7C">
        <w:rPr>
          <w:rFonts w:ascii="Tahoma" w:hAnsi="Tahoma" w:cs="Tahoma"/>
          <w:sz w:val="20"/>
        </w:rPr>
        <w:t>Σε</w:t>
      </w:r>
      <w:r>
        <w:rPr>
          <w:rFonts w:ascii="Tahoma" w:hAnsi="Tahoma" w:cs="Tahoma"/>
          <w:sz w:val="20"/>
        </w:rPr>
        <w:t xml:space="preserve"> αυτή την περίπτωση τα πεδία Α.18</w:t>
      </w:r>
      <w:r w:rsidRPr="006B6A7C">
        <w:rPr>
          <w:rFonts w:ascii="Tahoma" w:hAnsi="Tahoma" w:cs="Tahoma"/>
          <w:sz w:val="20"/>
        </w:rPr>
        <w:t>. – Α.2</w:t>
      </w:r>
      <w:r>
        <w:rPr>
          <w:rFonts w:ascii="Tahoma" w:hAnsi="Tahoma" w:cs="Tahoma"/>
          <w:sz w:val="20"/>
        </w:rPr>
        <w:t>2</w:t>
      </w:r>
      <w:r w:rsidRPr="006B6A7C">
        <w:rPr>
          <w:rFonts w:ascii="Tahoma" w:hAnsi="Tahoma" w:cs="Tahoma"/>
          <w:sz w:val="20"/>
        </w:rPr>
        <w:t>. συμπληρώνονται από τον Δικαιούχο και διορθώνονται/συμπληρώνονται από τη</w:t>
      </w:r>
      <w:r>
        <w:rPr>
          <w:rFonts w:ascii="Tahoma" w:hAnsi="Tahoma" w:cs="Tahoma"/>
          <w:sz w:val="20"/>
        </w:rPr>
        <w:t>ν/τον</w:t>
      </w:r>
      <w:r w:rsidRPr="006B6A7C">
        <w:rPr>
          <w:rFonts w:ascii="Tahoma" w:hAnsi="Tahoma" w:cs="Tahoma"/>
          <w:sz w:val="20"/>
        </w:rPr>
        <w:t xml:space="preserve"> ΔΑ/ΕΦ βάσει των αποδεκτών αλλαγών μετά την εξέταση του αιτήματος του Δικαιούχου.</w:t>
      </w:r>
    </w:p>
    <w:p w14:paraId="05D08DAD" w14:textId="77777777" w:rsidR="009F6691" w:rsidRDefault="009F6691" w:rsidP="00A5556E">
      <w:pPr>
        <w:numPr>
          <w:ilvl w:val="0"/>
          <w:numId w:val="30"/>
        </w:numPr>
        <w:spacing w:line="264" w:lineRule="auto"/>
        <w:ind w:left="426" w:hanging="284"/>
        <w:rPr>
          <w:rFonts w:ascii="Tahoma" w:hAnsi="Tahoma" w:cs="Tahoma"/>
          <w:sz w:val="20"/>
        </w:rPr>
      </w:pPr>
      <w:r w:rsidRPr="006B6A7C">
        <w:rPr>
          <w:rFonts w:ascii="Tahoma" w:hAnsi="Tahoma" w:cs="Tahoma"/>
          <w:sz w:val="20"/>
        </w:rPr>
        <w:t>Όταν η ΔΑ ή ο ΕΦ στο πλαίσιο της παρακολούθησης της πράξης κρίνει αναγκαία την</w:t>
      </w:r>
      <w:r w:rsidRPr="00FF2104">
        <w:rPr>
          <w:rFonts w:ascii="Tahoma" w:hAnsi="Tahoma" w:cs="Tahoma"/>
          <w:sz w:val="20"/>
        </w:rPr>
        <w:t xml:space="preserve"> επικαιροποίηση</w:t>
      </w:r>
      <w:r>
        <w:rPr>
          <w:rFonts w:ascii="Tahoma" w:hAnsi="Tahoma" w:cs="Tahoma"/>
          <w:sz w:val="20"/>
        </w:rPr>
        <w:t xml:space="preserve"> ή</w:t>
      </w:r>
      <w:r w:rsidRPr="00FF2104">
        <w:rPr>
          <w:rFonts w:ascii="Tahoma" w:hAnsi="Tahoma" w:cs="Tahoma"/>
          <w:sz w:val="20"/>
        </w:rPr>
        <w:t xml:space="preserve"> τροποποίηση του ΤΔΠ, η οποία γίνεται με πρωτοβουλία της</w:t>
      </w:r>
      <w:r w:rsidRPr="006B6A7C">
        <w:rPr>
          <w:rFonts w:ascii="Tahoma" w:hAnsi="Tahoma" w:cs="Tahoma"/>
          <w:sz w:val="20"/>
        </w:rPr>
        <w:t xml:space="preserve">. </w:t>
      </w:r>
    </w:p>
    <w:p w14:paraId="2CD7DB93" w14:textId="77777777" w:rsidR="009F6691" w:rsidRPr="006B6A7C" w:rsidRDefault="009F6691" w:rsidP="00A5556E">
      <w:pPr>
        <w:pStyle w:val="ListParagraph"/>
        <w:numPr>
          <w:ilvl w:val="0"/>
          <w:numId w:val="31"/>
        </w:numPr>
        <w:spacing w:before="0" w:line="264" w:lineRule="auto"/>
        <w:ind w:left="993" w:hanging="284"/>
        <w:contextualSpacing w:val="0"/>
        <w:rPr>
          <w:rFonts w:ascii="Tahoma" w:hAnsi="Tahoma" w:cs="Tahoma"/>
          <w:sz w:val="20"/>
        </w:rPr>
      </w:pPr>
      <w:r w:rsidRPr="006B6A7C">
        <w:rPr>
          <w:rFonts w:ascii="Tahoma" w:hAnsi="Tahoma" w:cs="Tahoma"/>
          <w:sz w:val="20"/>
        </w:rPr>
        <w:t>Σε αυτή την περίπτωση τα πεδία Α.</w:t>
      </w:r>
      <w:r>
        <w:rPr>
          <w:rFonts w:ascii="Tahoma" w:hAnsi="Tahoma" w:cs="Tahoma"/>
          <w:sz w:val="20"/>
        </w:rPr>
        <w:t>18</w:t>
      </w:r>
      <w:r w:rsidRPr="006B6A7C">
        <w:rPr>
          <w:rFonts w:ascii="Tahoma" w:hAnsi="Tahoma" w:cs="Tahoma"/>
          <w:sz w:val="20"/>
        </w:rPr>
        <w:t>. – Α.2</w:t>
      </w:r>
      <w:r w:rsidRPr="0092132B">
        <w:rPr>
          <w:rFonts w:ascii="Tahoma" w:hAnsi="Tahoma" w:cs="Tahoma"/>
          <w:sz w:val="20"/>
        </w:rPr>
        <w:t>2</w:t>
      </w:r>
      <w:r w:rsidRPr="006B6A7C">
        <w:rPr>
          <w:rFonts w:ascii="Tahoma" w:hAnsi="Tahoma" w:cs="Tahoma"/>
          <w:sz w:val="20"/>
        </w:rPr>
        <w:t>. συμπληρώνονται εξολοκλήρου από τη</w:t>
      </w:r>
      <w:r>
        <w:rPr>
          <w:rFonts w:ascii="Tahoma" w:hAnsi="Tahoma" w:cs="Tahoma"/>
          <w:sz w:val="20"/>
        </w:rPr>
        <w:t>/τον ΔΑ/</w:t>
      </w:r>
      <w:r w:rsidRPr="006B6A7C">
        <w:rPr>
          <w:rFonts w:ascii="Tahoma" w:hAnsi="Tahoma" w:cs="Tahoma"/>
          <w:sz w:val="20"/>
        </w:rPr>
        <w:t xml:space="preserve">ΕΦ. </w:t>
      </w:r>
    </w:p>
    <w:p w14:paraId="700F52F1"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Ανάλογα με το αντικείμενο της τροποποίησης/επικαιροποίηση</w:t>
      </w:r>
      <w:r>
        <w:rPr>
          <w:rFonts w:ascii="Tahoma" w:hAnsi="Tahoma" w:cs="Tahoma"/>
          <w:sz w:val="20"/>
        </w:rPr>
        <w:t>ς</w:t>
      </w:r>
      <w:r w:rsidRPr="00FF2104">
        <w:rPr>
          <w:rFonts w:ascii="Tahoma" w:hAnsi="Tahoma" w:cs="Tahoma"/>
          <w:sz w:val="20"/>
        </w:rPr>
        <w:t xml:space="preserve"> συμπληρώνεται ένα ή περισσότερα από τα ακόλουθα</w:t>
      </w:r>
      <w:r>
        <w:rPr>
          <w:rFonts w:ascii="Tahoma" w:hAnsi="Tahoma" w:cs="Tahoma"/>
          <w:sz w:val="20"/>
        </w:rPr>
        <w:t xml:space="preserve"> πεδία</w:t>
      </w:r>
      <w:r w:rsidRPr="00FF2104">
        <w:rPr>
          <w:rFonts w:ascii="Tahoma" w:hAnsi="Tahoma" w:cs="Tahoma"/>
          <w:sz w:val="20"/>
        </w:rPr>
        <w:t>:</w:t>
      </w:r>
    </w:p>
    <w:p w14:paraId="16EDDEC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Χρονοδιάγραμμα: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αφορά τροποποίηση/ επικαιροποίηση ΤΔΠ που σχετίζ</w:t>
      </w:r>
      <w:r>
        <w:rPr>
          <w:rFonts w:ascii="Tahoma" w:hAnsi="Tahoma" w:cs="Tahoma"/>
          <w:sz w:val="20"/>
        </w:rPr>
        <w:t>ε</w:t>
      </w:r>
      <w:r w:rsidRPr="00FF2104">
        <w:rPr>
          <w:rFonts w:ascii="Tahoma" w:hAnsi="Tahoma" w:cs="Tahoma"/>
          <w:sz w:val="20"/>
        </w:rPr>
        <w:t>ται με το εγκεκριμένο χρονοδιάγραμμα ή τη χρονική προθεσμία που περιλαμβάνεται στο ΤΔΠ.</w:t>
      </w:r>
    </w:p>
    <w:p w14:paraId="3E87B861"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Οικονομικό </w:t>
      </w:r>
      <w:r>
        <w:rPr>
          <w:rFonts w:ascii="Tahoma" w:hAnsi="Tahoma" w:cs="Tahoma"/>
          <w:b/>
          <w:sz w:val="20"/>
        </w:rPr>
        <w:t>α</w:t>
      </w:r>
      <w:r w:rsidRPr="00FF2104">
        <w:rPr>
          <w:rFonts w:ascii="Tahoma" w:hAnsi="Tahoma" w:cs="Tahoma"/>
          <w:b/>
          <w:sz w:val="20"/>
        </w:rPr>
        <w:t>ντικείμενο</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αφορά τροποποίηση/ επικαιροποίηση ΤΔΠ που σχετίζεται με το εγκεκριμένο οικονομικό αντικείμενο που περιλαμβάνεται στο ΤΔΠ (π.χ. </w:t>
      </w:r>
      <w:r>
        <w:rPr>
          <w:rFonts w:ascii="Tahoma" w:hAnsi="Tahoma" w:cs="Tahoma"/>
          <w:sz w:val="20"/>
        </w:rPr>
        <w:t>χ</w:t>
      </w:r>
      <w:r w:rsidRPr="00FF2104">
        <w:rPr>
          <w:rFonts w:ascii="Tahoma" w:hAnsi="Tahoma" w:cs="Tahoma"/>
          <w:sz w:val="20"/>
        </w:rPr>
        <w:t xml:space="preserve">ρηματοδοτικό σχέδιο όπως αυτό αποτυπώνεται </w:t>
      </w:r>
      <w:r>
        <w:rPr>
          <w:rFonts w:ascii="Tahoma" w:hAnsi="Tahoma" w:cs="Tahoma"/>
          <w:sz w:val="20"/>
        </w:rPr>
        <w:t>στο</w:t>
      </w:r>
      <w:r w:rsidRPr="00FF2104">
        <w:rPr>
          <w:rFonts w:ascii="Tahoma" w:hAnsi="Tahoma" w:cs="Tahoma"/>
          <w:sz w:val="20"/>
        </w:rPr>
        <w:t xml:space="preserve"> Τμήμα Ζ</w:t>
      </w:r>
      <w:r>
        <w:rPr>
          <w:rFonts w:ascii="Tahoma" w:hAnsi="Tahoma" w:cs="Tahoma"/>
          <w:sz w:val="20"/>
        </w:rPr>
        <w:t xml:space="preserve"> /</w:t>
      </w:r>
      <w:r w:rsidRPr="00FF2104">
        <w:rPr>
          <w:rFonts w:ascii="Tahoma" w:hAnsi="Tahoma" w:cs="Tahoma"/>
          <w:sz w:val="20"/>
        </w:rPr>
        <w:t xml:space="preserve"> Πίνακα</w:t>
      </w:r>
      <w:r>
        <w:rPr>
          <w:rFonts w:ascii="Tahoma" w:hAnsi="Tahoma" w:cs="Tahoma"/>
          <w:sz w:val="20"/>
        </w:rPr>
        <w:t>ς</w:t>
      </w:r>
      <w:r w:rsidRPr="00FF2104">
        <w:rPr>
          <w:rFonts w:ascii="Tahoma" w:hAnsi="Tahoma" w:cs="Tahoma"/>
          <w:sz w:val="20"/>
        </w:rPr>
        <w:t xml:space="preserve"> «Κατανομή </w:t>
      </w:r>
      <w:r>
        <w:rPr>
          <w:rFonts w:ascii="Tahoma" w:hAnsi="Tahoma" w:cs="Tahoma"/>
          <w:sz w:val="20"/>
        </w:rPr>
        <w:t>δ</w:t>
      </w:r>
      <w:r w:rsidRPr="00FF2104">
        <w:rPr>
          <w:rFonts w:ascii="Tahoma" w:hAnsi="Tahoma" w:cs="Tahoma"/>
          <w:sz w:val="20"/>
        </w:rPr>
        <w:t xml:space="preserve">ημόσιας </w:t>
      </w:r>
      <w:r>
        <w:rPr>
          <w:rFonts w:ascii="Tahoma" w:hAnsi="Tahoma" w:cs="Tahoma"/>
          <w:sz w:val="20"/>
        </w:rPr>
        <w:t>δ</w:t>
      </w:r>
      <w:r w:rsidRPr="00FF2104">
        <w:rPr>
          <w:rFonts w:ascii="Tahoma" w:hAnsi="Tahoma" w:cs="Tahoma"/>
          <w:sz w:val="20"/>
        </w:rPr>
        <w:t>απάνης πράξης ανά κατηγορία δαπάνης»).</w:t>
      </w:r>
    </w:p>
    <w:p w14:paraId="77B93D66"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Φυσικό </w:t>
      </w:r>
      <w:r>
        <w:rPr>
          <w:rFonts w:ascii="Tahoma" w:hAnsi="Tahoma" w:cs="Tahoma"/>
          <w:b/>
          <w:sz w:val="20"/>
        </w:rPr>
        <w:t>α</w:t>
      </w:r>
      <w:r w:rsidRPr="00FF2104">
        <w:rPr>
          <w:rFonts w:ascii="Tahoma" w:hAnsi="Tahoma" w:cs="Tahoma"/>
          <w:b/>
          <w:sz w:val="20"/>
        </w:rPr>
        <w:t>ντικείμενο</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w:t>
      </w:r>
      <w:r w:rsidRPr="00FF2104">
        <w:rPr>
          <w:rFonts w:ascii="Tahoma" w:hAnsi="Tahoma" w:cs="Tahoma"/>
          <w:b/>
          <w:sz w:val="20"/>
        </w:rPr>
        <w:t xml:space="preserve"> </w:t>
      </w:r>
      <w:r w:rsidRPr="00FF2104">
        <w:rPr>
          <w:rFonts w:ascii="Tahoma" w:hAnsi="Tahoma" w:cs="Tahoma"/>
          <w:sz w:val="20"/>
        </w:rPr>
        <w:t xml:space="preserve">εφόσον αφορά τροποποίηση που σχετίζεται με στοιχεία του φυσικού αντικειμένου στα οποία συμπεριλαμβάνονται οι </w:t>
      </w:r>
      <w:r>
        <w:rPr>
          <w:rFonts w:ascii="Tahoma" w:hAnsi="Tahoma" w:cs="Tahoma"/>
          <w:sz w:val="20"/>
        </w:rPr>
        <w:t>δ</w:t>
      </w:r>
      <w:r w:rsidRPr="00FF2104">
        <w:rPr>
          <w:rFonts w:ascii="Tahoma" w:hAnsi="Tahoma" w:cs="Tahoma"/>
          <w:sz w:val="20"/>
        </w:rPr>
        <w:t xml:space="preserve">είκτες και τα </w:t>
      </w:r>
      <w:r>
        <w:rPr>
          <w:rFonts w:ascii="Tahoma" w:hAnsi="Tahoma" w:cs="Tahoma"/>
          <w:sz w:val="20"/>
        </w:rPr>
        <w:t>π</w:t>
      </w:r>
      <w:r w:rsidRPr="00FF2104">
        <w:rPr>
          <w:rFonts w:ascii="Tahoma" w:hAnsi="Tahoma" w:cs="Tahoma"/>
          <w:sz w:val="20"/>
        </w:rPr>
        <w:t>αραδοτέα της πράξης</w:t>
      </w:r>
      <w:r>
        <w:rPr>
          <w:rFonts w:ascii="Tahoma" w:hAnsi="Tahoma" w:cs="Tahoma"/>
          <w:sz w:val="20"/>
        </w:rPr>
        <w:t xml:space="preserve"> που</w:t>
      </w:r>
      <w:r w:rsidRPr="00FF2104">
        <w:rPr>
          <w:rFonts w:ascii="Tahoma" w:hAnsi="Tahoma" w:cs="Tahoma"/>
          <w:sz w:val="20"/>
        </w:rPr>
        <w:t xml:space="preserve"> περιλαμβάνονται στο ΤΔΠ.</w:t>
      </w:r>
    </w:p>
    <w:p w14:paraId="18755BEE"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Λοιπά</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w:t>
      </w:r>
      <w:r>
        <w:rPr>
          <w:rFonts w:ascii="Tahoma" w:hAnsi="Tahoma" w:cs="Tahoma"/>
          <w:sz w:val="20"/>
        </w:rPr>
        <w:t>αναθεωρούνται</w:t>
      </w:r>
      <w:r w:rsidRPr="00FF2104">
        <w:rPr>
          <w:rFonts w:ascii="Tahoma" w:hAnsi="Tahoma" w:cs="Tahoma"/>
          <w:sz w:val="20"/>
        </w:rPr>
        <w:t xml:space="preserve"> στοιχεί</w:t>
      </w:r>
      <w:r>
        <w:rPr>
          <w:rFonts w:ascii="Tahoma" w:hAnsi="Tahoma" w:cs="Tahoma"/>
          <w:sz w:val="20"/>
        </w:rPr>
        <w:t>α</w:t>
      </w:r>
      <w:r w:rsidRPr="00FF2104">
        <w:rPr>
          <w:rFonts w:ascii="Tahoma" w:hAnsi="Tahoma" w:cs="Tahoma"/>
          <w:sz w:val="20"/>
        </w:rPr>
        <w:t xml:space="preserve"> </w:t>
      </w:r>
      <w:r>
        <w:rPr>
          <w:rFonts w:ascii="Tahoma" w:hAnsi="Tahoma" w:cs="Tahoma"/>
          <w:sz w:val="20"/>
        </w:rPr>
        <w:t>στο</w:t>
      </w:r>
      <w:r w:rsidRPr="00FF2104">
        <w:rPr>
          <w:rFonts w:ascii="Tahoma" w:hAnsi="Tahoma" w:cs="Tahoma"/>
          <w:sz w:val="20"/>
        </w:rPr>
        <w:t xml:space="preserve"> ΤΔΠ </w:t>
      </w:r>
      <w:r>
        <w:rPr>
          <w:rFonts w:ascii="Tahoma" w:hAnsi="Tahoma" w:cs="Tahoma"/>
          <w:sz w:val="20"/>
        </w:rPr>
        <w:t xml:space="preserve">που </w:t>
      </w:r>
      <w:r w:rsidRPr="00FF2104">
        <w:rPr>
          <w:rFonts w:ascii="Tahoma" w:hAnsi="Tahoma" w:cs="Tahoma"/>
          <w:sz w:val="20"/>
        </w:rPr>
        <w:t>δεν εντάσσονται σ</w:t>
      </w:r>
      <w:r>
        <w:rPr>
          <w:rFonts w:ascii="Tahoma" w:hAnsi="Tahoma" w:cs="Tahoma"/>
          <w:sz w:val="20"/>
        </w:rPr>
        <w:t>τις</w:t>
      </w:r>
      <w:r w:rsidRPr="00FF2104">
        <w:rPr>
          <w:rFonts w:ascii="Tahoma" w:hAnsi="Tahoma" w:cs="Tahoma"/>
          <w:sz w:val="20"/>
        </w:rPr>
        <w:t xml:space="preserve"> προαναφερθείσες κατηγορίες.</w:t>
      </w:r>
    </w:p>
    <w:p w14:paraId="69548643"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Συνοπτική </w:t>
      </w:r>
      <w:r>
        <w:rPr>
          <w:rFonts w:ascii="Tahoma" w:hAnsi="Tahoma" w:cs="Tahoma"/>
          <w:b/>
          <w:sz w:val="20"/>
        </w:rPr>
        <w:t>π</w:t>
      </w:r>
      <w:r w:rsidRPr="00FF2104">
        <w:rPr>
          <w:rFonts w:ascii="Tahoma" w:hAnsi="Tahoma" w:cs="Tahoma"/>
          <w:b/>
          <w:sz w:val="20"/>
        </w:rPr>
        <w:t xml:space="preserve">εριγραφή τροποποίησης/επικαιροποίησης: </w:t>
      </w:r>
      <w:r>
        <w:rPr>
          <w:rFonts w:ascii="Tahoma" w:hAnsi="Tahoma" w:cs="Tahoma"/>
          <w:sz w:val="20"/>
        </w:rPr>
        <w:t>Γίνεται</w:t>
      </w:r>
      <w:r w:rsidRPr="00FF2104">
        <w:rPr>
          <w:rFonts w:ascii="Tahoma" w:hAnsi="Tahoma" w:cs="Tahoma"/>
          <w:sz w:val="20"/>
        </w:rPr>
        <w:t xml:space="preserve"> περιγραφή της σχετικής τροποποίησης/επικαιροποίησης με </w:t>
      </w:r>
      <w:r>
        <w:rPr>
          <w:rFonts w:ascii="Tahoma" w:hAnsi="Tahoma" w:cs="Tahoma"/>
          <w:sz w:val="20"/>
        </w:rPr>
        <w:t>συνοπτική αιτιολόγηση/τεκμηρίωση της αναγκαιότητά</w:t>
      </w:r>
      <w:r w:rsidRPr="00FF2104">
        <w:rPr>
          <w:rFonts w:ascii="Tahoma" w:hAnsi="Tahoma" w:cs="Tahoma"/>
          <w:sz w:val="20"/>
        </w:rPr>
        <w:t xml:space="preserve">ς της. Η εν λόγω περιγραφή αποτυπώνεται και στην τροποποίηση της απόφασης ένταξης (εφόσον απαιτείται). </w:t>
      </w:r>
    </w:p>
    <w:p w14:paraId="6AAF9925" w14:textId="77777777" w:rsidR="009F6691" w:rsidRPr="00FF2104" w:rsidRDefault="009F6691" w:rsidP="009F6691">
      <w:pPr>
        <w:pStyle w:val="Subtitle"/>
        <w:rPr>
          <w:rFonts w:cs="Tahoma"/>
        </w:rPr>
      </w:pPr>
      <w:bookmarkStart w:id="5" w:name="_Toc119329520"/>
      <w:r w:rsidRPr="002D4ADA">
        <w:rPr>
          <w:rFonts w:cs="Tahoma"/>
        </w:rPr>
        <w:t xml:space="preserve">ΧΑΡΑΚΤΗΡΙΣΜΟΣ </w:t>
      </w:r>
      <w:r w:rsidRPr="00FF2104">
        <w:rPr>
          <w:rFonts w:cs="Tahoma"/>
        </w:rPr>
        <w:t>ΤΡΟΠΟΠΟΙΗΣΗΣ ΤΕΧΝΙΚΟΥ ΔΕΛΤΙΟΥ ΠΡΑΞΗΣ</w:t>
      </w:r>
      <w:bookmarkEnd w:id="5"/>
    </w:p>
    <w:p w14:paraId="6D93145A"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 xml:space="preserve">Τα ακόλουθα πεδία συμπληρώνονται από την αρμόδια ΔΑ </w:t>
      </w:r>
      <w:r w:rsidRPr="00FF2104">
        <w:rPr>
          <w:rFonts w:ascii="Tahoma" w:hAnsi="Tahoma" w:cs="Tahoma"/>
          <w:b/>
          <w:i/>
          <w:sz w:val="20"/>
        </w:rPr>
        <w:t>μόνο στις περιπτώσεις τροποποίησης του ΤΔΠ</w:t>
      </w:r>
      <w:r w:rsidRPr="00FF2104">
        <w:rPr>
          <w:rFonts w:ascii="Tahoma" w:hAnsi="Tahoma" w:cs="Tahoma"/>
          <w:i/>
          <w:sz w:val="20"/>
        </w:rPr>
        <w:t xml:space="preserve"> (δεν απαιτείται στην </w:t>
      </w:r>
      <w:r>
        <w:rPr>
          <w:rFonts w:ascii="Tahoma" w:hAnsi="Tahoma" w:cs="Tahoma"/>
          <w:i/>
          <w:sz w:val="20"/>
        </w:rPr>
        <w:t xml:space="preserve">περίπτωση </w:t>
      </w:r>
      <w:r w:rsidRPr="00FF2104">
        <w:rPr>
          <w:rFonts w:ascii="Tahoma" w:hAnsi="Tahoma" w:cs="Tahoma"/>
          <w:i/>
          <w:sz w:val="20"/>
        </w:rPr>
        <w:t>επικαιροποίηση</w:t>
      </w:r>
      <w:r>
        <w:rPr>
          <w:rFonts w:ascii="Tahoma" w:hAnsi="Tahoma" w:cs="Tahoma"/>
          <w:i/>
          <w:sz w:val="20"/>
        </w:rPr>
        <w:t>ς</w:t>
      </w:r>
      <w:r w:rsidRPr="00FF2104">
        <w:rPr>
          <w:rFonts w:ascii="Tahoma" w:hAnsi="Tahoma" w:cs="Tahoma"/>
          <w:i/>
          <w:sz w:val="20"/>
        </w:rPr>
        <w:t xml:space="preserve">) και αφορούν σε </w:t>
      </w:r>
      <w:r>
        <w:rPr>
          <w:rFonts w:ascii="Tahoma" w:hAnsi="Tahoma" w:cs="Tahoma"/>
          <w:i/>
          <w:sz w:val="20"/>
        </w:rPr>
        <w:t>χαρακτηρισμό των παραγόντων που οδήγησαν στην τροποποίηση του ΤΔΠ</w:t>
      </w:r>
      <w:r w:rsidRPr="00FF2104">
        <w:rPr>
          <w:rFonts w:ascii="Tahoma" w:hAnsi="Tahoma" w:cs="Tahoma"/>
          <w:i/>
          <w:sz w:val="20"/>
        </w:rPr>
        <w:t>:</w:t>
      </w:r>
    </w:p>
    <w:p w14:paraId="3E80C0D3"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Οφείλεται σε εξωγενείς υποχρεωτικές συνθήκες: </w:t>
      </w:r>
      <w:r w:rsidRPr="00FF2104">
        <w:rPr>
          <w:rFonts w:ascii="Tahoma" w:hAnsi="Tahoma" w:cs="Tahoma"/>
          <w:sz w:val="20"/>
        </w:rPr>
        <w:t xml:space="preserve">Συμπληρώνεται με </w:t>
      </w:r>
      <w:r w:rsidRPr="00FF2104">
        <w:rPr>
          <w:rFonts w:ascii="Wingdings" w:eastAsia="Wingdings" w:hAnsi="Wingdings" w:cs="Wingdings"/>
          <w:sz w:val="20"/>
        </w:rPr>
        <w:t></w:t>
      </w:r>
      <w:r w:rsidRPr="00FF2104">
        <w:rPr>
          <w:rFonts w:ascii="Tahoma" w:hAnsi="Tahoma" w:cs="Tahoma"/>
          <w:sz w:val="20"/>
        </w:rPr>
        <w:t xml:space="preserve">, εφόσον αφορά τροποποίηση που σχετίζεται/έχει προκύψει από το «εξωτερικό» θεσμικό περιβάλλον του ΣΔΕ χωρίς ευθύνη του Δικαιούχου (π.χ. αλλαγή </w:t>
      </w:r>
      <w:r>
        <w:rPr>
          <w:rFonts w:ascii="Tahoma" w:hAnsi="Tahoma" w:cs="Tahoma"/>
          <w:sz w:val="20"/>
        </w:rPr>
        <w:t xml:space="preserve">καθεστώτος </w:t>
      </w:r>
      <w:r w:rsidRPr="00FF2104">
        <w:rPr>
          <w:rFonts w:ascii="Tahoma" w:hAnsi="Tahoma" w:cs="Tahoma"/>
          <w:sz w:val="20"/>
        </w:rPr>
        <w:t xml:space="preserve">ΦΠΑ). </w:t>
      </w:r>
    </w:p>
    <w:p w14:paraId="6C722981"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Απαραίτητη για την ορθή υλοποίηση της πράξης: </w:t>
      </w:r>
      <w:r w:rsidRPr="00FF2104">
        <w:rPr>
          <w:rFonts w:ascii="Tahoma" w:hAnsi="Tahoma" w:cs="Tahoma"/>
          <w:sz w:val="20"/>
        </w:rPr>
        <w:t xml:space="preserve">Συμπληρώνεται με </w:t>
      </w:r>
      <w:r w:rsidRPr="00FF2104">
        <w:rPr>
          <w:rFonts w:ascii="Wingdings" w:eastAsia="Wingdings" w:hAnsi="Wingdings" w:cs="Wingdings"/>
          <w:sz w:val="20"/>
        </w:rPr>
        <w:t></w:t>
      </w:r>
      <w:r w:rsidRPr="00FF2104">
        <w:rPr>
          <w:rFonts w:ascii="Tahoma" w:hAnsi="Tahoma" w:cs="Tahoma"/>
          <w:sz w:val="20"/>
        </w:rPr>
        <w:t>, εφόσον αφορά τροποποίηση που κρίνεται απαραίτητη για την ορθή υλοποίηση της πράξης.</w:t>
      </w:r>
    </w:p>
    <w:p w14:paraId="72AF254F" w14:textId="77777777" w:rsidR="009F6691" w:rsidRDefault="009F6691" w:rsidP="009F6691">
      <w:pPr>
        <w:jc w:val="left"/>
        <w:rPr>
          <w:rFonts w:ascii="Tahoma" w:hAnsi="Tahoma" w:cs="Tahoma"/>
          <w:b/>
        </w:rPr>
      </w:pPr>
    </w:p>
    <w:p w14:paraId="443733D2" w14:textId="77777777" w:rsidR="009F6691" w:rsidRDefault="009F6691" w:rsidP="009F6691">
      <w:pPr>
        <w:jc w:val="left"/>
        <w:rPr>
          <w:rFonts w:ascii="Tahoma" w:hAnsi="Tahoma" w:cs="Tahoma"/>
          <w:b/>
        </w:rPr>
      </w:pPr>
      <w:r>
        <w:rPr>
          <w:rFonts w:cs="Tahoma"/>
        </w:rPr>
        <w:br w:type="page"/>
      </w:r>
    </w:p>
    <w:p w14:paraId="14CBDD54" w14:textId="77777777" w:rsidR="009F6691" w:rsidRPr="00FF2104" w:rsidRDefault="009F6691" w:rsidP="009F6691">
      <w:pPr>
        <w:pStyle w:val="Heading2"/>
        <w:rPr>
          <w:rFonts w:cs="Tahoma"/>
        </w:rPr>
      </w:pPr>
      <w:bookmarkStart w:id="6" w:name="_Toc119329521"/>
      <w:r w:rsidRPr="00FF2104">
        <w:rPr>
          <w:rFonts w:cs="Tahoma"/>
        </w:rPr>
        <w:t>ΤΜΗΜΑ Β</w:t>
      </w:r>
      <w:r>
        <w:rPr>
          <w:rFonts w:cs="Tahoma"/>
        </w:rPr>
        <w:t>:</w:t>
      </w:r>
      <w:r w:rsidRPr="00FF2104">
        <w:rPr>
          <w:rFonts w:cs="Tahoma"/>
        </w:rPr>
        <w:t xml:space="preserve"> ΣΤΟΙΧΕΙΑ ΔΙΚΑΙΟΥΧΟΥ/ΩΝ – ΕΜΠΛΕΚΟΜΕΝΩΝ ΦΟΡΕΩΝ</w:t>
      </w:r>
      <w:bookmarkEnd w:id="6"/>
    </w:p>
    <w:p w14:paraId="6BF6916A" w14:textId="77777777" w:rsidR="009F6691" w:rsidRPr="00FF2104" w:rsidRDefault="009F6691" w:rsidP="009F6691">
      <w:pPr>
        <w:pStyle w:val="BodyText2"/>
        <w:spacing w:line="264" w:lineRule="auto"/>
        <w:rPr>
          <w:rFonts w:ascii="Tahoma" w:hAnsi="Tahoma" w:cs="Tahoma"/>
          <w:i/>
          <w:iCs/>
          <w:sz w:val="20"/>
        </w:rPr>
      </w:pPr>
      <w:r w:rsidRPr="00FF2104">
        <w:rPr>
          <w:rFonts w:ascii="Tahoma" w:hAnsi="Tahoma" w:cs="Tahoma"/>
          <w:i/>
          <w:iCs/>
          <w:sz w:val="20"/>
        </w:rPr>
        <w:t>Στο Τμήμα Β παρατίθενται τα στοιχεία των φορέων που εμπλέκονται στην υλοποίηση της πράξης και πιο συγκεκριμένα τα στοιχεία του Δικαιούχου, του κύριου του έργου</w:t>
      </w:r>
      <w:r>
        <w:rPr>
          <w:rFonts w:ascii="Tahoma" w:hAnsi="Tahoma" w:cs="Tahoma"/>
          <w:i/>
          <w:iCs/>
          <w:sz w:val="20"/>
        </w:rPr>
        <w:t xml:space="preserve"> και</w:t>
      </w:r>
      <w:r w:rsidRPr="00FF2104">
        <w:rPr>
          <w:rFonts w:ascii="Tahoma" w:hAnsi="Tahoma" w:cs="Tahoma"/>
          <w:i/>
          <w:iCs/>
          <w:sz w:val="20"/>
        </w:rPr>
        <w:t xml:space="preserve"> του φορέα λειτουργίας και συντήρησης.</w:t>
      </w:r>
    </w:p>
    <w:p w14:paraId="6D358EA9" w14:textId="77777777" w:rsidR="009F6691" w:rsidRPr="00FF2104" w:rsidRDefault="009F6691" w:rsidP="009F6691">
      <w:pPr>
        <w:pStyle w:val="BodyText2"/>
        <w:spacing w:line="264" w:lineRule="auto"/>
        <w:rPr>
          <w:rFonts w:ascii="Tahoma" w:hAnsi="Tahoma" w:cs="Tahoma"/>
          <w:i/>
          <w:iCs/>
          <w:sz w:val="20"/>
        </w:rPr>
      </w:pPr>
      <w:r>
        <w:rPr>
          <w:rFonts w:ascii="Tahoma" w:hAnsi="Tahoma" w:cs="Tahoma"/>
          <w:i/>
          <w:iCs/>
          <w:sz w:val="20"/>
        </w:rPr>
        <w:t xml:space="preserve">Στα πεδία Β.1.έως </w:t>
      </w:r>
      <w:r w:rsidRPr="00FF2104">
        <w:rPr>
          <w:rFonts w:ascii="Tahoma" w:hAnsi="Tahoma" w:cs="Tahoma"/>
          <w:i/>
          <w:iCs/>
          <w:sz w:val="20"/>
        </w:rPr>
        <w:t>Β.14</w:t>
      </w:r>
      <w:r>
        <w:rPr>
          <w:rFonts w:ascii="Tahoma" w:hAnsi="Tahoma" w:cs="Tahoma"/>
          <w:i/>
          <w:iCs/>
          <w:sz w:val="20"/>
        </w:rPr>
        <w:t>., ορισμένα</w:t>
      </w:r>
      <w:r w:rsidRPr="00FF2104">
        <w:rPr>
          <w:rFonts w:ascii="Tahoma" w:hAnsi="Tahoma" w:cs="Tahoma"/>
          <w:i/>
          <w:iCs/>
          <w:sz w:val="20"/>
        </w:rPr>
        <w:t xml:space="preserve"> </w:t>
      </w:r>
      <w:r>
        <w:rPr>
          <w:rFonts w:ascii="Tahoma" w:hAnsi="Tahoma" w:cs="Tahoma"/>
          <w:i/>
          <w:iCs/>
          <w:sz w:val="20"/>
        </w:rPr>
        <w:t xml:space="preserve">πεδία </w:t>
      </w:r>
      <w:r w:rsidRPr="00FF2104">
        <w:rPr>
          <w:rFonts w:ascii="Tahoma" w:hAnsi="Tahoma" w:cs="Tahoma"/>
          <w:i/>
          <w:iCs/>
          <w:sz w:val="20"/>
        </w:rPr>
        <w:t xml:space="preserve">αφορούν </w:t>
      </w:r>
      <w:r>
        <w:rPr>
          <w:rFonts w:ascii="Tahoma" w:hAnsi="Tahoma" w:cs="Tahoma"/>
          <w:i/>
          <w:iCs/>
          <w:sz w:val="20"/>
        </w:rPr>
        <w:t xml:space="preserve">σε </w:t>
      </w:r>
      <w:r w:rsidRPr="00FF2104">
        <w:rPr>
          <w:rFonts w:ascii="Tahoma" w:hAnsi="Tahoma" w:cs="Tahoma"/>
          <w:i/>
          <w:iCs/>
          <w:sz w:val="20"/>
        </w:rPr>
        <w:t xml:space="preserve">όλους τους Δικαιούχους και </w:t>
      </w:r>
      <w:r>
        <w:rPr>
          <w:rFonts w:ascii="Tahoma" w:hAnsi="Tahoma" w:cs="Tahoma"/>
          <w:i/>
          <w:iCs/>
          <w:sz w:val="20"/>
        </w:rPr>
        <w:t>άλλα</w:t>
      </w:r>
      <w:r w:rsidRPr="00FF2104">
        <w:rPr>
          <w:rFonts w:ascii="Tahoma" w:hAnsi="Tahoma" w:cs="Tahoma"/>
          <w:i/>
          <w:iCs/>
          <w:sz w:val="20"/>
        </w:rPr>
        <w:t xml:space="preserve"> αφορούν μόνο </w:t>
      </w:r>
      <w:r>
        <w:rPr>
          <w:rFonts w:ascii="Tahoma" w:hAnsi="Tahoma" w:cs="Tahoma"/>
          <w:i/>
          <w:iCs/>
          <w:sz w:val="20"/>
        </w:rPr>
        <w:t xml:space="preserve">σε </w:t>
      </w:r>
      <w:r w:rsidRPr="00FF2104">
        <w:rPr>
          <w:rFonts w:ascii="Tahoma" w:hAnsi="Tahoma" w:cs="Tahoma"/>
          <w:i/>
          <w:iCs/>
          <w:sz w:val="20"/>
        </w:rPr>
        <w:t>Δικαιούχους πράξεων κρατικών ενισχύσεων/επιχειρηματικότητας. Για διευκόλυνση</w:t>
      </w:r>
      <w:r>
        <w:rPr>
          <w:rFonts w:ascii="Tahoma" w:hAnsi="Tahoma" w:cs="Tahoma"/>
          <w:i/>
          <w:iCs/>
          <w:sz w:val="20"/>
        </w:rPr>
        <w:t>,</w:t>
      </w:r>
      <w:r w:rsidRPr="00FF2104">
        <w:rPr>
          <w:rFonts w:ascii="Tahoma" w:hAnsi="Tahoma" w:cs="Tahoma"/>
          <w:i/>
          <w:iCs/>
          <w:sz w:val="20"/>
        </w:rPr>
        <w:t xml:space="preserve"> οι οδηγίες αναγράφονται διακριτά για πράξεις πλην κρατικών ενισχύσεων/επιχειρηματικότητας και για πράξεις κρατικών ενισχύσεων/επιχειρηματικότητας</w:t>
      </w:r>
      <w:r>
        <w:rPr>
          <w:rFonts w:ascii="Tahoma" w:hAnsi="Tahoma" w:cs="Tahoma"/>
          <w:i/>
          <w:iCs/>
          <w:sz w:val="20"/>
        </w:rPr>
        <w:t>.</w:t>
      </w:r>
      <w:r w:rsidRPr="00FF2104">
        <w:rPr>
          <w:rFonts w:ascii="Tahoma" w:hAnsi="Tahoma" w:cs="Tahoma"/>
          <w:i/>
          <w:iCs/>
          <w:sz w:val="20"/>
        </w:rPr>
        <w:t xml:space="preserve"> </w:t>
      </w:r>
    </w:p>
    <w:p w14:paraId="3AAECCAD" w14:textId="77777777" w:rsidR="009F6691" w:rsidRPr="00FF2104" w:rsidRDefault="009F6691" w:rsidP="009F6691">
      <w:pPr>
        <w:pStyle w:val="BodyText2"/>
        <w:spacing w:line="264" w:lineRule="auto"/>
        <w:rPr>
          <w:rFonts w:ascii="Tahoma" w:hAnsi="Tahoma" w:cs="Tahoma"/>
          <w:b/>
          <w:i/>
          <w:iCs/>
          <w:sz w:val="20"/>
        </w:rPr>
      </w:pPr>
      <w:r w:rsidRPr="00FF2104">
        <w:rPr>
          <w:rFonts w:ascii="Tahoma" w:hAnsi="Tahoma" w:cs="Tahoma"/>
          <w:b/>
          <w:i/>
          <w:iCs/>
          <w:sz w:val="20"/>
        </w:rPr>
        <w:t xml:space="preserve">Για πράξεις </w:t>
      </w:r>
      <w:r w:rsidRPr="00FF2104">
        <w:rPr>
          <w:rFonts w:ascii="Tahoma" w:hAnsi="Tahoma" w:cs="Tahoma"/>
          <w:b/>
          <w:i/>
          <w:iCs/>
          <w:sz w:val="20"/>
          <w:u w:val="single"/>
        </w:rPr>
        <w:t>πλην</w:t>
      </w:r>
      <w:r w:rsidRPr="00FF2104">
        <w:rPr>
          <w:rFonts w:ascii="Tahoma" w:hAnsi="Tahoma" w:cs="Tahoma"/>
          <w:b/>
          <w:i/>
          <w:iCs/>
          <w:sz w:val="20"/>
        </w:rPr>
        <w:t xml:space="preserve"> επιχειρηματικότητας:</w:t>
      </w:r>
    </w:p>
    <w:p w14:paraId="5EEED63F" w14:textId="77777777" w:rsidR="009F6691" w:rsidRPr="00405396" w:rsidRDefault="009F6691" w:rsidP="00A5556E">
      <w:pPr>
        <w:numPr>
          <w:ilvl w:val="0"/>
          <w:numId w:val="10"/>
        </w:numPr>
        <w:spacing w:line="264" w:lineRule="auto"/>
        <w:ind w:left="709" w:hanging="709"/>
        <w:rPr>
          <w:rFonts w:ascii="Tahoma" w:hAnsi="Tahoma" w:cs="Tahoma"/>
          <w:iCs/>
          <w:sz w:val="20"/>
        </w:rPr>
      </w:pPr>
      <w:r w:rsidRPr="00FF2104">
        <w:rPr>
          <w:rFonts w:ascii="Tahoma" w:hAnsi="Tahoma" w:cs="Tahoma"/>
          <w:b/>
          <w:sz w:val="20"/>
        </w:rPr>
        <w:t xml:space="preserve">Δικαιούχος: </w:t>
      </w:r>
      <w:r>
        <w:rPr>
          <w:rFonts w:ascii="Tahoma" w:hAnsi="Tahoma" w:cs="Tahoma"/>
          <w:iCs/>
          <w:sz w:val="20"/>
        </w:rPr>
        <w:t>Σ</w:t>
      </w:r>
      <w:r w:rsidRPr="00FF2104">
        <w:rPr>
          <w:rFonts w:ascii="Tahoma" w:hAnsi="Tahoma" w:cs="Tahoma"/>
          <w:iCs/>
          <w:sz w:val="20"/>
        </w:rPr>
        <w:t>υμπληρώνεται</w:t>
      </w:r>
      <w:r>
        <w:rPr>
          <w:rFonts w:ascii="Tahoma" w:hAnsi="Tahoma" w:cs="Tahoma"/>
          <w:iCs/>
          <w:sz w:val="20"/>
        </w:rPr>
        <w:t xml:space="preserve"> </w:t>
      </w:r>
      <w:r w:rsidRPr="00FF2104">
        <w:rPr>
          <w:rFonts w:ascii="Tahoma" w:hAnsi="Tahoma" w:cs="Tahoma"/>
          <w:iCs/>
          <w:sz w:val="20"/>
        </w:rPr>
        <w:t>αυτόματα από το ΟΠΣ</w:t>
      </w:r>
      <w:r>
        <w:rPr>
          <w:rFonts w:ascii="Tahoma" w:hAnsi="Tahoma" w:cs="Tahoma"/>
          <w:iCs/>
          <w:sz w:val="20"/>
        </w:rPr>
        <w:t>,</w:t>
      </w:r>
      <w:r w:rsidRPr="00FF2104">
        <w:rPr>
          <w:rFonts w:ascii="Tahoma" w:hAnsi="Tahoma" w:cs="Tahoma"/>
          <w:iCs/>
          <w:sz w:val="20"/>
        </w:rPr>
        <w:t xml:space="preserve"> με τη συμπλήρωση του κωδικού του Δικαιούχου (πεδίο Β.2.)</w:t>
      </w:r>
      <w:r>
        <w:rPr>
          <w:rFonts w:ascii="Tahoma" w:hAnsi="Tahoma" w:cs="Tahoma"/>
          <w:iCs/>
          <w:sz w:val="20"/>
        </w:rPr>
        <w:t>, η επωνυμία του φορέα που</w:t>
      </w:r>
      <w:r w:rsidRPr="00FF2104">
        <w:rPr>
          <w:rFonts w:ascii="Tahoma" w:hAnsi="Tahoma" w:cs="Tahoma"/>
          <w:iCs/>
          <w:sz w:val="20"/>
        </w:rPr>
        <w:t xml:space="preserve"> είναι υπεύθυνος για την υλοποίηση της πράξης ή τμήματος αυτής (υλοποίηση υποέργου) και ορίζεται ως Δικαιούχος κατά την έννοια του Καν. (ΕΕ) αριθ. 2021/1060, άρθρο 2, </w:t>
      </w:r>
      <w:r>
        <w:rPr>
          <w:rFonts w:ascii="Tahoma" w:hAnsi="Tahoma" w:cs="Tahoma"/>
          <w:iCs/>
          <w:sz w:val="20"/>
        </w:rPr>
        <w:t>στοιχείο</w:t>
      </w:r>
      <w:r w:rsidRPr="00FF2104">
        <w:rPr>
          <w:rFonts w:ascii="Tahoma" w:hAnsi="Tahoma" w:cs="Tahoma"/>
          <w:iCs/>
          <w:sz w:val="20"/>
        </w:rPr>
        <w:t xml:space="preserve"> 9</w:t>
      </w:r>
      <w:r>
        <w:rPr>
          <w:rFonts w:ascii="Tahoma" w:hAnsi="Tahoma" w:cs="Tahoma"/>
          <w:iCs/>
          <w:sz w:val="20"/>
          <w:lang w:val="en-US"/>
        </w:rPr>
        <w:t>).</w:t>
      </w:r>
    </w:p>
    <w:p w14:paraId="0B9E2115" w14:textId="77777777" w:rsidR="009F6691" w:rsidRPr="00405396" w:rsidRDefault="009F6691" w:rsidP="00A5556E">
      <w:pPr>
        <w:numPr>
          <w:ilvl w:val="0"/>
          <w:numId w:val="10"/>
        </w:numPr>
        <w:spacing w:line="264" w:lineRule="auto"/>
        <w:ind w:left="709" w:hanging="709"/>
        <w:rPr>
          <w:rFonts w:ascii="Tahoma" w:hAnsi="Tahoma" w:cs="Tahoma"/>
          <w:iCs/>
          <w:sz w:val="20"/>
        </w:rPr>
      </w:pPr>
      <w:r w:rsidRPr="00405396">
        <w:rPr>
          <w:rFonts w:ascii="Tahoma" w:hAnsi="Tahoma" w:cs="Tahoma"/>
          <w:b/>
          <w:iCs/>
          <w:sz w:val="20"/>
        </w:rPr>
        <w:t>Κωδικός:</w:t>
      </w:r>
      <w:r w:rsidRPr="00405396">
        <w:rPr>
          <w:rFonts w:ascii="Tahoma" w:hAnsi="Tahoma" w:cs="Tahoma"/>
          <w:iCs/>
          <w:sz w:val="20"/>
        </w:rPr>
        <w:t xml:space="preserve"> Συμπληρώνεται ο κωδικός του Δικαιούχου που του έχει δοθεί από το ΟΠΣ. Με τη συμπλήρωση του πεδίου Β.2. συμπληρώνονται αυτόματα από το ΟΠΣ τα πεδία Β.1., Β.4., Β.4</w:t>
      </w:r>
      <w:r>
        <w:rPr>
          <w:rFonts w:ascii="Tahoma" w:hAnsi="Tahoma" w:cs="Tahoma"/>
          <w:iCs/>
          <w:sz w:val="20"/>
        </w:rPr>
        <w:t>α</w:t>
      </w:r>
      <w:r w:rsidRPr="0092132B">
        <w:rPr>
          <w:rFonts w:ascii="Tahoma" w:hAnsi="Tahoma" w:cs="Tahoma"/>
          <w:iCs/>
          <w:sz w:val="20"/>
        </w:rPr>
        <w:t xml:space="preserve">, </w:t>
      </w:r>
      <w:r>
        <w:rPr>
          <w:rFonts w:ascii="Tahoma" w:hAnsi="Tahoma" w:cs="Tahoma"/>
          <w:iCs/>
          <w:sz w:val="20"/>
          <w:lang w:val="en-US"/>
        </w:rPr>
        <w:t>B</w:t>
      </w:r>
      <w:r w:rsidRPr="0092132B">
        <w:rPr>
          <w:rFonts w:ascii="Tahoma" w:hAnsi="Tahoma" w:cs="Tahoma"/>
          <w:iCs/>
          <w:sz w:val="20"/>
        </w:rPr>
        <w:t xml:space="preserve">.9. - </w:t>
      </w:r>
      <w:r>
        <w:rPr>
          <w:rFonts w:ascii="Tahoma" w:hAnsi="Tahoma" w:cs="Tahoma"/>
          <w:iCs/>
          <w:sz w:val="20"/>
          <w:lang w:val="en-US"/>
        </w:rPr>
        <w:t>B</w:t>
      </w:r>
      <w:r w:rsidRPr="0092132B">
        <w:rPr>
          <w:rFonts w:ascii="Tahoma" w:hAnsi="Tahoma" w:cs="Tahoma"/>
          <w:iCs/>
          <w:sz w:val="20"/>
        </w:rPr>
        <w:t>.11</w:t>
      </w:r>
      <w:r w:rsidRPr="00405396">
        <w:rPr>
          <w:rFonts w:ascii="Tahoma" w:hAnsi="Tahoma" w:cs="Tahoma"/>
          <w:iCs/>
          <w:sz w:val="20"/>
        </w:rPr>
        <w:t>.</w:t>
      </w:r>
    </w:p>
    <w:p w14:paraId="4C67CF36" w14:textId="77777777" w:rsidR="009F6691" w:rsidRPr="004971E0" w:rsidRDefault="009F6691" w:rsidP="00A5556E">
      <w:pPr>
        <w:numPr>
          <w:ilvl w:val="0"/>
          <w:numId w:val="16"/>
        </w:numPr>
        <w:spacing w:line="264" w:lineRule="auto"/>
        <w:ind w:left="709" w:hanging="709"/>
        <w:rPr>
          <w:rFonts w:ascii="Tahoma" w:hAnsi="Tahoma" w:cs="Tahoma"/>
          <w:iCs/>
          <w:sz w:val="20"/>
        </w:rPr>
      </w:pPr>
      <w:r w:rsidRPr="002D4ADA">
        <w:rPr>
          <w:rFonts w:ascii="Tahoma" w:hAnsi="Tahoma" w:cs="Tahoma"/>
          <w:b/>
          <w:iCs/>
          <w:sz w:val="20"/>
        </w:rPr>
        <w:t>Είδος φορέα:</w:t>
      </w:r>
      <w:r w:rsidRPr="002D4ADA">
        <w:rPr>
          <w:rFonts w:ascii="Tahoma" w:hAnsi="Tahoma" w:cs="Tahoma"/>
          <w:iCs/>
          <w:sz w:val="20"/>
        </w:rPr>
        <w:t xml:space="preserve"> Συμπληρώνεται αυτόματα από το ηλεκτρονικό σύστημα του ΟΠΣ μέσω των ακόλουθων προεπιλεγμένων τιμών: 1. Οργανισμός δημοσίου δικαίου</w:t>
      </w:r>
      <w:r w:rsidRPr="002D4ADA">
        <w:rPr>
          <w:rFonts w:ascii="Tahoma" w:hAnsi="Tahoma" w:cs="Tahoma"/>
          <w:sz w:val="20"/>
        </w:rPr>
        <w:t>, 2. Οργανισμός ιδιωτικού δικαίου, 3</w:t>
      </w:r>
      <w:r w:rsidRPr="004971E0">
        <w:rPr>
          <w:rFonts w:ascii="Tahoma" w:hAnsi="Tahoma" w:cs="Tahoma"/>
          <w:sz w:val="20"/>
        </w:rPr>
        <w:t xml:space="preserve">. Οντότητα με ή χωρίς νομική προσωπικότητα, 4. Φυσικό πρόσωπο. </w:t>
      </w:r>
    </w:p>
    <w:p w14:paraId="45852761" w14:textId="77777777" w:rsidR="009F6691" w:rsidRPr="004971E0" w:rsidRDefault="009F6691" w:rsidP="009F6691">
      <w:pPr>
        <w:spacing w:line="264" w:lineRule="auto"/>
        <w:ind w:left="709" w:hanging="709"/>
        <w:rPr>
          <w:rFonts w:ascii="Tahoma" w:hAnsi="Tahoma" w:cs="Tahoma"/>
          <w:iCs/>
          <w:sz w:val="20"/>
        </w:rPr>
      </w:pPr>
      <w:r w:rsidRPr="004971E0">
        <w:rPr>
          <w:rFonts w:ascii="Tahoma" w:hAnsi="Tahoma" w:cs="Tahoma"/>
          <w:b/>
          <w:iCs/>
          <w:sz w:val="20"/>
        </w:rPr>
        <w:t xml:space="preserve">Β.9. – Β.11. </w:t>
      </w:r>
      <w:r w:rsidRPr="004971E0">
        <w:rPr>
          <w:rFonts w:ascii="Tahoma" w:hAnsi="Tahoma" w:cs="Tahoma"/>
          <w:iCs/>
          <w:sz w:val="20"/>
        </w:rPr>
        <w:t xml:space="preserve">Συμπληρώνονται αυτόματα από το ΟΠΣ με τη συμπλήρωση του κωδικού του Δικαιούχου (πεδίο Β.2.). Συμπληρώνονται τα στοιχεία επικοινωνίας του Δικαιούχου, δηλαδή η διεύθυνσή του, το τηλέφωνο και το </w:t>
      </w:r>
      <w:r w:rsidRPr="004971E0">
        <w:rPr>
          <w:rFonts w:ascii="Tahoma" w:hAnsi="Tahoma" w:cs="Tahoma"/>
          <w:iCs/>
          <w:sz w:val="20"/>
          <w:lang w:val="en-US"/>
        </w:rPr>
        <w:t>e</w:t>
      </w:r>
      <w:r w:rsidRPr="004971E0">
        <w:rPr>
          <w:rFonts w:ascii="Tahoma" w:hAnsi="Tahoma" w:cs="Tahoma"/>
          <w:iCs/>
          <w:sz w:val="20"/>
        </w:rPr>
        <w:t>-</w:t>
      </w:r>
      <w:r w:rsidRPr="004971E0">
        <w:rPr>
          <w:rFonts w:ascii="Tahoma" w:hAnsi="Tahoma" w:cs="Tahoma"/>
          <w:iCs/>
          <w:sz w:val="20"/>
          <w:lang w:val="en-US"/>
        </w:rPr>
        <w:t>mail</w:t>
      </w:r>
      <w:r w:rsidRPr="004971E0">
        <w:rPr>
          <w:rFonts w:ascii="Tahoma" w:hAnsi="Tahoma" w:cs="Tahoma"/>
          <w:iCs/>
          <w:sz w:val="20"/>
        </w:rPr>
        <w:t xml:space="preserve">. </w:t>
      </w:r>
    </w:p>
    <w:p w14:paraId="20448922" w14:textId="77777777" w:rsidR="009F6691" w:rsidRPr="004971E0" w:rsidRDefault="009F6691" w:rsidP="00A5556E">
      <w:pPr>
        <w:numPr>
          <w:ilvl w:val="0"/>
          <w:numId w:val="33"/>
        </w:numPr>
        <w:spacing w:line="264" w:lineRule="auto"/>
        <w:ind w:hanging="720"/>
        <w:rPr>
          <w:rFonts w:ascii="Tahoma" w:hAnsi="Tahoma" w:cs="Tahoma"/>
          <w:iCs/>
          <w:sz w:val="20"/>
        </w:rPr>
      </w:pPr>
      <w:r w:rsidRPr="004971E0">
        <w:rPr>
          <w:rFonts w:ascii="Tahoma" w:hAnsi="Tahoma" w:cs="Tahoma"/>
          <w:b/>
          <w:iCs/>
          <w:sz w:val="20"/>
        </w:rPr>
        <w:t xml:space="preserve">Ονοματεπώνυμο νόμιμου εκπροσώπου: </w:t>
      </w:r>
      <w:r w:rsidRPr="004971E0">
        <w:rPr>
          <w:rFonts w:ascii="Tahoma" w:hAnsi="Tahoma" w:cs="Tahoma"/>
          <w:iCs/>
          <w:sz w:val="20"/>
        </w:rPr>
        <w:t>Σ</w:t>
      </w:r>
      <w:r w:rsidRPr="004971E0">
        <w:rPr>
          <w:rFonts w:ascii="Tahoma" w:hAnsi="Tahoma" w:cs="Tahoma"/>
          <w:sz w:val="20"/>
        </w:rPr>
        <w:t>υμπληρώνεται το ονοματεπώνυμο του νόμιμου εκπροσώπου του Δικαιούχου. Νόμιμος εκπρόσωπος του Δικαιούχου είναι το φυσικό πρόσωπο, το οποίο έχει το δικαίωμα να εκπροσωπεί και να δεσμεύει τον Δικαιούχο.</w:t>
      </w:r>
    </w:p>
    <w:p w14:paraId="004DAF7A" w14:textId="77777777" w:rsidR="009F6691" w:rsidRPr="004971E0" w:rsidRDefault="009F6691" w:rsidP="009F6691">
      <w:pPr>
        <w:pStyle w:val="BodyText2"/>
        <w:spacing w:line="264" w:lineRule="auto"/>
        <w:rPr>
          <w:rFonts w:ascii="Tahoma" w:hAnsi="Tahoma" w:cs="Tahoma"/>
          <w:b/>
          <w:bCs/>
          <w:i/>
          <w:iCs/>
          <w:sz w:val="20"/>
        </w:rPr>
      </w:pPr>
      <w:r w:rsidRPr="004971E0">
        <w:rPr>
          <w:rFonts w:ascii="Tahoma" w:hAnsi="Tahoma" w:cs="Tahoma"/>
          <w:b/>
          <w:bCs/>
          <w:i/>
          <w:iCs/>
          <w:sz w:val="20"/>
        </w:rPr>
        <w:t>Για πράξεις επιχειρηματικότητας:</w:t>
      </w:r>
    </w:p>
    <w:p w14:paraId="3F5191CB" w14:textId="77777777" w:rsidR="009F6691" w:rsidRPr="004971E0" w:rsidRDefault="009F6691" w:rsidP="009F6691">
      <w:pPr>
        <w:pStyle w:val="BodyText2"/>
        <w:spacing w:line="264" w:lineRule="auto"/>
        <w:ind w:left="709" w:hanging="709"/>
        <w:rPr>
          <w:rFonts w:ascii="Tahoma" w:hAnsi="Tahoma" w:cs="Tahoma"/>
          <w:sz w:val="20"/>
        </w:rPr>
      </w:pPr>
      <w:r w:rsidRPr="004971E0">
        <w:rPr>
          <w:rFonts w:ascii="Tahoma" w:hAnsi="Tahoma" w:cs="Tahoma"/>
          <w:b/>
          <w:bCs/>
          <w:sz w:val="20"/>
        </w:rPr>
        <w:t>Β.4α.</w:t>
      </w:r>
      <w:r w:rsidRPr="004971E0">
        <w:tab/>
      </w:r>
      <w:r w:rsidRPr="004971E0">
        <w:rPr>
          <w:rFonts w:ascii="Tahoma" w:hAnsi="Tahoma" w:cs="Tahoma"/>
          <w:b/>
          <w:bCs/>
          <w:sz w:val="20"/>
        </w:rPr>
        <w:t>ΑΦΜ:</w:t>
      </w:r>
      <w:r w:rsidRPr="004971E0">
        <w:rPr>
          <w:rFonts w:ascii="Tahoma" w:hAnsi="Tahoma" w:cs="Tahoma"/>
          <w:sz w:val="20"/>
        </w:rPr>
        <w:t xml:space="preserve"> Αρχικά συμπληρώνεται ο ΑΦΜ του Δικαιούχου. Με τη συμπλήρωση του ΑΦΜ συμπληρώνονται αυτόματα τα πεδία Β.1., Β.3., </w:t>
      </w:r>
      <w:r w:rsidRPr="004971E0">
        <w:rPr>
          <w:rFonts w:ascii="Tahoma" w:hAnsi="Tahoma" w:cs="Tahoma"/>
          <w:sz w:val="20"/>
          <w:lang w:val="en-US"/>
        </w:rPr>
        <w:t>B</w:t>
      </w:r>
      <w:r w:rsidRPr="004971E0">
        <w:rPr>
          <w:rFonts w:ascii="Tahoma" w:hAnsi="Tahoma" w:cs="Tahoma"/>
          <w:sz w:val="20"/>
        </w:rPr>
        <w:t xml:space="preserve">.9. -Β.11. μέσω διασύνδεσης με το </w:t>
      </w:r>
      <w:r w:rsidRPr="004971E0">
        <w:rPr>
          <w:rFonts w:ascii="Tahoma" w:hAnsi="Tahoma" w:cs="Tahoma"/>
          <w:sz w:val="20"/>
          <w:lang w:val="en-US"/>
        </w:rPr>
        <w:t>TAXISNE</w:t>
      </w:r>
      <w:r w:rsidRPr="004971E0">
        <w:rPr>
          <w:rFonts w:ascii="Tahoma" w:hAnsi="Tahoma" w:cs="Tahoma"/>
          <w:sz w:val="20"/>
        </w:rPr>
        <w:t>Τ (στην περίπτωση φυσικού προσώπου, η ημερομηνία γέννησης είναι διαθέσιμη). Δεν συμπληρώνεται για τις υπό σύσταση επιχειρήσεις που μέχρι την υποβολή της πρότασης δεν έχουν ΑΦΜ.</w:t>
      </w:r>
    </w:p>
    <w:p w14:paraId="3752F49C" w14:textId="77777777" w:rsidR="009F6691" w:rsidRPr="004971E0" w:rsidRDefault="009F6691" w:rsidP="00A5556E">
      <w:pPr>
        <w:numPr>
          <w:ilvl w:val="0"/>
          <w:numId w:val="32"/>
        </w:numPr>
        <w:spacing w:line="264" w:lineRule="auto"/>
        <w:ind w:left="709" w:hanging="709"/>
        <w:rPr>
          <w:rFonts w:ascii="Tahoma" w:hAnsi="Tahoma" w:cs="Tahoma"/>
          <w:sz w:val="20"/>
        </w:rPr>
      </w:pPr>
      <w:r w:rsidRPr="004971E0">
        <w:rPr>
          <w:rFonts w:ascii="Tahoma" w:hAnsi="Tahoma" w:cs="Tahoma"/>
          <w:b/>
          <w:bCs/>
          <w:sz w:val="20"/>
        </w:rPr>
        <w:t xml:space="preserve">Δικαιούχος: </w:t>
      </w:r>
      <w:r w:rsidRPr="004971E0">
        <w:rPr>
          <w:rFonts w:ascii="Tahoma" w:hAnsi="Tahoma" w:cs="Tahoma"/>
          <w:sz w:val="20"/>
        </w:rPr>
        <w:t xml:space="preserve">Συμπληρώνεται αυτόματα από το ΟΠΣ, με τη συμπλήρωση του ΑΦΜ του Δικαιούχου (πεδίο Β.4α.), η επωνυμία του φορέα που είναι υπεύθυνος για την υλοποίηση της πράξης και ορίζεται ως Δικαιούχος κατά την έννοια του Καν. (ΕΕ) 2021/1060, άρθρο 2, στοιχείο 9). </w:t>
      </w:r>
    </w:p>
    <w:p w14:paraId="047EE110"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Διακριτικός τίτλος:</w:t>
      </w:r>
      <w:r w:rsidRPr="004971E0">
        <w:rPr>
          <w:rFonts w:ascii="Tahoma" w:hAnsi="Tahoma" w:cs="Tahoma"/>
          <w:sz w:val="20"/>
        </w:rPr>
        <w:t xml:space="preserve"> Συμπληρώνεται αυτόματα από το ΟΠΣ, με τη συμπλήρωση του ΑΦΜ του Δικαιούχου (πεδίο Β.4α.), ο διακριτικός τίτλος του Δικαιούχου που λαμβάνει ενίσχυση.</w:t>
      </w:r>
    </w:p>
    <w:p w14:paraId="128CD4DE"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Είδος φορέα:</w:t>
      </w:r>
      <w:r w:rsidRPr="004971E0">
        <w:rPr>
          <w:rFonts w:ascii="Tahoma" w:hAnsi="Tahoma" w:cs="Tahoma"/>
          <w:sz w:val="20"/>
        </w:rPr>
        <w:t xml:space="preserve"> Επιλέγεται το είδος του Δικαιούχου μέσω των ακόλουθων προεπιλεγμένων τιμών: 1. Οργανισμός δημοσίου δικαίου, 2. Οργανισμός ιδιωτικού δικαίου, 3. Οντότητα με ή χωρίς νομική προσωπικότητα, 4. Φυσικό πρόσωπο. </w:t>
      </w:r>
    </w:p>
    <w:p w14:paraId="3FCF0903"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Ημερομηνία έναρξης εργασιών επιχείρησης:</w:t>
      </w:r>
      <w:r w:rsidRPr="004971E0">
        <w:rPr>
          <w:rFonts w:ascii="Tahoma" w:hAnsi="Tahoma" w:cs="Tahoma"/>
          <w:sz w:val="20"/>
        </w:rPr>
        <w:t xml:space="preserve"> Συμπληρώνεται η ημερομηνία έναρξης εργασιών της επιχείρησης, όπως αυτή ορίζεται από τις κείμενες εθνικές διατάξεις για κάθε τύπο επιχείρησης (π.χ. Α.Ε., Ο.Ε, κλπ).</w:t>
      </w:r>
    </w:p>
    <w:p w14:paraId="0499930F"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 xml:space="preserve">Υπό σύσταση: </w:t>
      </w:r>
      <w:r w:rsidRPr="004971E0">
        <w:rPr>
          <w:rFonts w:ascii="Tahoma" w:hAnsi="Tahoma" w:cs="Tahoma"/>
          <w:sz w:val="20"/>
        </w:rPr>
        <w:t xml:space="preserve">Συμπληρώνεται με </w:t>
      </w:r>
      <w:r w:rsidRPr="004971E0">
        <w:rPr>
          <w:rFonts w:ascii="Wingdings" w:eastAsia="Wingdings" w:hAnsi="Wingdings" w:cs="Wingdings"/>
          <w:b/>
          <w:bCs/>
          <w:sz w:val="20"/>
        </w:rPr>
        <w:t></w:t>
      </w:r>
      <w:r w:rsidRPr="004971E0">
        <w:rPr>
          <w:rFonts w:ascii="Tahoma" w:hAnsi="Tahoma" w:cs="Tahoma"/>
          <w:sz w:val="20"/>
        </w:rPr>
        <w:t xml:space="preserve">, εφόσον η  επιχείρηση είναι υπό σύσταση, δηλαδή μέχρι την ημερομηνία υποβολής της πρότασης δεν έχει ΑΦΜ. </w:t>
      </w:r>
    </w:p>
    <w:p w14:paraId="12AB4732"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Μέγεθος επιχείρησης:</w:t>
      </w:r>
      <w:r w:rsidRPr="004971E0">
        <w:rPr>
          <w:rFonts w:ascii="Tahoma" w:hAnsi="Tahoma" w:cs="Tahoma"/>
          <w:sz w:val="20"/>
        </w:rPr>
        <w:t xml:space="preserve"> Συμπληρώνεται το μέγεθος της επιχείρησης από κωδικοποιημένη λίστα με τις εξής επιλογές: πολύ μικρή, μικρή, μεσαία, μεγάλη. Η κατηγοριοποίηση γίνεται σύμφωνα με τα κριτήρια που προσδιορίζονται στην προκήρυξη υποβολής προτάσεων (επενδυτικών σχεδίων).</w:t>
      </w:r>
    </w:p>
    <w:p w14:paraId="4FD70B1A"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Απασχολούμενοι στην επιχείρηση (σε ΕΜΕ):</w:t>
      </w:r>
      <w:r w:rsidRPr="004971E0">
        <w:rPr>
          <w:rFonts w:ascii="Tahoma" w:hAnsi="Tahoma" w:cs="Tahoma"/>
          <w:sz w:val="20"/>
        </w:rPr>
        <w:t xml:space="preserve"> Συμπληρώνεται ο αριθμός των απασχολούμενων στην επιχείρηση σε ετήσιες μονάδες εργασίας (ΕΜΕ). Ο υπολογισμός του αριθμού απασχολουμένων γίνεται σύμφωνα με όσα σχετικά προσδιορίζονται στην προκήρυξη υποβολής προτάσεων (επενδυτικών σχεδίων).</w:t>
      </w:r>
    </w:p>
    <w:p w14:paraId="07D1B84B" w14:textId="77777777" w:rsidR="009F6691" w:rsidRPr="004971E0" w:rsidRDefault="009F6691" w:rsidP="009F6691">
      <w:pPr>
        <w:spacing w:line="264" w:lineRule="auto"/>
        <w:ind w:left="709" w:hanging="709"/>
        <w:rPr>
          <w:rFonts w:ascii="Tahoma" w:hAnsi="Tahoma" w:cs="Tahoma"/>
          <w:sz w:val="20"/>
        </w:rPr>
      </w:pPr>
      <w:r w:rsidRPr="004971E0">
        <w:rPr>
          <w:rFonts w:ascii="Tahoma" w:hAnsi="Tahoma" w:cs="Tahoma"/>
          <w:b/>
          <w:bCs/>
          <w:sz w:val="20"/>
        </w:rPr>
        <w:t xml:space="preserve">Β.9. – Β.11. </w:t>
      </w:r>
      <w:r w:rsidRPr="004971E0">
        <w:rPr>
          <w:rFonts w:ascii="Tahoma" w:hAnsi="Tahoma" w:cs="Tahoma"/>
          <w:sz w:val="20"/>
        </w:rPr>
        <w:t xml:space="preserve">Συμπληρώνονται αυτόματα από το ΟΠΣ με τη συμπλήρωση του ΑΦΜ του Δικαιούχου (πεδίο Β.4α.). Αφορούν τα στοιχεία επικοινωνίας του Δικαιούχου, δηλαδή τη διεύθυνσή του, το τηλέφωνο και το </w:t>
      </w:r>
      <w:r w:rsidRPr="004971E0">
        <w:rPr>
          <w:rFonts w:ascii="Tahoma" w:hAnsi="Tahoma" w:cs="Tahoma"/>
          <w:sz w:val="20"/>
          <w:lang w:val="en-US"/>
        </w:rPr>
        <w:t>e</w:t>
      </w:r>
      <w:r w:rsidRPr="004971E0">
        <w:rPr>
          <w:rFonts w:ascii="Tahoma" w:hAnsi="Tahoma" w:cs="Tahoma"/>
          <w:sz w:val="20"/>
        </w:rPr>
        <w:t>-</w:t>
      </w:r>
      <w:r w:rsidRPr="004971E0">
        <w:rPr>
          <w:rFonts w:ascii="Tahoma" w:hAnsi="Tahoma" w:cs="Tahoma"/>
          <w:sz w:val="20"/>
          <w:lang w:val="en-US"/>
        </w:rPr>
        <w:t>mail</w:t>
      </w:r>
      <w:r w:rsidRPr="004971E0">
        <w:rPr>
          <w:rFonts w:ascii="Tahoma" w:hAnsi="Tahoma" w:cs="Tahoma"/>
          <w:sz w:val="20"/>
        </w:rPr>
        <w:t>.</w:t>
      </w:r>
    </w:p>
    <w:p w14:paraId="1397D28A" w14:textId="77777777" w:rsidR="009F6691" w:rsidRPr="004971E0" w:rsidRDefault="009F6691" w:rsidP="009F6691">
      <w:pPr>
        <w:tabs>
          <w:tab w:val="center" w:pos="709"/>
        </w:tabs>
        <w:spacing w:line="264" w:lineRule="auto"/>
        <w:ind w:left="709" w:hanging="709"/>
        <w:rPr>
          <w:rFonts w:ascii="Tahoma" w:hAnsi="Tahoma" w:cs="Tahoma"/>
          <w:sz w:val="20"/>
        </w:rPr>
      </w:pPr>
      <w:r w:rsidRPr="004971E0">
        <w:rPr>
          <w:rFonts w:ascii="Tahoma" w:hAnsi="Tahoma" w:cs="Tahoma"/>
          <w:b/>
          <w:bCs/>
          <w:sz w:val="20"/>
        </w:rPr>
        <w:t xml:space="preserve">Β.12. </w:t>
      </w:r>
      <w:r w:rsidRPr="004971E0">
        <w:tab/>
      </w:r>
      <w:r w:rsidRPr="004971E0">
        <w:tab/>
      </w:r>
      <w:r w:rsidRPr="004971E0">
        <w:rPr>
          <w:rFonts w:ascii="Tahoma" w:hAnsi="Tahoma" w:cs="Tahoma"/>
          <w:b/>
          <w:bCs/>
          <w:sz w:val="20"/>
        </w:rPr>
        <w:t>Ονοματεπώνυμο νόμιμου εκπροσώπου:</w:t>
      </w:r>
      <w:r w:rsidRPr="004971E0">
        <w:rPr>
          <w:rFonts w:ascii="Tahoma" w:hAnsi="Tahoma" w:cs="Tahoma"/>
          <w:sz w:val="20"/>
        </w:rPr>
        <w:t xml:space="preserve"> Συμπληρώνεται το ονοματεπώνυμο του νόμιμου εκπροσώπου του Δικαιούχου. Νόμιμος εκπρόσωπος του Δικαιούχου είναι το φυσικό πρόσωπο, το οποίο έχει το δικαίωμα να εκπροσωπεί και να δεσμεύει τον Δικαιούχο.</w:t>
      </w:r>
    </w:p>
    <w:p w14:paraId="4274C1F0" w14:textId="77777777" w:rsidR="009F6691" w:rsidRPr="004971E0" w:rsidRDefault="009F6691" w:rsidP="009F6691">
      <w:pPr>
        <w:tabs>
          <w:tab w:val="center" w:pos="709"/>
        </w:tabs>
        <w:spacing w:line="264" w:lineRule="auto"/>
        <w:ind w:left="709" w:hanging="709"/>
        <w:rPr>
          <w:rFonts w:ascii="Tahoma" w:hAnsi="Tahoma" w:cs="Tahoma"/>
          <w:sz w:val="20"/>
        </w:rPr>
      </w:pPr>
      <w:r w:rsidRPr="004971E0">
        <w:rPr>
          <w:rFonts w:ascii="Tahoma" w:hAnsi="Tahoma" w:cs="Tahoma"/>
          <w:b/>
          <w:bCs/>
          <w:sz w:val="20"/>
        </w:rPr>
        <w:t xml:space="preserve">Β.13. </w:t>
      </w:r>
      <w:r w:rsidRPr="004971E0">
        <w:tab/>
      </w:r>
      <w:r w:rsidRPr="004971E0">
        <w:tab/>
      </w:r>
      <w:r w:rsidRPr="004971E0">
        <w:rPr>
          <w:rFonts w:ascii="Tahoma" w:hAnsi="Tahoma" w:cs="Tahoma"/>
          <w:b/>
          <w:bCs/>
          <w:sz w:val="20"/>
        </w:rPr>
        <w:t>ΑΦΜ:</w:t>
      </w:r>
      <w:r w:rsidRPr="004971E0">
        <w:rPr>
          <w:rFonts w:ascii="Tahoma" w:hAnsi="Tahoma" w:cs="Tahoma"/>
          <w:sz w:val="20"/>
        </w:rPr>
        <w:t>. Συμπληρώνεται το ΑΦΜ του νόμιμου εκπροσώπου του Δικαιούχου.</w:t>
      </w:r>
    </w:p>
    <w:p w14:paraId="1440EACF" w14:textId="77777777" w:rsidR="009F6691" w:rsidRPr="00AD2F19" w:rsidRDefault="009F6691" w:rsidP="009F6691">
      <w:pPr>
        <w:spacing w:line="264" w:lineRule="auto"/>
        <w:rPr>
          <w:rFonts w:ascii="Tahoma" w:hAnsi="Tahoma" w:cs="Tahoma"/>
          <w:i/>
          <w:iCs/>
          <w:sz w:val="20"/>
          <w:u w:val="single"/>
        </w:rPr>
      </w:pPr>
      <w:r w:rsidRPr="00AD2F19">
        <w:rPr>
          <w:rFonts w:ascii="Tahoma" w:hAnsi="Tahoma" w:cs="Tahoma"/>
          <w:i/>
          <w:iCs/>
          <w:sz w:val="20"/>
          <w:u w:val="single"/>
        </w:rPr>
        <w:t>ΔΙΕΥΚΡΙΝΙΣΕΙΣ</w:t>
      </w:r>
      <w:r>
        <w:rPr>
          <w:rFonts w:ascii="Tahoma" w:hAnsi="Tahoma" w:cs="Tahoma"/>
          <w:i/>
          <w:iCs/>
          <w:sz w:val="20"/>
          <w:u w:val="single"/>
        </w:rPr>
        <w:t xml:space="preserve"> ΓΙΑ ΤΑ ΠΕΔΙΑ Β.1. ΕΩΣ Β.13.</w:t>
      </w:r>
      <w:r w:rsidRPr="00AD2F19">
        <w:rPr>
          <w:rFonts w:ascii="Tahoma" w:hAnsi="Tahoma" w:cs="Tahoma"/>
          <w:i/>
          <w:iCs/>
          <w:sz w:val="20"/>
          <w:u w:val="single"/>
        </w:rPr>
        <w:t>:</w:t>
      </w:r>
    </w:p>
    <w:p w14:paraId="197CB9C7"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Στις περιπτώσεις πράξεων που η υλοποίησή τους πραγματοποιείται από πολλαπλούς Δικαιούχους ή εταιρικά σχήματα, τα ανωτέρω πεδία Β.1. έως Β.14. (όσα από αυτά αφορούν την υποβαλλόμενη πρόταση) συμπληρώνονται για κάθε Δικαιούχο (εταίρο) ξεχωριστά (δηλαδή τα εν λόγω πεδία επαναλαμβάνονται τόσες φορές έως ότου συμπληρωθούν τα στοιχεία όλων των Δικαιούχων/εταίρων). Σημειώνεται ότι πρώτα συμπληρώνονται τα στοιχεία του κύριου Δικαιούχου που έχει το συντονισμό και τη γενική ευθύνη για το σύνολο της πράξης (π.χ. συντονιστής εταίρος) και στη συνέχεια των υπολοίπων Δικαιούχων (εταίρων).</w:t>
      </w:r>
    </w:p>
    <w:p w14:paraId="60EFD212"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Οι εφορείες αρχαιοτήτων οι οποίες υλοποιούν αρχαιολογικές έρευνες και εργασίες σε τεχνικά έργα τρίτων θα πρέπει να εμφανίζονται ως Δικαιούχοι/εταίροι (όχι κύριοι Δικαιούχοι) στην πράξη, για το υποέργο αρμοδιότητάς τους.</w:t>
      </w:r>
    </w:p>
    <w:p w14:paraId="6B5AE104" w14:textId="77777777" w:rsidR="009F6691" w:rsidRPr="00107E88" w:rsidRDefault="009F6691" w:rsidP="009F6691">
      <w:pPr>
        <w:spacing w:before="360" w:line="264" w:lineRule="auto"/>
        <w:ind w:left="709" w:hanging="709"/>
        <w:rPr>
          <w:rFonts w:ascii="Tahoma" w:hAnsi="Tahoma" w:cs="Tahoma"/>
          <w:sz w:val="20"/>
        </w:rPr>
      </w:pPr>
      <w:r w:rsidRPr="00107E88">
        <w:rPr>
          <w:rFonts w:ascii="Tahoma" w:hAnsi="Tahoma" w:cs="Tahoma"/>
          <w:b/>
          <w:iCs/>
          <w:sz w:val="20"/>
        </w:rPr>
        <w:t>Β.1</w:t>
      </w:r>
      <w:r>
        <w:rPr>
          <w:rFonts w:ascii="Tahoma" w:hAnsi="Tahoma" w:cs="Tahoma"/>
          <w:b/>
          <w:iCs/>
          <w:sz w:val="20"/>
        </w:rPr>
        <w:t>4</w:t>
      </w:r>
      <w:r w:rsidRPr="00107E88">
        <w:rPr>
          <w:rFonts w:ascii="Tahoma" w:hAnsi="Tahoma" w:cs="Tahoma"/>
          <w:b/>
          <w:iCs/>
          <w:sz w:val="20"/>
        </w:rPr>
        <w:t xml:space="preserve">. </w:t>
      </w:r>
      <w:r w:rsidRPr="00107E88">
        <w:rPr>
          <w:rFonts w:ascii="Tahoma" w:hAnsi="Tahoma" w:cs="Tahoma"/>
          <w:b/>
          <w:iCs/>
          <w:sz w:val="20"/>
        </w:rPr>
        <w:tab/>
        <w:t>Υπεύθυνος πράξης/Αρμόδιος επικοινωνίας</w:t>
      </w:r>
      <w:r w:rsidRPr="00107E88">
        <w:rPr>
          <w:rFonts w:ascii="Tahoma" w:hAnsi="Tahoma" w:cs="Tahoma"/>
          <w:iCs/>
          <w:sz w:val="20"/>
        </w:rPr>
        <w:t>: Σ</w:t>
      </w:r>
      <w:r w:rsidRPr="00107E88">
        <w:rPr>
          <w:rFonts w:ascii="Tahoma" w:hAnsi="Tahoma" w:cs="Tahoma"/>
          <w:sz w:val="20"/>
        </w:rPr>
        <w:t xml:space="preserve">υμπληρώνεται </w:t>
      </w:r>
      <w:r w:rsidRPr="00107E88">
        <w:rPr>
          <w:rFonts w:ascii="Tahoma" w:hAnsi="Tahoma" w:cs="Tahoma"/>
          <w:iCs/>
          <w:sz w:val="20"/>
        </w:rPr>
        <w:t xml:space="preserve">το ονοματεπώνυμο </w:t>
      </w:r>
      <w:r w:rsidRPr="00107E88">
        <w:rPr>
          <w:rFonts w:ascii="Tahoma" w:hAnsi="Tahoma" w:cs="Tahoma"/>
          <w:sz w:val="20"/>
        </w:rPr>
        <w:t xml:space="preserve">του στελέχους του Δικαιούχου που ορίζεται να παρακολουθεί και να διαχειρίζεται την υλοποίηση της πράξης, καθώς και να παρέχει τις απαραίτητες πληροφορίες σχετικά με την υλοποίηση αυτής. Το στέλεχος αυτό έχει τη συνολική εικόνα για την πράξη. </w:t>
      </w:r>
    </w:p>
    <w:p w14:paraId="1877468C" w14:textId="77777777" w:rsidR="009F6691" w:rsidRPr="00107E88" w:rsidRDefault="009F6691" w:rsidP="00A5556E">
      <w:pPr>
        <w:numPr>
          <w:ilvl w:val="0"/>
          <w:numId w:val="34"/>
        </w:numPr>
        <w:spacing w:line="264" w:lineRule="auto"/>
        <w:ind w:left="709" w:hanging="709"/>
        <w:rPr>
          <w:rFonts w:ascii="Tahoma" w:hAnsi="Tahoma" w:cs="Tahoma"/>
          <w:iCs/>
          <w:sz w:val="20"/>
        </w:rPr>
      </w:pPr>
      <w:r w:rsidRPr="00107E88">
        <w:rPr>
          <w:rFonts w:ascii="Tahoma" w:hAnsi="Tahoma" w:cs="Tahoma"/>
          <w:b/>
          <w:iCs/>
          <w:sz w:val="20"/>
        </w:rPr>
        <w:t>Θέση στον φορέα:</w:t>
      </w:r>
      <w:r w:rsidRPr="00107E88">
        <w:rPr>
          <w:rFonts w:ascii="Tahoma" w:hAnsi="Tahoma" w:cs="Tahoma"/>
          <w:iCs/>
          <w:sz w:val="20"/>
        </w:rPr>
        <w:t xml:space="preserve"> Συμπληρώνεται η θέση που κατέχει ο υπεύθυνος της πράξης/ αρμόδιος επικοινωνίας στον Δικαιούχο.</w:t>
      </w:r>
    </w:p>
    <w:p w14:paraId="32DA3882" w14:textId="77777777" w:rsidR="009F6691" w:rsidRPr="00107E88" w:rsidRDefault="009F6691" w:rsidP="009F6691">
      <w:pPr>
        <w:spacing w:line="264" w:lineRule="auto"/>
        <w:ind w:left="709" w:hanging="709"/>
        <w:rPr>
          <w:rFonts w:ascii="Tahoma" w:hAnsi="Tahoma" w:cs="Tahoma"/>
          <w:iCs/>
          <w:sz w:val="20"/>
        </w:rPr>
      </w:pPr>
      <w:r w:rsidRPr="00107E88">
        <w:rPr>
          <w:rFonts w:ascii="Tahoma" w:hAnsi="Tahoma" w:cs="Tahoma"/>
          <w:b/>
          <w:iCs/>
          <w:sz w:val="20"/>
        </w:rPr>
        <w:t>Β.1</w:t>
      </w:r>
      <w:r>
        <w:rPr>
          <w:rFonts w:ascii="Tahoma" w:hAnsi="Tahoma" w:cs="Tahoma"/>
          <w:b/>
          <w:iCs/>
          <w:sz w:val="20"/>
        </w:rPr>
        <w:t>6</w:t>
      </w:r>
      <w:r w:rsidRPr="00107E88">
        <w:rPr>
          <w:rFonts w:ascii="Tahoma" w:hAnsi="Tahoma" w:cs="Tahoma"/>
          <w:b/>
          <w:iCs/>
          <w:sz w:val="20"/>
        </w:rPr>
        <w:t xml:space="preserve"> – Β.1</w:t>
      </w:r>
      <w:r>
        <w:rPr>
          <w:rFonts w:ascii="Tahoma" w:hAnsi="Tahoma" w:cs="Tahoma"/>
          <w:b/>
          <w:iCs/>
          <w:sz w:val="20"/>
        </w:rPr>
        <w:t>8</w:t>
      </w:r>
      <w:r w:rsidRPr="00107E88">
        <w:rPr>
          <w:rFonts w:ascii="Tahoma" w:hAnsi="Tahoma" w:cs="Tahoma"/>
          <w:b/>
          <w:iCs/>
          <w:sz w:val="20"/>
        </w:rPr>
        <w:t xml:space="preserve">. </w:t>
      </w:r>
      <w:r w:rsidRPr="00107E88">
        <w:rPr>
          <w:rFonts w:ascii="Tahoma" w:hAnsi="Tahoma" w:cs="Tahoma"/>
          <w:iCs/>
          <w:sz w:val="20"/>
        </w:rPr>
        <w:t xml:space="preserve">Συμπληρώνεται η διεύθυνση του υπεύθυνου της πράξης/αρμόδιου επικοινωνίας του Δικαιούχου (του συντονιστή εταίρου), το τηλέφωνο και το </w:t>
      </w:r>
      <w:r w:rsidRPr="00107E88">
        <w:rPr>
          <w:rFonts w:ascii="Tahoma" w:hAnsi="Tahoma" w:cs="Tahoma"/>
          <w:iCs/>
          <w:sz w:val="20"/>
          <w:lang w:val="en-US"/>
        </w:rPr>
        <w:t>e</w:t>
      </w:r>
      <w:r w:rsidRPr="00107E88">
        <w:rPr>
          <w:rFonts w:ascii="Tahoma" w:hAnsi="Tahoma" w:cs="Tahoma"/>
          <w:iCs/>
          <w:sz w:val="20"/>
        </w:rPr>
        <w:t>-</w:t>
      </w:r>
      <w:r w:rsidRPr="00107E88">
        <w:rPr>
          <w:rFonts w:ascii="Tahoma" w:hAnsi="Tahoma" w:cs="Tahoma"/>
          <w:iCs/>
          <w:sz w:val="20"/>
          <w:lang w:val="en-US"/>
        </w:rPr>
        <w:t>mail</w:t>
      </w:r>
      <w:r w:rsidRPr="00107E88">
        <w:rPr>
          <w:rFonts w:ascii="Tahoma" w:hAnsi="Tahoma" w:cs="Tahoma"/>
          <w:iCs/>
          <w:sz w:val="20"/>
        </w:rPr>
        <w:t>.</w:t>
      </w:r>
    </w:p>
    <w:p w14:paraId="78B6B049"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w:t>
      </w:r>
      <w:r>
        <w:rPr>
          <w:rFonts w:ascii="Tahoma" w:hAnsi="Tahoma" w:cs="Tahoma"/>
          <w:i/>
          <w:iCs/>
          <w:sz w:val="20"/>
          <w:u w:val="single"/>
        </w:rPr>
        <w:t xml:space="preserve"> ΤΑ ΠΕΔΙΑ Β.15. ΕΩΣ Β.18</w:t>
      </w:r>
      <w:r w:rsidRPr="00107E88">
        <w:rPr>
          <w:rFonts w:ascii="Tahoma" w:hAnsi="Tahoma" w:cs="Tahoma"/>
          <w:i/>
          <w:iCs/>
          <w:sz w:val="20"/>
          <w:u w:val="single"/>
        </w:rPr>
        <w:t>.:</w:t>
      </w:r>
    </w:p>
    <w:p w14:paraId="1395D14A"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Στις περιπτώσεις πράξεων με πολλαπλούς Δικαιούχους ή εταιρικά σχήματα, για κάθε Δικαιούχο (εταίρο) δύνανται να συμπληρώνονται τα στοιχεία του αρμόδιου επικοινωνίας (πεδία Β.1</w:t>
      </w:r>
      <w:r>
        <w:rPr>
          <w:rFonts w:ascii="Tahoma" w:hAnsi="Tahoma" w:cs="Tahoma"/>
          <w:i/>
          <w:iCs/>
          <w:sz w:val="20"/>
        </w:rPr>
        <w:t>4</w:t>
      </w:r>
      <w:r w:rsidRPr="00107E88">
        <w:rPr>
          <w:rFonts w:ascii="Tahoma" w:hAnsi="Tahoma" w:cs="Tahoma"/>
          <w:i/>
          <w:iCs/>
          <w:sz w:val="20"/>
        </w:rPr>
        <w:t>.-Β.1</w:t>
      </w:r>
      <w:r>
        <w:rPr>
          <w:rFonts w:ascii="Tahoma" w:hAnsi="Tahoma" w:cs="Tahoma"/>
          <w:i/>
          <w:iCs/>
          <w:sz w:val="20"/>
        </w:rPr>
        <w:t>8</w:t>
      </w:r>
      <w:r w:rsidRPr="00107E88">
        <w:rPr>
          <w:rFonts w:ascii="Tahoma" w:hAnsi="Tahoma" w:cs="Tahoma"/>
          <w:i/>
          <w:iCs/>
          <w:sz w:val="20"/>
        </w:rPr>
        <w:t>.). Ωστόσο, ως υπεύθυνος της πράξης ορίζεται στέλεχος του επικεφαλής Δικαιούχου (συντονιστή εταίρου).</w:t>
      </w:r>
    </w:p>
    <w:p w14:paraId="758AC598" w14:textId="77777777" w:rsidR="009F6691" w:rsidRPr="00FF2104" w:rsidRDefault="009F6691" w:rsidP="00A5556E">
      <w:pPr>
        <w:numPr>
          <w:ilvl w:val="0"/>
          <w:numId w:val="35"/>
        </w:numPr>
        <w:spacing w:before="360" w:line="264" w:lineRule="auto"/>
        <w:ind w:left="709" w:hanging="709"/>
        <w:rPr>
          <w:rFonts w:ascii="Tahoma" w:eastAsia="MgHelveticaUCPol" w:hAnsi="Tahoma" w:cs="Tahoma"/>
          <w:sz w:val="20"/>
        </w:rPr>
      </w:pPr>
      <w:r w:rsidRPr="00FF2104">
        <w:rPr>
          <w:rFonts w:ascii="Tahoma" w:hAnsi="Tahoma" w:cs="Tahoma"/>
          <w:b/>
          <w:sz w:val="20"/>
        </w:rPr>
        <w:t>Κύριος πράξης (έργου):</w:t>
      </w:r>
      <w:r w:rsidRPr="00FF2104">
        <w:rPr>
          <w:rFonts w:ascii="Tahoma" w:hAnsi="Tahoma" w:cs="Tahoma"/>
          <w:sz w:val="20"/>
        </w:rPr>
        <w:t xml:space="preserve"> Συμπληρώνεται </w:t>
      </w:r>
      <w:r w:rsidRPr="00FF2104">
        <w:rPr>
          <w:rFonts w:ascii="Tahoma" w:hAnsi="Tahoma" w:cs="Tahoma"/>
          <w:iCs/>
          <w:sz w:val="20"/>
        </w:rPr>
        <w:t>αυτόματα από το ΟΠΣ με τη συμπλήρωση του κωδικού του κύριου της πράξης (έργου) (πεδίο Β.2</w:t>
      </w:r>
      <w:r>
        <w:rPr>
          <w:rFonts w:ascii="Tahoma" w:hAnsi="Tahoma" w:cs="Tahoma"/>
          <w:iCs/>
          <w:sz w:val="20"/>
        </w:rPr>
        <w:t>0</w:t>
      </w:r>
      <w:r w:rsidRPr="00FF2104">
        <w:rPr>
          <w:rFonts w:ascii="Tahoma" w:hAnsi="Tahoma" w:cs="Tahoma"/>
          <w:iCs/>
          <w:sz w:val="20"/>
        </w:rPr>
        <w:t>.). Συμπληρώνεται</w:t>
      </w:r>
      <w:r w:rsidRPr="00FF2104">
        <w:rPr>
          <w:rFonts w:ascii="Tahoma" w:hAnsi="Tahoma" w:cs="Tahoma"/>
          <w:sz w:val="20"/>
        </w:rPr>
        <w:t xml:space="preserve"> η επωνυμία του φορέα που είναι ο κύριος της πράξης</w:t>
      </w:r>
      <w:r>
        <w:rPr>
          <w:rFonts w:ascii="Tahoma" w:hAnsi="Tahoma" w:cs="Tahoma"/>
          <w:sz w:val="20"/>
        </w:rPr>
        <w:t>,</w:t>
      </w:r>
      <w:r w:rsidRPr="00FF2104">
        <w:rPr>
          <w:rFonts w:ascii="Tahoma" w:hAnsi="Tahoma" w:cs="Tahoma"/>
          <w:sz w:val="20"/>
        </w:rPr>
        <w:t xml:space="preserve"> στην περίπτωση που είναι διαφορετικός από τον Δικαιούχο, όπως στην περίπτωση των προγραμματικών συμβάσεων.</w:t>
      </w:r>
    </w:p>
    <w:p w14:paraId="67CB3D85" w14:textId="77777777" w:rsidR="009F6691" w:rsidRPr="00FF2104" w:rsidRDefault="009F6691" w:rsidP="009F6691">
      <w:pPr>
        <w:autoSpaceDE w:val="0"/>
        <w:autoSpaceDN w:val="0"/>
        <w:adjustRightInd w:val="0"/>
        <w:spacing w:line="264" w:lineRule="auto"/>
        <w:ind w:left="709"/>
        <w:rPr>
          <w:rFonts w:ascii="Tahoma" w:eastAsia="MgHelveticaUCPol" w:hAnsi="Tahoma" w:cs="Tahoma"/>
          <w:sz w:val="20"/>
        </w:rPr>
      </w:pPr>
      <w:r w:rsidRPr="00FF2104">
        <w:rPr>
          <w:rFonts w:ascii="Tahoma" w:hAnsi="Tahoma" w:cs="Tahoma"/>
          <w:sz w:val="20"/>
        </w:rPr>
        <w:t xml:space="preserve">Κύριος της πράξης είναι ο φορέας ο οποίος έχει την αρμοδιότητα εκτέλεσης του έργου και </w:t>
      </w:r>
      <w:r w:rsidRPr="00FF2104">
        <w:rPr>
          <w:rFonts w:ascii="Tahoma" w:eastAsia="MgHelveticaUCPol" w:hAnsi="Tahoma" w:cs="Tahoma"/>
          <w:sz w:val="20"/>
        </w:rPr>
        <w:t>για λογαριασμό το</w:t>
      </w:r>
      <w:r>
        <w:rPr>
          <w:rFonts w:ascii="Tahoma" w:eastAsia="MgHelveticaUCPol" w:hAnsi="Tahoma" w:cs="Tahoma"/>
          <w:sz w:val="20"/>
        </w:rPr>
        <w:t>ύ</w:t>
      </w:r>
      <w:r w:rsidRPr="00FF2104">
        <w:rPr>
          <w:rFonts w:ascii="Tahoma" w:eastAsia="MgHelveticaUCPol" w:hAnsi="Tahoma" w:cs="Tahoma"/>
          <w:sz w:val="20"/>
        </w:rPr>
        <w:t xml:space="preserve"> οποίου καταρτίζεται η σύμβαση ή κατασκευάζεται το έργο.</w:t>
      </w:r>
    </w:p>
    <w:p w14:paraId="7B040755" w14:textId="77777777" w:rsidR="009F6691" w:rsidRPr="00FF2104" w:rsidRDefault="009F6691" w:rsidP="00A5556E">
      <w:pPr>
        <w:numPr>
          <w:ilvl w:val="0"/>
          <w:numId w:val="35"/>
        </w:numPr>
        <w:spacing w:line="264" w:lineRule="auto"/>
        <w:ind w:left="709" w:hanging="709"/>
        <w:rPr>
          <w:rFonts w:ascii="Tahoma" w:hAnsi="Tahoma" w:cs="Tahoma"/>
          <w:iCs/>
          <w:sz w:val="20"/>
        </w:rPr>
      </w:pPr>
      <w:r w:rsidRPr="00FF2104">
        <w:rPr>
          <w:rFonts w:ascii="Tahoma" w:hAnsi="Tahoma" w:cs="Tahoma"/>
          <w:b/>
          <w:iCs/>
          <w:sz w:val="20"/>
        </w:rPr>
        <w:t>Κωδικός:</w:t>
      </w:r>
      <w:r w:rsidRPr="00FF2104">
        <w:rPr>
          <w:rFonts w:ascii="Tahoma" w:hAnsi="Tahoma" w:cs="Tahoma"/>
          <w:iCs/>
          <w:sz w:val="20"/>
        </w:rPr>
        <w:t xml:space="preserve"> Συμπληρώνεται ο κωδικός του φορέα που του έχει δοθεί από το ΟΠΣ. Με τη συμπλήρωση του πεδίου Β.21. συμπληρώνονται αυτόματα από το </w:t>
      </w:r>
      <w:r>
        <w:rPr>
          <w:rFonts w:ascii="Tahoma" w:hAnsi="Tahoma" w:cs="Tahoma"/>
          <w:iCs/>
          <w:sz w:val="20"/>
        </w:rPr>
        <w:t>ΟΠΣ τα πεδία Β.20., Β.22.</w:t>
      </w:r>
      <w:r w:rsidRPr="00FF2104">
        <w:rPr>
          <w:rFonts w:ascii="Tahoma" w:hAnsi="Tahoma" w:cs="Tahoma"/>
          <w:iCs/>
          <w:sz w:val="20"/>
        </w:rPr>
        <w:t>– Β.24.</w:t>
      </w:r>
    </w:p>
    <w:p w14:paraId="649A36EC"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1</w:t>
      </w:r>
      <w:r w:rsidRPr="00FF2104">
        <w:rPr>
          <w:rFonts w:ascii="Tahoma" w:hAnsi="Tahoma" w:cs="Tahoma"/>
          <w:b/>
          <w:iCs/>
          <w:sz w:val="20"/>
        </w:rPr>
        <w:t>.-</w:t>
      </w:r>
      <w:r>
        <w:rPr>
          <w:rFonts w:ascii="Tahoma" w:hAnsi="Tahoma" w:cs="Tahoma"/>
          <w:b/>
          <w:iCs/>
          <w:sz w:val="20"/>
        </w:rPr>
        <w:t xml:space="preserve"> </w:t>
      </w:r>
      <w:r w:rsidRPr="00FF2104">
        <w:rPr>
          <w:rFonts w:ascii="Tahoma" w:hAnsi="Tahoma" w:cs="Tahoma"/>
          <w:b/>
          <w:iCs/>
          <w:sz w:val="20"/>
        </w:rPr>
        <w:t>Β.2</w:t>
      </w:r>
      <w:r>
        <w:rPr>
          <w:rFonts w:ascii="Tahoma" w:hAnsi="Tahoma" w:cs="Tahoma"/>
          <w:b/>
          <w:iCs/>
          <w:sz w:val="20"/>
        </w:rPr>
        <w:t>3</w:t>
      </w:r>
      <w:r w:rsidRPr="00FF2104">
        <w:rPr>
          <w:rFonts w:ascii="Tahoma" w:hAnsi="Tahoma" w:cs="Tahoma"/>
          <w:b/>
          <w:iCs/>
          <w:sz w:val="20"/>
        </w:rPr>
        <w:t xml:space="preserve">. </w:t>
      </w:r>
      <w:r w:rsidRPr="00FF2104">
        <w:rPr>
          <w:rFonts w:ascii="Tahoma" w:hAnsi="Tahoma" w:cs="Tahoma"/>
          <w:iCs/>
          <w:sz w:val="20"/>
        </w:rPr>
        <w:t>Συμπληρώνονται αυτόματα από το ΟΠΣ</w:t>
      </w:r>
      <w:r>
        <w:rPr>
          <w:rFonts w:ascii="Tahoma" w:hAnsi="Tahoma" w:cs="Tahoma"/>
          <w:iCs/>
          <w:sz w:val="20"/>
        </w:rPr>
        <w:t>,</w:t>
      </w:r>
      <w:r w:rsidRPr="00FF2104">
        <w:rPr>
          <w:rFonts w:ascii="Tahoma" w:hAnsi="Tahoma" w:cs="Tahoma"/>
          <w:iCs/>
          <w:sz w:val="20"/>
        </w:rPr>
        <w:t xml:space="preserve"> με τη συμπλήρωση του κωδικού του φορέα (πεδίο Β.2</w:t>
      </w:r>
      <w:r>
        <w:rPr>
          <w:rFonts w:ascii="Tahoma" w:hAnsi="Tahoma" w:cs="Tahoma"/>
          <w:iCs/>
          <w:sz w:val="20"/>
        </w:rPr>
        <w:t>0</w:t>
      </w:r>
      <w:r w:rsidRPr="00FF2104">
        <w:rPr>
          <w:rFonts w:ascii="Tahoma" w:hAnsi="Tahoma" w:cs="Tahoma"/>
          <w:iCs/>
          <w:sz w:val="20"/>
        </w:rPr>
        <w:t>.)</w:t>
      </w:r>
      <w:r>
        <w:rPr>
          <w:rFonts w:ascii="Tahoma" w:hAnsi="Tahoma" w:cs="Tahoma"/>
          <w:iCs/>
          <w:sz w:val="20"/>
        </w:rPr>
        <w:t xml:space="preserve">, </w:t>
      </w:r>
      <w:r w:rsidRPr="00FF2104">
        <w:rPr>
          <w:rFonts w:ascii="Tahoma" w:hAnsi="Tahoma" w:cs="Tahoma"/>
          <w:iCs/>
          <w:sz w:val="20"/>
        </w:rPr>
        <w:t xml:space="preserve">η διεύθυνση του κύριου της πράξης, το τηλέφωνο και το </w:t>
      </w:r>
      <w:r w:rsidRPr="00FF2104">
        <w:rPr>
          <w:rFonts w:ascii="Tahoma" w:hAnsi="Tahoma" w:cs="Tahoma"/>
          <w:iCs/>
          <w:sz w:val="20"/>
          <w:lang w:val="en-US"/>
        </w:rPr>
        <w:t>e</w:t>
      </w:r>
      <w:r w:rsidRPr="00FF2104">
        <w:rPr>
          <w:rFonts w:ascii="Tahoma" w:hAnsi="Tahoma" w:cs="Tahoma"/>
          <w:iCs/>
          <w:sz w:val="20"/>
        </w:rPr>
        <w:t>-</w:t>
      </w:r>
      <w:r w:rsidRPr="00FF2104">
        <w:rPr>
          <w:rFonts w:ascii="Tahoma" w:hAnsi="Tahoma" w:cs="Tahoma"/>
          <w:iCs/>
          <w:sz w:val="20"/>
          <w:lang w:val="en-US"/>
        </w:rPr>
        <w:t>mail</w:t>
      </w:r>
      <w:r w:rsidRPr="00FF2104">
        <w:rPr>
          <w:rFonts w:ascii="Tahoma" w:hAnsi="Tahoma" w:cs="Tahoma"/>
          <w:iCs/>
          <w:sz w:val="20"/>
        </w:rPr>
        <w:t>, προκειμένου να είναι δυνατή η επικοινωνία μεταξύ της ΔΑ ή του ΕΦ και του φορέα.</w:t>
      </w:r>
    </w:p>
    <w:p w14:paraId="0B39DD12"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 ΤΑ ΠΕΔΙΑ Β.</w:t>
      </w:r>
      <w:r>
        <w:rPr>
          <w:rFonts w:ascii="Tahoma" w:hAnsi="Tahoma" w:cs="Tahoma"/>
          <w:i/>
          <w:iCs/>
          <w:sz w:val="20"/>
          <w:u w:val="single"/>
        </w:rPr>
        <w:t>19</w:t>
      </w:r>
      <w:r w:rsidRPr="00107E88">
        <w:rPr>
          <w:rFonts w:ascii="Tahoma" w:hAnsi="Tahoma" w:cs="Tahoma"/>
          <w:i/>
          <w:iCs/>
          <w:sz w:val="20"/>
          <w:u w:val="single"/>
        </w:rPr>
        <w:t>. Ε</w:t>
      </w:r>
      <w:r>
        <w:rPr>
          <w:rFonts w:ascii="Tahoma" w:hAnsi="Tahoma" w:cs="Tahoma"/>
          <w:i/>
          <w:iCs/>
          <w:sz w:val="20"/>
          <w:u w:val="single"/>
        </w:rPr>
        <w:t>ΩΣ Β.23</w:t>
      </w:r>
      <w:r w:rsidRPr="00107E88">
        <w:rPr>
          <w:rFonts w:ascii="Tahoma" w:hAnsi="Tahoma" w:cs="Tahoma"/>
          <w:i/>
          <w:iCs/>
          <w:sz w:val="20"/>
          <w:u w:val="single"/>
        </w:rPr>
        <w:t>.:</w:t>
      </w:r>
    </w:p>
    <w:p w14:paraId="45E2AD24" w14:textId="77777777" w:rsidR="009F6691" w:rsidRPr="00FF2104" w:rsidRDefault="009F6691" w:rsidP="009F6691">
      <w:pPr>
        <w:autoSpaceDE w:val="0"/>
        <w:autoSpaceDN w:val="0"/>
        <w:adjustRightInd w:val="0"/>
        <w:spacing w:line="264" w:lineRule="auto"/>
        <w:rPr>
          <w:rFonts w:ascii="Tahoma" w:hAnsi="Tahoma" w:cs="Tahoma"/>
          <w:i/>
          <w:iCs/>
          <w:sz w:val="20"/>
        </w:rPr>
      </w:pPr>
      <w:r w:rsidRPr="00FF2104">
        <w:rPr>
          <w:rFonts w:ascii="Tahoma" w:hAnsi="Tahoma" w:cs="Tahoma"/>
          <w:i/>
          <w:iCs/>
          <w:sz w:val="20"/>
        </w:rPr>
        <w:t xml:space="preserve">Σε περίπτωση που ο </w:t>
      </w:r>
      <w:r>
        <w:rPr>
          <w:rFonts w:ascii="Tahoma" w:hAnsi="Tahoma" w:cs="Tahoma"/>
          <w:i/>
          <w:iCs/>
          <w:sz w:val="20"/>
        </w:rPr>
        <w:t>κ</w:t>
      </w:r>
      <w:r w:rsidRPr="00FF2104">
        <w:rPr>
          <w:rFonts w:ascii="Tahoma" w:hAnsi="Tahoma" w:cs="Tahoma"/>
          <w:i/>
          <w:iCs/>
          <w:sz w:val="20"/>
        </w:rPr>
        <w:t xml:space="preserve">ύριος </w:t>
      </w:r>
      <w:r>
        <w:rPr>
          <w:rFonts w:ascii="Tahoma" w:hAnsi="Tahoma" w:cs="Tahoma"/>
          <w:i/>
          <w:iCs/>
          <w:sz w:val="20"/>
        </w:rPr>
        <w:t xml:space="preserve">της </w:t>
      </w:r>
      <w:r w:rsidRPr="00FF2104">
        <w:rPr>
          <w:rFonts w:ascii="Tahoma" w:hAnsi="Tahoma" w:cs="Tahoma"/>
          <w:i/>
          <w:iCs/>
          <w:sz w:val="20"/>
        </w:rPr>
        <w:t>πράξης διαφέρει για καθένα από τα υποέργα της εν λόγω πράξης, η συμπλήρωση των πεδίων Β.</w:t>
      </w:r>
      <w:r>
        <w:rPr>
          <w:rFonts w:ascii="Tahoma" w:hAnsi="Tahoma" w:cs="Tahoma"/>
          <w:i/>
          <w:iCs/>
          <w:sz w:val="20"/>
        </w:rPr>
        <w:t>19</w:t>
      </w:r>
      <w:r w:rsidRPr="00FF2104">
        <w:rPr>
          <w:rFonts w:ascii="Tahoma" w:hAnsi="Tahoma" w:cs="Tahoma"/>
          <w:i/>
          <w:iCs/>
          <w:sz w:val="20"/>
        </w:rPr>
        <w:t>.-Β.2</w:t>
      </w:r>
      <w:r>
        <w:rPr>
          <w:rFonts w:ascii="Tahoma" w:hAnsi="Tahoma" w:cs="Tahoma"/>
          <w:i/>
          <w:iCs/>
          <w:sz w:val="20"/>
        </w:rPr>
        <w:t>3</w:t>
      </w:r>
      <w:r w:rsidRPr="00FF2104">
        <w:rPr>
          <w:rFonts w:ascii="Tahoma" w:hAnsi="Tahoma" w:cs="Tahoma"/>
          <w:i/>
          <w:iCs/>
          <w:sz w:val="20"/>
        </w:rPr>
        <w:t>. επαναλαμβάνεται όσες φορές χρειαστεί.</w:t>
      </w:r>
    </w:p>
    <w:p w14:paraId="2419215C" w14:textId="77777777" w:rsidR="009F6691" w:rsidRPr="00FF2104" w:rsidRDefault="009F6691" w:rsidP="00A5556E">
      <w:pPr>
        <w:numPr>
          <w:ilvl w:val="0"/>
          <w:numId w:val="36"/>
        </w:numPr>
        <w:spacing w:before="360" w:line="264" w:lineRule="auto"/>
        <w:ind w:left="709" w:hanging="709"/>
        <w:rPr>
          <w:rFonts w:ascii="Tahoma" w:hAnsi="Tahoma" w:cs="Tahoma"/>
          <w:iCs/>
          <w:sz w:val="20"/>
        </w:rPr>
      </w:pPr>
      <w:r w:rsidRPr="00FF2104">
        <w:rPr>
          <w:rFonts w:ascii="Tahoma" w:hAnsi="Tahoma" w:cs="Tahoma"/>
          <w:b/>
          <w:iCs/>
          <w:sz w:val="20"/>
        </w:rPr>
        <w:t xml:space="preserve">Φορέας λειτουργίας και συντήρησης: </w:t>
      </w:r>
      <w:r w:rsidRPr="00FF2104">
        <w:rPr>
          <w:rFonts w:ascii="Tahoma" w:hAnsi="Tahoma" w:cs="Tahoma"/>
          <w:iCs/>
          <w:sz w:val="20"/>
        </w:rPr>
        <w:t>Ε</w:t>
      </w:r>
      <w:r w:rsidRPr="00FF2104">
        <w:rPr>
          <w:rFonts w:ascii="Tahoma" w:hAnsi="Tahoma" w:cs="Tahoma"/>
          <w:sz w:val="20"/>
        </w:rPr>
        <w:t xml:space="preserve">φ’ όσον απαιτείται από τη φύση της πράξης, συμπληρώνεται </w:t>
      </w:r>
      <w:r w:rsidRPr="00FF2104">
        <w:rPr>
          <w:rFonts w:ascii="Tahoma" w:hAnsi="Tahoma" w:cs="Tahoma"/>
          <w:iCs/>
          <w:sz w:val="20"/>
        </w:rPr>
        <w:t>αυτόματα από το ηλεκτρονικό σύστημα του ΟΠΣ με τη συμπλήρωση του κωδικού του φορέα (πεδίο Β.2</w:t>
      </w:r>
      <w:r>
        <w:rPr>
          <w:rFonts w:ascii="Tahoma" w:hAnsi="Tahoma" w:cs="Tahoma"/>
          <w:iCs/>
          <w:sz w:val="20"/>
        </w:rPr>
        <w:t>5</w:t>
      </w:r>
      <w:r w:rsidRPr="00FF2104">
        <w:rPr>
          <w:rFonts w:ascii="Tahoma" w:hAnsi="Tahoma" w:cs="Tahoma"/>
          <w:iCs/>
          <w:sz w:val="20"/>
        </w:rPr>
        <w:t xml:space="preserve">.). Συμπληρώνεται η επωνυμία </w:t>
      </w:r>
      <w:r w:rsidRPr="00FF2104">
        <w:rPr>
          <w:rFonts w:ascii="Tahoma" w:hAnsi="Tahoma" w:cs="Tahoma"/>
          <w:sz w:val="20"/>
        </w:rPr>
        <w:t>του φορέα που είναι υπεύθυνος να λειτουργήσει και να συντηρήσει το ολοκληρωμένο έργο που θα υλοποιήσει ο Δικαιούχος.</w:t>
      </w:r>
    </w:p>
    <w:p w14:paraId="732193BF" w14:textId="77777777" w:rsidR="009F6691" w:rsidRPr="00FF2104" w:rsidRDefault="009F6691" w:rsidP="00A5556E">
      <w:pPr>
        <w:numPr>
          <w:ilvl w:val="0"/>
          <w:numId w:val="36"/>
        </w:numPr>
        <w:spacing w:line="264" w:lineRule="auto"/>
        <w:ind w:left="709" w:hanging="709"/>
        <w:rPr>
          <w:rFonts w:ascii="Tahoma" w:hAnsi="Tahoma" w:cs="Tahoma"/>
          <w:iCs/>
          <w:sz w:val="20"/>
        </w:rPr>
      </w:pPr>
      <w:r w:rsidRPr="00FF2104">
        <w:rPr>
          <w:rFonts w:ascii="Tahoma" w:hAnsi="Tahoma" w:cs="Tahoma"/>
          <w:b/>
          <w:iCs/>
          <w:sz w:val="20"/>
        </w:rPr>
        <w:t>Κωδικός:</w:t>
      </w:r>
      <w:r w:rsidRPr="00FF2104">
        <w:rPr>
          <w:rFonts w:ascii="Tahoma" w:hAnsi="Tahoma" w:cs="Tahoma"/>
          <w:iCs/>
          <w:sz w:val="20"/>
        </w:rPr>
        <w:t xml:space="preserve"> Συμπληρώνεται ο κωδικός του φορέα που του έχει δοθεί από το ηλεκτρονικό σύστημα ΟΠΣ. </w:t>
      </w:r>
    </w:p>
    <w:p w14:paraId="6A2DF19B"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6</w:t>
      </w:r>
      <w:r w:rsidRPr="00FF2104">
        <w:rPr>
          <w:rFonts w:ascii="Tahoma" w:hAnsi="Tahoma" w:cs="Tahoma"/>
          <w:b/>
          <w:iCs/>
          <w:sz w:val="20"/>
        </w:rPr>
        <w:t>.</w:t>
      </w:r>
      <w:r w:rsidRPr="00FF2104">
        <w:rPr>
          <w:rFonts w:ascii="Tahoma" w:hAnsi="Tahoma" w:cs="Tahoma"/>
          <w:b/>
          <w:iCs/>
          <w:sz w:val="20"/>
        </w:rPr>
        <w:tab/>
        <w:t xml:space="preserve">Αρμόδιος </w:t>
      </w:r>
      <w:r>
        <w:rPr>
          <w:rFonts w:ascii="Tahoma" w:hAnsi="Tahoma" w:cs="Tahoma"/>
          <w:b/>
          <w:iCs/>
          <w:sz w:val="20"/>
        </w:rPr>
        <w:t>ε</w:t>
      </w:r>
      <w:r w:rsidRPr="00FF2104">
        <w:rPr>
          <w:rFonts w:ascii="Tahoma" w:hAnsi="Tahoma" w:cs="Tahoma"/>
          <w:b/>
          <w:iCs/>
          <w:sz w:val="20"/>
        </w:rPr>
        <w:t xml:space="preserve">πικοινωνίας: </w:t>
      </w:r>
      <w:r w:rsidRPr="00FF2104">
        <w:rPr>
          <w:rFonts w:ascii="Tahoma" w:hAnsi="Tahoma" w:cs="Tahoma"/>
          <w:iCs/>
          <w:sz w:val="20"/>
        </w:rPr>
        <w:t>Συμπληρώνεται το ονοματεπώνυμο του αρμόδιου επικοινωνίας εκ μέρους του φορέα λειτουργίας και συντήρησης της πράξης.</w:t>
      </w:r>
    </w:p>
    <w:p w14:paraId="7F9AC4CF"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7</w:t>
      </w:r>
      <w:r w:rsidRPr="00FF2104">
        <w:rPr>
          <w:rFonts w:ascii="Tahoma" w:hAnsi="Tahoma" w:cs="Tahoma"/>
          <w:b/>
          <w:iCs/>
          <w:sz w:val="20"/>
        </w:rPr>
        <w:t xml:space="preserve"> – Β.</w:t>
      </w:r>
      <w:r>
        <w:rPr>
          <w:rFonts w:ascii="Tahoma" w:hAnsi="Tahoma" w:cs="Tahoma"/>
          <w:b/>
          <w:iCs/>
          <w:sz w:val="20"/>
        </w:rPr>
        <w:t>29</w:t>
      </w:r>
      <w:r w:rsidRPr="00FF2104">
        <w:rPr>
          <w:rFonts w:ascii="Tahoma" w:hAnsi="Tahoma" w:cs="Tahoma"/>
          <w:b/>
          <w:iCs/>
          <w:sz w:val="20"/>
        </w:rPr>
        <w:t xml:space="preserve">. </w:t>
      </w:r>
      <w:r w:rsidRPr="00FF2104">
        <w:rPr>
          <w:rFonts w:ascii="Tahoma" w:hAnsi="Tahoma" w:cs="Tahoma"/>
          <w:iCs/>
          <w:sz w:val="20"/>
        </w:rPr>
        <w:t xml:space="preserve">Συμπληρώνεται η διεύθυνση, το τηλέφωνο επικοινωνίας και το </w:t>
      </w:r>
      <w:r w:rsidRPr="00FF2104">
        <w:rPr>
          <w:rFonts w:ascii="Tahoma" w:hAnsi="Tahoma" w:cs="Tahoma"/>
          <w:iCs/>
          <w:sz w:val="20"/>
          <w:lang w:val="en-US"/>
        </w:rPr>
        <w:t>e</w:t>
      </w:r>
      <w:r w:rsidRPr="00FF2104">
        <w:rPr>
          <w:rFonts w:ascii="Tahoma" w:hAnsi="Tahoma" w:cs="Tahoma"/>
          <w:iCs/>
          <w:sz w:val="20"/>
        </w:rPr>
        <w:t>-</w:t>
      </w:r>
      <w:r w:rsidRPr="00FF2104">
        <w:rPr>
          <w:rFonts w:ascii="Tahoma" w:hAnsi="Tahoma" w:cs="Tahoma"/>
          <w:iCs/>
          <w:sz w:val="20"/>
          <w:lang w:val="en-US"/>
        </w:rPr>
        <w:t>mail</w:t>
      </w:r>
      <w:r w:rsidRPr="00FF2104">
        <w:rPr>
          <w:rFonts w:ascii="Tahoma" w:hAnsi="Tahoma" w:cs="Tahoma"/>
          <w:iCs/>
          <w:sz w:val="20"/>
        </w:rPr>
        <w:t xml:space="preserve"> του αρμόδιου επικοινωνίας του φορέα λειτουργίας και συντήρησης.</w:t>
      </w:r>
    </w:p>
    <w:p w14:paraId="6F7D42EA"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 ΤΑ ΠΕΔΙΑ Β.</w:t>
      </w:r>
      <w:r>
        <w:rPr>
          <w:rFonts w:ascii="Tahoma" w:hAnsi="Tahoma" w:cs="Tahoma"/>
          <w:i/>
          <w:iCs/>
          <w:sz w:val="20"/>
          <w:u w:val="single"/>
        </w:rPr>
        <w:t>24</w:t>
      </w:r>
      <w:r w:rsidRPr="00107E88">
        <w:rPr>
          <w:rFonts w:ascii="Tahoma" w:hAnsi="Tahoma" w:cs="Tahoma"/>
          <w:i/>
          <w:iCs/>
          <w:sz w:val="20"/>
          <w:u w:val="single"/>
        </w:rPr>
        <w:t>. Ε</w:t>
      </w:r>
      <w:r>
        <w:rPr>
          <w:rFonts w:ascii="Tahoma" w:hAnsi="Tahoma" w:cs="Tahoma"/>
          <w:i/>
          <w:iCs/>
          <w:sz w:val="20"/>
          <w:u w:val="single"/>
        </w:rPr>
        <w:t>ΩΣ Β.29</w:t>
      </w:r>
      <w:r w:rsidRPr="00107E88">
        <w:rPr>
          <w:rFonts w:ascii="Tahoma" w:hAnsi="Tahoma" w:cs="Tahoma"/>
          <w:i/>
          <w:iCs/>
          <w:sz w:val="20"/>
          <w:u w:val="single"/>
        </w:rPr>
        <w:t>.:</w:t>
      </w:r>
    </w:p>
    <w:p w14:paraId="337D05D1" w14:textId="77777777" w:rsidR="009F6691" w:rsidRPr="00FF2104" w:rsidRDefault="009F6691" w:rsidP="009F6691">
      <w:pPr>
        <w:autoSpaceDE w:val="0"/>
        <w:autoSpaceDN w:val="0"/>
        <w:adjustRightInd w:val="0"/>
        <w:spacing w:line="264" w:lineRule="auto"/>
        <w:rPr>
          <w:rFonts w:ascii="Tahoma" w:hAnsi="Tahoma" w:cs="Tahoma"/>
          <w:i/>
          <w:iCs/>
          <w:sz w:val="20"/>
        </w:rPr>
      </w:pPr>
      <w:r w:rsidRPr="00FF2104">
        <w:rPr>
          <w:rFonts w:ascii="Tahoma" w:hAnsi="Tahoma" w:cs="Tahoma"/>
          <w:i/>
          <w:iCs/>
          <w:sz w:val="20"/>
        </w:rPr>
        <w:t xml:space="preserve">Σε περίπτωση που ο </w:t>
      </w:r>
      <w:r>
        <w:rPr>
          <w:rFonts w:ascii="Tahoma" w:hAnsi="Tahoma" w:cs="Tahoma"/>
          <w:i/>
          <w:iCs/>
          <w:sz w:val="20"/>
        </w:rPr>
        <w:t>φ</w:t>
      </w:r>
      <w:r w:rsidRPr="00FF2104">
        <w:rPr>
          <w:rFonts w:ascii="Tahoma" w:hAnsi="Tahoma" w:cs="Tahoma"/>
          <w:i/>
          <w:iCs/>
          <w:sz w:val="20"/>
        </w:rPr>
        <w:t>ορέας λειτουργίας και συντήρησης διαφέρει για καθένα από τα υποέργα της εν λόγω πράξης, η συμπλήρωση των πεδίων Β.2</w:t>
      </w:r>
      <w:r>
        <w:rPr>
          <w:rFonts w:ascii="Tahoma" w:hAnsi="Tahoma" w:cs="Tahoma"/>
          <w:i/>
          <w:iCs/>
          <w:sz w:val="20"/>
        </w:rPr>
        <w:t>4</w:t>
      </w:r>
      <w:r w:rsidRPr="00FF2104">
        <w:rPr>
          <w:rFonts w:ascii="Tahoma" w:hAnsi="Tahoma" w:cs="Tahoma"/>
          <w:i/>
          <w:iCs/>
          <w:sz w:val="20"/>
        </w:rPr>
        <w:t>.-Β.</w:t>
      </w:r>
      <w:r>
        <w:rPr>
          <w:rFonts w:ascii="Tahoma" w:hAnsi="Tahoma" w:cs="Tahoma"/>
          <w:i/>
          <w:iCs/>
          <w:sz w:val="20"/>
        </w:rPr>
        <w:t>29</w:t>
      </w:r>
      <w:r w:rsidRPr="00FF2104">
        <w:rPr>
          <w:rFonts w:ascii="Tahoma" w:hAnsi="Tahoma" w:cs="Tahoma"/>
          <w:i/>
          <w:iCs/>
          <w:sz w:val="20"/>
        </w:rPr>
        <w:t>. επαναλαμβάνεται όσες φορές χρειαστεί.</w:t>
      </w:r>
    </w:p>
    <w:p w14:paraId="5E54F1AD" w14:textId="77777777" w:rsidR="009F6691" w:rsidRDefault="009F6691" w:rsidP="009F6691">
      <w:pPr>
        <w:spacing w:line="264" w:lineRule="auto"/>
        <w:rPr>
          <w:rFonts w:ascii="Tahoma" w:hAnsi="Tahoma" w:cs="Tahoma"/>
          <w:iCs/>
          <w:sz w:val="20"/>
        </w:rPr>
      </w:pPr>
    </w:p>
    <w:p w14:paraId="7BC85003" w14:textId="77777777" w:rsidR="009F6691" w:rsidRDefault="009F6691" w:rsidP="009F6691">
      <w:pPr>
        <w:spacing w:line="264" w:lineRule="auto"/>
        <w:rPr>
          <w:rFonts w:ascii="Tahoma" w:hAnsi="Tahoma" w:cs="Tahoma"/>
          <w:iCs/>
          <w:sz w:val="20"/>
        </w:rPr>
      </w:pPr>
    </w:p>
    <w:p w14:paraId="4EB27EF2" w14:textId="77777777" w:rsidR="009F6691" w:rsidRDefault="009F6691" w:rsidP="009F6691">
      <w:pPr>
        <w:spacing w:line="264" w:lineRule="auto"/>
        <w:rPr>
          <w:rFonts w:ascii="Tahoma" w:hAnsi="Tahoma" w:cs="Tahoma"/>
          <w:iCs/>
          <w:sz w:val="20"/>
        </w:rPr>
      </w:pPr>
    </w:p>
    <w:p w14:paraId="30BCED7F" w14:textId="77777777" w:rsidR="009F6691" w:rsidRDefault="009F6691" w:rsidP="009F6691">
      <w:pPr>
        <w:spacing w:line="264" w:lineRule="auto"/>
        <w:rPr>
          <w:rFonts w:ascii="Tahoma" w:hAnsi="Tahoma" w:cs="Tahoma"/>
          <w:iCs/>
          <w:sz w:val="20"/>
        </w:rPr>
      </w:pPr>
    </w:p>
    <w:p w14:paraId="5AEFE3F9" w14:textId="77777777" w:rsidR="009F6691" w:rsidRDefault="009F6691" w:rsidP="009F6691">
      <w:pPr>
        <w:spacing w:line="264" w:lineRule="auto"/>
        <w:rPr>
          <w:rFonts w:ascii="Tahoma" w:hAnsi="Tahoma" w:cs="Tahoma"/>
          <w:iCs/>
          <w:sz w:val="20"/>
        </w:rPr>
      </w:pPr>
    </w:p>
    <w:p w14:paraId="4009A232" w14:textId="77777777" w:rsidR="009F6691" w:rsidRDefault="009F6691" w:rsidP="009F6691">
      <w:pPr>
        <w:spacing w:line="264" w:lineRule="auto"/>
        <w:rPr>
          <w:rFonts w:ascii="Tahoma" w:hAnsi="Tahoma" w:cs="Tahoma"/>
          <w:iCs/>
          <w:sz w:val="20"/>
        </w:rPr>
      </w:pPr>
    </w:p>
    <w:p w14:paraId="4CA030BB" w14:textId="77777777" w:rsidR="009F6691" w:rsidRPr="00FF2104" w:rsidRDefault="009F6691" w:rsidP="009F6691">
      <w:pPr>
        <w:spacing w:line="264" w:lineRule="auto"/>
        <w:rPr>
          <w:rFonts w:ascii="Tahoma" w:hAnsi="Tahoma" w:cs="Tahoma"/>
          <w:iCs/>
          <w:sz w:val="20"/>
        </w:rPr>
      </w:pPr>
    </w:p>
    <w:p w14:paraId="387A443C" w14:textId="77777777" w:rsidR="009F6691" w:rsidRDefault="009F6691" w:rsidP="009F6691">
      <w:pPr>
        <w:jc w:val="left"/>
        <w:rPr>
          <w:rFonts w:ascii="Tahoma" w:hAnsi="Tahoma" w:cs="Tahoma"/>
          <w:b/>
        </w:rPr>
      </w:pPr>
      <w:r>
        <w:rPr>
          <w:rFonts w:cs="Tahoma"/>
        </w:rPr>
        <w:br w:type="page"/>
      </w:r>
    </w:p>
    <w:p w14:paraId="45988485" w14:textId="77777777" w:rsidR="009F6691" w:rsidRPr="00FF2104" w:rsidRDefault="009F6691" w:rsidP="009F6691">
      <w:pPr>
        <w:pStyle w:val="Heading2"/>
        <w:rPr>
          <w:rFonts w:cs="Tahoma"/>
        </w:rPr>
      </w:pPr>
      <w:bookmarkStart w:id="7" w:name="_Toc119329522"/>
      <w:r w:rsidRPr="00FF2104">
        <w:rPr>
          <w:rFonts w:cs="Tahoma"/>
        </w:rPr>
        <w:t>ΤΜΗΜΑ Γ</w:t>
      </w:r>
      <w:r>
        <w:rPr>
          <w:rFonts w:cs="Tahoma"/>
        </w:rPr>
        <w:t>:</w:t>
      </w:r>
      <w:r w:rsidRPr="00FF2104">
        <w:rPr>
          <w:rFonts w:cs="Tahoma"/>
        </w:rPr>
        <w:t xml:space="preserve"> ΣΤΟΙΧΕΙΑ ΠΡΟΓΡΑΜΜΑΤΟΣ</w:t>
      </w:r>
      <w:bookmarkEnd w:id="7"/>
    </w:p>
    <w:p w14:paraId="0720AA2D" w14:textId="77777777" w:rsidR="009F6691" w:rsidRPr="00FF2104" w:rsidRDefault="009F6691" w:rsidP="009F6691">
      <w:pPr>
        <w:pStyle w:val="BodyText2"/>
        <w:spacing w:line="264" w:lineRule="auto"/>
        <w:rPr>
          <w:rFonts w:ascii="Tahoma" w:hAnsi="Tahoma" w:cs="Tahoma"/>
          <w:i/>
          <w:iCs/>
          <w:sz w:val="20"/>
        </w:rPr>
      </w:pPr>
      <w:r w:rsidRPr="00FF2104">
        <w:rPr>
          <w:rFonts w:ascii="Tahoma" w:hAnsi="Tahoma" w:cs="Tahoma"/>
          <w:i/>
          <w:iCs/>
          <w:sz w:val="20"/>
        </w:rPr>
        <w:t xml:space="preserve">Στο Τμήμα Γ συμπληρώνονται στοιχεία που χαρακτηρίζουν το Πρόγραμμα, </w:t>
      </w:r>
      <w:r>
        <w:rPr>
          <w:rFonts w:ascii="Tahoma" w:hAnsi="Tahoma" w:cs="Tahoma"/>
          <w:i/>
          <w:iCs/>
          <w:sz w:val="20"/>
        </w:rPr>
        <w:t>βάσει</w:t>
      </w:r>
      <w:r w:rsidRPr="00FF2104">
        <w:rPr>
          <w:rFonts w:ascii="Tahoma" w:hAnsi="Tahoma" w:cs="Tahoma"/>
          <w:i/>
          <w:iCs/>
          <w:sz w:val="20"/>
        </w:rPr>
        <w:t xml:space="preserve"> των οποίων κατηγοριοποιείται η πράξη.</w:t>
      </w:r>
    </w:p>
    <w:p w14:paraId="0B2D3B3F" w14:textId="77777777" w:rsidR="009F6691" w:rsidRPr="00FF2104" w:rsidRDefault="009F6691" w:rsidP="009F6691">
      <w:pPr>
        <w:pStyle w:val="Subtitle"/>
        <w:rPr>
          <w:rFonts w:cs="Tahoma"/>
        </w:rPr>
      </w:pPr>
      <w:bookmarkStart w:id="8" w:name="_Toc119329523"/>
      <w:r w:rsidRPr="00FF2104">
        <w:rPr>
          <w:rFonts w:cs="Tahoma"/>
        </w:rPr>
        <w:t>ΣΤΟΙΧΕΙΑ ΠΡΟΣΚΛΗΣΗΣ</w:t>
      </w:r>
      <w:bookmarkEnd w:id="8"/>
    </w:p>
    <w:p w14:paraId="61468A85" w14:textId="77777777" w:rsidR="009F6691" w:rsidRPr="00FF2104" w:rsidRDefault="009F6691" w:rsidP="009F6691">
      <w:pPr>
        <w:spacing w:line="264" w:lineRule="auto"/>
        <w:ind w:left="709" w:hanging="709"/>
        <w:rPr>
          <w:rFonts w:ascii="Tahoma" w:hAnsi="Tahoma" w:cs="Tahoma"/>
          <w:sz w:val="20"/>
        </w:rPr>
      </w:pPr>
      <w:r w:rsidRPr="00FF2104">
        <w:rPr>
          <w:rFonts w:ascii="Tahoma" w:hAnsi="Tahoma" w:cs="Tahoma"/>
          <w:b/>
          <w:sz w:val="20"/>
        </w:rPr>
        <w:t xml:space="preserve">Γ.2. </w:t>
      </w:r>
      <w:r w:rsidRPr="00FF2104">
        <w:rPr>
          <w:rFonts w:ascii="Tahoma" w:hAnsi="Tahoma" w:cs="Tahoma"/>
          <w:b/>
          <w:sz w:val="20"/>
        </w:rPr>
        <w:tab/>
        <w:t>Κωδικός:</w:t>
      </w:r>
      <w:r w:rsidRPr="00FF2104">
        <w:rPr>
          <w:rFonts w:ascii="Tahoma" w:hAnsi="Tahoma" w:cs="Tahoma"/>
          <w:sz w:val="20"/>
        </w:rPr>
        <w:t xml:space="preserve"> Συμπληρώνεται ο κωδικός της πρόσκλησης στο πλαίσιο της οποίας υποβάλλεται το ΤΔΠ. Βάσει του κωδικού </w:t>
      </w:r>
      <w:r>
        <w:rPr>
          <w:rFonts w:ascii="Tahoma" w:hAnsi="Tahoma" w:cs="Tahoma"/>
          <w:sz w:val="20"/>
        </w:rPr>
        <w:t xml:space="preserve">Γ.2. </w:t>
      </w:r>
      <w:r w:rsidRPr="00FF2104">
        <w:rPr>
          <w:rFonts w:ascii="Tahoma" w:hAnsi="Tahoma" w:cs="Tahoma"/>
          <w:sz w:val="20"/>
        </w:rPr>
        <w:t xml:space="preserve">συμπληρώνονται αυτόματα τα πεδία </w:t>
      </w:r>
      <w:r w:rsidRPr="00FF2104">
        <w:rPr>
          <w:rFonts w:ascii="Tahoma" w:hAnsi="Tahoma" w:cs="Tahoma"/>
          <w:b/>
          <w:sz w:val="20"/>
        </w:rPr>
        <w:t xml:space="preserve">Γ.1. </w:t>
      </w:r>
      <w:r w:rsidRPr="00FF2104">
        <w:rPr>
          <w:rFonts w:ascii="Tahoma" w:hAnsi="Tahoma" w:cs="Tahoma"/>
          <w:sz w:val="20"/>
        </w:rPr>
        <w:t xml:space="preserve">και </w:t>
      </w:r>
      <w:r w:rsidRPr="00FF2104">
        <w:rPr>
          <w:rFonts w:ascii="Tahoma" w:hAnsi="Tahoma" w:cs="Tahoma"/>
          <w:b/>
          <w:sz w:val="20"/>
        </w:rPr>
        <w:t>Γ.3.</w:t>
      </w:r>
    </w:p>
    <w:p w14:paraId="6A3CF7B7" w14:textId="77777777" w:rsidR="009F6691" w:rsidRPr="00FF2104" w:rsidRDefault="009F6691" w:rsidP="009F6691">
      <w:pPr>
        <w:pStyle w:val="Subtitle"/>
        <w:ind w:left="709" w:hanging="709"/>
        <w:rPr>
          <w:rFonts w:cs="Tahoma"/>
        </w:rPr>
      </w:pPr>
      <w:bookmarkStart w:id="9" w:name="_Toc119329524"/>
      <w:r w:rsidRPr="00FF2104">
        <w:rPr>
          <w:rFonts w:cs="Tahoma"/>
        </w:rPr>
        <w:t>ΣΤΟΙΧΕΙΑ ΦΟΡΕΑ ΔΙΑΧΕΙΡΙΣΗΣ</w:t>
      </w:r>
      <w:bookmarkEnd w:id="9"/>
    </w:p>
    <w:p w14:paraId="3FF81ACC" w14:textId="77777777" w:rsidR="009F6691" w:rsidRPr="00FF2104"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Φορέας:</w:t>
      </w:r>
      <w:r w:rsidRPr="00FF2104">
        <w:rPr>
          <w:rFonts w:ascii="Tahoma" w:hAnsi="Tahoma" w:cs="Tahoma"/>
          <w:sz w:val="20"/>
        </w:rPr>
        <w:t xml:space="preserve"> Συμπληρώνεται </w:t>
      </w:r>
      <w:r>
        <w:rPr>
          <w:rFonts w:ascii="Tahoma" w:hAnsi="Tahoma" w:cs="Tahoma"/>
          <w:sz w:val="20"/>
        </w:rPr>
        <w:t xml:space="preserve">από το ΟΠΣ </w:t>
      </w:r>
      <w:r w:rsidRPr="00FF2104">
        <w:rPr>
          <w:rFonts w:ascii="Tahoma" w:hAnsi="Tahoma" w:cs="Tahoma"/>
          <w:sz w:val="20"/>
        </w:rPr>
        <w:t xml:space="preserve">αυτόματα η επωνυμία του φορέα διαχείρισης της πράξης (ΔΑ ή ΕΦ), βάσει </w:t>
      </w:r>
      <w:r>
        <w:rPr>
          <w:rFonts w:ascii="Tahoma" w:hAnsi="Tahoma" w:cs="Tahoma"/>
          <w:sz w:val="20"/>
        </w:rPr>
        <w:t xml:space="preserve">της συμπλήρωσης του πεδίου Γ.5. </w:t>
      </w:r>
    </w:p>
    <w:p w14:paraId="2C28CC7E" w14:textId="77777777" w:rsidR="009F6691" w:rsidRPr="00FF2104"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 xml:space="preserve">Κωδικός: </w:t>
      </w:r>
      <w:r w:rsidRPr="00FF2104">
        <w:rPr>
          <w:rFonts w:ascii="Tahoma" w:hAnsi="Tahoma" w:cs="Tahoma"/>
          <w:iCs/>
          <w:sz w:val="20"/>
        </w:rPr>
        <w:t>Συμπληρώνεται ο κωδικός του φορέα διαχείρισης, σύμφωνα με τ</w:t>
      </w:r>
      <w:r>
        <w:rPr>
          <w:rFonts w:ascii="Tahoma" w:hAnsi="Tahoma" w:cs="Tahoma"/>
          <w:iCs/>
          <w:sz w:val="20"/>
        </w:rPr>
        <w:t xml:space="preserve">α </w:t>
      </w:r>
      <w:r w:rsidRPr="00FF2104">
        <w:rPr>
          <w:rFonts w:ascii="Tahoma" w:hAnsi="Tahoma" w:cs="Tahoma"/>
          <w:iCs/>
          <w:sz w:val="20"/>
        </w:rPr>
        <w:t>κωδικοποιημέν</w:t>
      </w:r>
      <w:r>
        <w:rPr>
          <w:rFonts w:ascii="Tahoma" w:hAnsi="Tahoma" w:cs="Tahoma"/>
          <w:iCs/>
          <w:sz w:val="20"/>
        </w:rPr>
        <w:t>α</w:t>
      </w:r>
      <w:r w:rsidRPr="00FF2104">
        <w:rPr>
          <w:rFonts w:ascii="Tahoma" w:hAnsi="Tahoma" w:cs="Tahoma"/>
          <w:iCs/>
          <w:sz w:val="20"/>
        </w:rPr>
        <w:t xml:space="preserve"> στοιχεί</w:t>
      </w:r>
      <w:r>
        <w:rPr>
          <w:rFonts w:ascii="Tahoma" w:hAnsi="Tahoma" w:cs="Tahoma"/>
          <w:iCs/>
          <w:sz w:val="20"/>
        </w:rPr>
        <w:t>α</w:t>
      </w:r>
      <w:r w:rsidRPr="00FF2104">
        <w:rPr>
          <w:rFonts w:ascii="Tahoma" w:hAnsi="Tahoma" w:cs="Tahoma"/>
          <w:iCs/>
          <w:sz w:val="20"/>
        </w:rPr>
        <w:t xml:space="preserve"> του ΟΠΣ</w:t>
      </w:r>
      <w:r w:rsidRPr="00FF2104">
        <w:rPr>
          <w:rFonts w:ascii="Tahoma" w:hAnsi="Tahoma" w:cs="Tahoma"/>
          <w:sz w:val="20"/>
        </w:rPr>
        <w:t>.</w:t>
      </w:r>
    </w:p>
    <w:p w14:paraId="3439C315" w14:textId="77777777" w:rsidR="009F6691" w:rsidRPr="00474490"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Χειριστής πράξης:</w:t>
      </w:r>
      <w:r w:rsidRPr="00FF2104">
        <w:rPr>
          <w:rFonts w:ascii="Tahoma" w:hAnsi="Tahoma" w:cs="Tahoma"/>
          <w:sz w:val="20"/>
        </w:rPr>
        <w:t xml:space="preserve"> Συμπληρώνεται από τη ΔΑ ή τον ΕΦ, μετά την ένταξη της πράξης, το ονοματεπώνυμο του στελέχους/χειριστή του φορέα </w:t>
      </w:r>
      <w:r w:rsidRPr="00474490">
        <w:rPr>
          <w:rFonts w:ascii="Tahoma" w:hAnsi="Tahoma" w:cs="Tahoma"/>
          <w:sz w:val="20"/>
        </w:rPr>
        <w:t xml:space="preserve">διαχείρισης που αναλαμβάνει την παρακολούθηση της πράξης. </w:t>
      </w:r>
    </w:p>
    <w:p w14:paraId="26FDD725" w14:textId="77777777" w:rsidR="009F6691" w:rsidRPr="00FF2104" w:rsidRDefault="009F6691" w:rsidP="009F6691">
      <w:pPr>
        <w:spacing w:line="264" w:lineRule="auto"/>
        <w:ind w:left="709" w:hanging="709"/>
        <w:rPr>
          <w:rFonts w:ascii="Tahoma" w:hAnsi="Tahoma" w:cs="Tahoma"/>
          <w:sz w:val="20"/>
        </w:rPr>
      </w:pPr>
      <w:r w:rsidRPr="00FF2104">
        <w:rPr>
          <w:rFonts w:ascii="Tahoma" w:hAnsi="Tahoma" w:cs="Tahoma"/>
          <w:b/>
          <w:sz w:val="20"/>
        </w:rPr>
        <w:t xml:space="preserve">Γ.7. – Γ.8.: </w:t>
      </w:r>
      <w:r w:rsidRPr="00FF2104">
        <w:rPr>
          <w:rFonts w:ascii="Tahoma" w:hAnsi="Tahoma" w:cs="Tahoma"/>
          <w:sz w:val="20"/>
        </w:rPr>
        <w:t xml:space="preserve">Συμπληρώνεται το τηλέφωνο και το </w:t>
      </w:r>
      <w:r w:rsidRPr="00FF2104">
        <w:rPr>
          <w:rFonts w:ascii="Tahoma" w:hAnsi="Tahoma" w:cs="Tahoma"/>
          <w:sz w:val="20"/>
          <w:lang w:val="en-US"/>
        </w:rPr>
        <w:t>e</w:t>
      </w:r>
      <w:r w:rsidRPr="00FF2104">
        <w:rPr>
          <w:rFonts w:ascii="Tahoma" w:hAnsi="Tahoma" w:cs="Tahoma"/>
          <w:sz w:val="20"/>
        </w:rPr>
        <w:t>-</w:t>
      </w:r>
      <w:r w:rsidRPr="00FF2104">
        <w:rPr>
          <w:rFonts w:ascii="Tahoma" w:hAnsi="Tahoma" w:cs="Tahoma"/>
          <w:sz w:val="20"/>
          <w:lang w:val="en-US"/>
        </w:rPr>
        <w:t>mail</w:t>
      </w:r>
      <w:r w:rsidRPr="00FF2104">
        <w:rPr>
          <w:rFonts w:ascii="Tahoma" w:hAnsi="Tahoma" w:cs="Tahoma"/>
          <w:sz w:val="20"/>
        </w:rPr>
        <w:t xml:space="preserve"> του στελέχους/χειριστή που αναλαμβάνει την παρακολούθηση της πράξης, προκειμένου να καθίσταται δυνατή η επικοινωνία με τον Δικαιούχο. </w:t>
      </w:r>
      <w:r>
        <w:rPr>
          <w:rFonts w:ascii="Tahoma" w:hAnsi="Tahoma" w:cs="Tahoma"/>
          <w:sz w:val="20"/>
        </w:rPr>
        <w:t xml:space="preserve"> </w:t>
      </w:r>
    </w:p>
    <w:p w14:paraId="73336A19" w14:textId="77777777" w:rsidR="009F6691" w:rsidRPr="00FF2104" w:rsidRDefault="009F6691" w:rsidP="009F6691">
      <w:pPr>
        <w:pStyle w:val="Subtitle"/>
        <w:rPr>
          <w:rFonts w:cs="Tahoma"/>
        </w:rPr>
      </w:pPr>
      <w:bookmarkStart w:id="10" w:name="_Toc119329525"/>
      <w:r w:rsidRPr="00FF2104">
        <w:rPr>
          <w:rFonts w:cs="Tahoma"/>
        </w:rPr>
        <w:t>ΧΩΡΟΘΕΤΗΣΗ ΠΡΑΞΗΣ</w:t>
      </w:r>
      <w:bookmarkEnd w:id="10"/>
    </w:p>
    <w:p w14:paraId="167A421D" w14:textId="77777777"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Οριζόντια πράξη</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η πράξη είναι οριζόντια. Ως οριζόντιες θεωρούνται οι πράξεις, οι οποίες έχουν άμεση επίπτωση σε όλες ή πολλές περιφέρειες της χώρας και οι δαπάνες τους επιμερίζονται </w:t>
      </w:r>
      <w:r>
        <w:rPr>
          <w:rFonts w:ascii="Tahoma" w:hAnsi="Tahoma" w:cs="Tahoma"/>
          <w:sz w:val="20"/>
        </w:rPr>
        <w:t xml:space="preserve">αυτόματα </w:t>
      </w:r>
      <w:r w:rsidRPr="00FF2104">
        <w:rPr>
          <w:rFonts w:ascii="Tahoma" w:hAnsi="Tahoma" w:cs="Tahoma"/>
          <w:sz w:val="20"/>
        </w:rPr>
        <w:t xml:space="preserve">με βάση προκαθορισμένο κριτήριο κατανομής. </w:t>
      </w:r>
    </w:p>
    <w:p w14:paraId="6B46FDEB" w14:textId="77777777"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Κωδικός κατανομής οριζόντιας πράξης:</w:t>
      </w:r>
      <w:r w:rsidRPr="00FF2104">
        <w:rPr>
          <w:rFonts w:ascii="Tahoma" w:hAnsi="Tahoma" w:cs="Tahoma"/>
          <w:sz w:val="20"/>
        </w:rPr>
        <w:t xml:space="preserve"> Σε περίπτωση επιλογής του πεδίου Γ.9</w:t>
      </w:r>
      <w:r>
        <w:rPr>
          <w:rFonts w:ascii="Tahoma" w:hAnsi="Tahoma" w:cs="Tahoma"/>
          <w:sz w:val="20"/>
        </w:rPr>
        <w:t>.</w:t>
      </w:r>
      <w:r w:rsidRPr="00FF2104">
        <w:rPr>
          <w:rFonts w:ascii="Tahoma" w:hAnsi="Tahoma" w:cs="Tahoma"/>
          <w:sz w:val="20"/>
        </w:rPr>
        <w:t xml:space="preserve">, συμπληρώνεται ο αντίστοιχος κωδικός κατανομής που αντιστοιχεί στο προκαθορισμένο κριτήριο κατανομής και εφαρμόζεται για την οριζόντια πράξη. Οι κωδικοί κατανομής καταχωρούνται και κωδικοποιούνται στο ΟΠΣ </w:t>
      </w:r>
      <w:r w:rsidRPr="005237EE">
        <w:rPr>
          <w:rFonts w:ascii="Tahoma" w:hAnsi="Tahoma" w:cs="Tahoma"/>
          <w:i/>
          <w:sz w:val="20"/>
        </w:rPr>
        <w:t>από την αρμόδια ΔΑ</w:t>
      </w:r>
      <w:r w:rsidRPr="00FF2104">
        <w:rPr>
          <w:rFonts w:ascii="Tahoma" w:hAnsi="Tahoma" w:cs="Tahoma"/>
          <w:sz w:val="20"/>
        </w:rPr>
        <w:t>.</w:t>
      </w:r>
    </w:p>
    <w:p w14:paraId="1D8800BB" w14:textId="77777777" w:rsidR="009F6691" w:rsidRPr="00FF2104" w:rsidRDefault="009F6691" w:rsidP="00A5556E">
      <w:pPr>
        <w:pStyle w:val="ListParagraph"/>
        <w:numPr>
          <w:ilvl w:val="0"/>
          <w:numId w:val="14"/>
        </w:numPr>
        <w:spacing w:line="264" w:lineRule="auto"/>
        <w:ind w:left="709" w:hanging="709"/>
        <w:contextualSpacing w:val="0"/>
        <w:rPr>
          <w:rFonts w:ascii="Tahoma" w:hAnsi="Tahoma" w:cs="Tahoma"/>
          <w:iCs/>
          <w:sz w:val="20"/>
        </w:rPr>
      </w:pPr>
      <w:r w:rsidRPr="00FF2104">
        <w:rPr>
          <w:rFonts w:ascii="Tahoma" w:hAnsi="Tahoma" w:cs="Tahoma"/>
          <w:b/>
          <w:sz w:val="20"/>
        </w:rPr>
        <w:t>Γεωγραφική θέση</w:t>
      </w:r>
      <w:r w:rsidRPr="00FF2104">
        <w:rPr>
          <w:rFonts w:ascii="Tahoma" w:hAnsi="Tahoma" w:cs="Tahoma"/>
          <w:sz w:val="20"/>
        </w:rPr>
        <w:t xml:space="preserve">: Συμπληρώνεται ο κωδικός της </w:t>
      </w:r>
      <w:r w:rsidRPr="00FF2104">
        <w:rPr>
          <w:rFonts w:ascii="Tahoma" w:hAnsi="Tahoma" w:cs="Tahoma"/>
          <w:iCs/>
          <w:sz w:val="20"/>
        </w:rPr>
        <w:t>γεωγραφικής θέσης στην οποία υλοποιείται η πράξη</w:t>
      </w:r>
      <w:r>
        <w:rPr>
          <w:rFonts w:ascii="Tahoma" w:hAnsi="Tahoma" w:cs="Tahoma"/>
          <w:iCs/>
          <w:sz w:val="20"/>
        </w:rPr>
        <w:t>,</w:t>
      </w:r>
      <w:r w:rsidRPr="00FF2104">
        <w:rPr>
          <w:rFonts w:ascii="Tahoma" w:hAnsi="Tahoma" w:cs="Tahoma"/>
          <w:iCs/>
          <w:sz w:val="20"/>
        </w:rPr>
        <w:t xml:space="preserve"> σε επίπεδο Περιφέρειας, Νομού ή και ΟΤΑ, με βάση τους κωδικούς NUTS/LAU, σύμφωνα με τα κωδικοποιημένα στοιχεία του ΟΠΣ και τα στοιχεία της πρόσκλησης</w:t>
      </w:r>
      <w:r>
        <w:rPr>
          <w:rFonts w:ascii="Tahoma" w:hAnsi="Tahoma" w:cs="Tahoma"/>
          <w:iCs/>
          <w:sz w:val="20"/>
        </w:rPr>
        <w:t>.</w:t>
      </w:r>
      <w:r w:rsidRPr="00FF2104">
        <w:rPr>
          <w:rFonts w:ascii="Tahoma" w:hAnsi="Tahoma" w:cs="Tahoma"/>
          <w:iCs/>
          <w:sz w:val="20"/>
        </w:rPr>
        <w:t xml:space="preserve"> Σε περίπτωση που η πράξη χωροθετείται σε περισσότερες γεωγραφικές θέσεις συμπληρώνονται περισσότερες γραμμές, με ανάλογο τρόπο.</w:t>
      </w:r>
    </w:p>
    <w:p w14:paraId="0590D031" w14:textId="77777777" w:rsidR="009F6691" w:rsidRPr="00FF2104" w:rsidRDefault="009F6691" w:rsidP="009F6691">
      <w:pPr>
        <w:pStyle w:val="ListParagraph"/>
        <w:spacing w:line="264" w:lineRule="auto"/>
        <w:ind w:left="709"/>
        <w:rPr>
          <w:rFonts w:ascii="Tahoma" w:hAnsi="Tahoma" w:cs="Tahoma"/>
          <w:sz w:val="20"/>
        </w:rPr>
      </w:pPr>
      <w:r w:rsidRPr="00FF2104">
        <w:rPr>
          <w:rFonts w:ascii="Tahoma" w:hAnsi="Tahoma" w:cs="Tahoma"/>
          <w:sz w:val="20"/>
        </w:rPr>
        <w:t xml:space="preserve">Βάσει του κωδικού (Ι) συμπληρώνεται αυτόματα από το ΟΠΣ η περιγραφή της γεωγραφικής θέσης (ΙΙ). </w:t>
      </w:r>
    </w:p>
    <w:p w14:paraId="1F8F9B81" w14:textId="77777777" w:rsidR="009F6691" w:rsidRPr="00FF2104" w:rsidRDefault="009F6691" w:rsidP="009F6691">
      <w:pPr>
        <w:pStyle w:val="ListParagraph"/>
        <w:spacing w:line="264" w:lineRule="auto"/>
        <w:ind w:left="709"/>
        <w:rPr>
          <w:rFonts w:ascii="Tahoma" w:hAnsi="Tahoma" w:cs="Tahoma"/>
          <w:sz w:val="20"/>
        </w:rPr>
      </w:pPr>
      <w:r w:rsidRPr="00FF2104">
        <w:rPr>
          <w:rFonts w:ascii="Tahoma" w:hAnsi="Tahoma" w:cs="Tahoma"/>
          <w:sz w:val="20"/>
        </w:rPr>
        <w:t xml:space="preserve">Για κάθε γεωγραφική θέση συμπληρώνεται το ποσοστό </w:t>
      </w:r>
      <w:r w:rsidRPr="00FF2104">
        <w:rPr>
          <w:rFonts w:ascii="Tahoma" w:hAnsi="Tahoma" w:cs="Tahoma"/>
          <w:iCs/>
          <w:sz w:val="20"/>
        </w:rPr>
        <w:t>της επιλέξιμης δημόσιας δαπάνης της πράξης που αφορά στον κάθε κωδικό. Τα ποσοστά αυτά πρέπει να αθροίζουν στο 100%.</w:t>
      </w:r>
    </w:p>
    <w:p w14:paraId="634D6413" w14:textId="77777777" w:rsidR="009F6691" w:rsidRPr="00FF2104" w:rsidRDefault="009F6691" w:rsidP="009F6691">
      <w:pPr>
        <w:pStyle w:val="Subtitle"/>
        <w:rPr>
          <w:rFonts w:cs="Tahoma"/>
        </w:rPr>
      </w:pPr>
      <w:bookmarkStart w:id="11" w:name="_Toc119329526"/>
      <w:r w:rsidRPr="00FF2104">
        <w:rPr>
          <w:rFonts w:cs="Tahoma"/>
        </w:rPr>
        <w:t>ΚΩΔΙΚΟΙ ΠΡΟΓΡΑΜΜΑΤΟΣ</w:t>
      </w:r>
      <w:bookmarkEnd w:id="11"/>
    </w:p>
    <w:p w14:paraId="2B05204B" w14:textId="77777777"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Προγραμματική Περίοδος:</w:t>
      </w:r>
      <w:r w:rsidRPr="00FF2104">
        <w:rPr>
          <w:rFonts w:ascii="Tahoma" w:hAnsi="Tahoma" w:cs="Tahoma"/>
          <w:sz w:val="20"/>
        </w:rPr>
        <w:t xml:space="preserve"> Συμπληρώνεται αυτόματα από το ΟΠΣ η προγραμματική περίοδος στην οποία εντάσσεται η πράξη, βάσει των στοιχείων της πρόσκλησης.</w:t>
      </w:r>
    </w:p>
    <w:p w14:paraId="7EB4AC97" w14:textId="77777777" w:rsidR="009F6691" w:rsidRPr="00FF2104" w:rsidRDefault="009F6691" w:rsidP="009F6691">
      <w:pPr>
        <w:spacing w:line="264" w:lineRule="auto"/>
        <w:ind w:left="567" w:hanging="567"/>
        <w:rPr>
          <w:rFonts w:ascii="Tahoma" w:hAnsi="Tahoma" w:cs="Tahoma"/>
          <w:sz w:val="20"/>
        </w:rPr>
      </w:pPr>
      <w:r w:rsidRPr="00FF2104">
        <w:rPr>
          <w:rFonts w:ascii="Tahoma" w:hAnsi="Tahoma" w:cs="Tahoma"/>
          <w:b/>
          <w:sz w:val="20"/>
        </w:rPr>
        <w:t xml:space="preserve">Γ.13. – Γ.17.: </w:t>
      </w:r>
      <w:r w:rsidRPr="00FF2104">
        <w:rPr>
          <w:rFonts w:ascii="Tahoma" w:hAnsi="Tahoma" w:cs="Tahoma"/>
          <w:sz w:val="20"/>
        </w:rPr>
        <w:t xml:space="preserve">Τα πεδία αυτά συμπληρώνονται αυτόματα από το ΟΠΣ, με βάση τα αντίστοιχα στοιχεία της πρόσκλησης, στο πλαίσιο της οποίας υποβάλλεται το ΤΔΠ. Στην περίπτωση που για κάποιο </w:t>
      </w:r>
      <w:r>
        <w:rPr>
          <w:rFonts w:ascii="Tahoma" w:hAnsi="Tahoma" w:cs="Tahoma"/>
          <w:sz w:val="20"/>
        </w:rPr>
        <w:t>πεδίο</w:t>
      </w:r>
      <w:r w:rsidRPr="00FF2104">
        <w:rPr>
          <w:rFonts w:ascii="Tahoma" w:hAnsi="Tahoma" w:cs="Tahoma"/>
          <w:sz w:val="20"/>
        </w:rPr>
        <w:t xml:space="preserve"> υπάρχουν περισσότερες από μία επιλογές, η</w:t>
      </w:r>
      <w:r>
        <w:rPr>
          <w:rFonts w:ascii="Tahoma" w:hAnsi="Tahoma" w:cs="Tahoma"/>
          <w:sz w:val="20"/>
        </w:rPr>
        <w:t>/ο</w:t>
      </w:r>
      <w:r w:rsidRPr="00FF2104">
        <w:rPr>
          <w:rFonts w:ascii="Tahoma" w:hAnsi="Tahoma" w:cs="Tahoma"/>
          <w:sz w:val="20"/>
        </w:rPr>
        <w:t xml:space="preserve"> ΔΑ/ ΕΦ επιλέγει αυτή που αντιστοιχεί στην πράξη, βάσει λίστας κωδικοποιημένων στοιχείων του ΟΠΣ και σύμφωνα με τα αντίστοιχα στοιχεία της πρόσκλησης. Αναλυτικότερα στα εν λόγω πεδία συμπληρώνονται:</w:t>
      </w:r>
    </w:p>
    <w:p w14:paraId="744E2AC4" w14:textId="77777777" w:rsidR="009F6691" w:rsidRPr="00FF2104" w:rsidRDefault="009F6691" w:rsidP="00A5556E">
      <w:pPr>
        <w:numPr>
          <w:ilvl w:val="0"/>
          <w:numId w:val="13"/>
        </w:numPr>
        <w:spacing w:line="264" w:lineRule="auto"/>
        <w:ind w:left="851" w:hanging="284"/>
        <w:rPr>
          <w:rFonts w:ascii="Tahoma" w:hAnsi="Tahoma" w:cs="Tahoma"/>
          <w:sz w:val="20"/>
        </w:rPr>
      </w:pPr>
      <w:r w:rsidRPr="00FF2104">
        <w:rPr>
          <w:rFonts w:ascii="Tahoma" w:hAnsi="Tahoma" w:cs="Tahoma"/>
          <w:sz w:val="20"/>
        </w:rPr>
        <w:t xml:space="preserve">ο τίτλος του Προγράμματος στο οποίο εντάσσεται η πράξη, </w:t>
      </w:r>
    </w:p>
    <w:p w14:paraId="75CBA29A" w14:textId="77777777" w:rsidR="009F6691" w:rsidRPr="00FF2104" w:rsidRDefault="009F6691" w:rsidP="00A5556E">
      <w:pPr>
        <w:numPr>
          <w:ilvl w:val="0"/>
          <w:numId w:val="13"/>
        </w:numPr>
        <w:spacing w:line="264" w:lineRule="auto"/>
        <w:ind w:left="851" w:hanging="284"/>
        <w:rPr>
          <w:rFonts w:ascii="Tahoma" w:hAnsi="Tahoma" w:cs="Tahoma"/>
          <w:iCs/>
          <w:sz w:val="20"/>
        </w:rPr>
      </w:pPr>
      <w:r w:rsidRPr="00FF2104">
        <w:rPr>
          <w:rFonts w:ascii="Tahoma" w:hAnsi="Tahoma" w:cs="Tahoma"/>
          <w:iCs/>
          <w:sz w:val="20"/>
        </w:rPr>
        <w:t>ο τίτλος</w:t>
      </w:r>
      <w:r>
        <w:rPr>
          <w:rFonts w:ascii="Tahoma" w:hAnsi="Tahoma" w:cs="Tahoma"/>
          <w:iCs/>
          <w:sz w:val="20"/>
        </w:rPr>
        <w:t xml:space="preserve"> του ειδικού στόχου</w:t>
      </w:r>
      <w:r w:rsidRPr="00E45A80">
        <w:rPr>
          <w:rFonts w:ascii="Tahoma" w:hAnsi="Tahoma" w:cs="Tahoma"/>
          <w:iCs/>
          <w:sz w:val="20"/>
        </w:rPr>
        <w:t xml:space="preserve"> </w:t>
      </w:r>
      <w:r w:rsidRPr="00FF2104">
        <w:rPr>
          <w:rFonts w:ascii="Tahoma" w:hAnsi="Tahoma" w:cs="Tahoma"/>
          <w:iCs/>
          <w:sz w:val="20"/>
        </w:rPr>
        <w:t>του Προγράμματος, στ</w:t>
      </w:r>
      <w:r>
        <w:rPr>
          <w:rFonts w:ascii="Tahoma" w:hAnsi="Tahoma" w:cs="Tahoma"/>
          <w:iCs/>
          <w:sz w:val="20"/>
        </w:rPr>
        <w:t>η</w:t>
      </w:r>
      <w:r w:rsidRPr="00FF2104">
        <w:rPr>
          <w:rFonts w:ascii="Tahoma" w:hAnsi="Tahoma" w:cs="Tahoma"/>
          <w:iCs/>
          <w:sz w:val="20"/>
        </w:rPr>
        <w:t>ν οποί</w:t>
      </w:r>
      <w:r>
        <w:rPr>
          <w:rFonts w:ascii="Tahoma" w:hAnsi="Tahoma" w:cs="Tahoma"/>
          <w:iCs/>
          <w:sz w:val="20"/>
        </w:rPr>
        <w:t>α</w:t>
      </w:r>
      <w:r w:rsidRPr="00FF2104">
        <w:rPr>
          <w:rFonts w:ascii="Tahoma" w:hAnsi="Tahoma" w:cs="Tahoma"/>
          <w:iCs/>
          <w:sz w:val="20"/>
        </w:rPr>
        <w:t xml:space="preserve"> εντάσσεται η πράξη,</w:t>
      </w:r>
    </w:p>
    <w:p w14:paraId="2029E276" w14:textId="77777777" w:rsidR="009F6691" w:rsidRPr="00FF2104" w:rsidRDefault="009F6691" w:rsidP="00A5556E">
      <w:pPr>
        <w:numPr>
          <w:ilvl w:val="0"/>
          <w:numId w:val="13"/>
        </w:numPr>
        <w:spacing w:line="264" w:lineRule="auto"/>
        <w:ind w:left="851" w:hanging="284"/>
        <w:rPr>
          <w:rFonts w:ascii="Tahoma" w:hAnsi="Tahoma" w:cs="Tahoma"/>
          <w:sz w:val="20"/>
        </w:rPr>
      </w:pPr>
      <w:r w:rsidRPr="00FF2104">
        <w:rPr>
          <w:rFonts w:ascii="Tahoma" w:hAnsi="Tahoma" w:cs="Tahoma"/>
          <w:sz w:val="20"/>
        </w:rPr>
        <w:t>το Ταμείο από το οποίο συγχρηματοδοτείται η πράξη,</w:t>
      </w:r>
    </w:p>
    <w:p w14:paraId="01E18DBB" w14:textId="77777777" w:rsidR="009F6691" w:rsidRPr="00FF2104" w:rsidRDefault="009F6691" w:rsidP="00A5556E">
      <w:pPr>
        <w:numPr>
          <w:ilvl w:val="0"/>
          <w:numId w:val="13"/>
        </w:numPr>
        <w:spacing w:line="264" w:lineRule="auto"/>
        <w:ind w:left="851" w:hanging="284"/>
        <w:rPr>
          <w:rFonts w:ascii="Tahoma" w:hAnsi="Tahoma" w:cs="Tahoma"/>
          <w:iCs/>
          <w:sz w:val="20"/>
        </w:rPr>
      </w:pPr>
      <w:r w:rsidRPr="00FF2104">
        <w:rPr>
          <w:rFonts w:ascii="Tahoma" w:hAnsi="Tahoma" w:cs="Tahoma"/>
          <w:sz w:val="20"/>
        </w:rPr>
        <w:t>η κατηγορία περιφέρειας στην οποία υλοποιείται η πράξη</w:t>
      </w:r>
      <w:r>
        <w:rPr>
          <w:rFonts w:ascii="Tahoma" w:hAnsi="Tahoma" w:cs="Tahoma"/>
          <w:sz w:val="20"/>
        </w:rPr>
        <w:t>,</w:t>
      </w:r>
      <w:r w:rsidRPr="00FF2104">
        <w:rPr>
          <w:rFonts w:ascii="Tahoma" w:hAnsi="Tahoma" w:cs="Tahoma"/>
          <w:sz w:val="20"/>
        </w:rPr>
        <w:t xml:space="preserve"> </w:t>
      </w:r>
    </w:p>
    <w:p w14:paraId="4506EFA3" w14:textId="77777777" w:rsidR="009F6691" w:rsidRPr="00B96780" w:rsidRDefault="009F6691" w:rsidP="00A5556E">
      <w:pPr>
        <w:numPr>
          <w:ilvl w:val="0"/>
          <w:numId w:val="13"/>
        </w:numPr>
        <w:spacing w:line="264" w:lineRule="auto"/>
        <w:ind w:left="851" w:hanging="284"/>
        <w:rPr>
          <w:rFonts w:ascii="Tahoma" w:hAnsi="Tahoma" w:cs="Tahoma"/>
          <w:sz w:val="20"/>
        </w:rPr>
      </w:pPr>
      <w:r w:rsidRPr="00B96780">
        <w:rPr>
          <w:rFonts w:ascii="Tahoma" w:hAnsi="Tahoma" w:cs="Tahoma"/>
          <w:iCs/>
          <w:sz w:val="20"/>
        </w:rPr>
        <w:t>το ποσοστό βάσει του οποίου επιμερίζεται η επιλέξιμη δημόσια δαπάνη της πράξης σε κάθε ένα από τα προηγούμενα πεδία (Γ.13. - Γ.16.). Το ποσοστό της επιλέξιμης δημόσιας δαπάνης θα είναι 100% στις περιπτώσεις πράξεων, για τις οποίες η συμπλήρωση των πεδίων Γ.13. - Γ.16. αφορούν μία επιλογή. Σε περίπτωση πολλαπλών επιλογών</w:t>
      </w:r>
      <w:r>
        <w:rPr>
          <w:rFonts w:ascii="Tahoma" w:hAnsi="Tahoma" w:cs="Tahoma"/>
          <w:iCs/>
          <w:sz w:val="20"/>
        </w:rPr>
        <w:t>,</w:t>
      </w:r>
      <w:r w:rsidRPr="00B96780">
        <w:rPr>
          <w:rFonts w:ascii="Tahoma" w:hAnsi="Tahoma" w:cs="Tahoma"/>
          <w:iCs/>
          <w:sz w:val="20"/>
        </w:rPr>
        <w:t xml:space="preserve"> τα ποσοστά αυτά θα πρέπει να αθροίζουν στο 100%. Σε χωροθετούμενες πράξεις</w:t>
      </w:r>
      <w:r>
        <w:rPr>
          <w:rFonts w:ascii="Tahoma" w:hAnsi="Tahoma" w:cs="Tahoma"/>
          <w:iCs/>
          <w:sz w:val="20"/>
        </w:rPr>
        <w:t>,</w:t>
      </w:r>
      <w:r w:rsidRPr="00B96780">
        <w:rPr>
          <w:rFonts w:ascii="Tahoma" w:hAnsi="Tahoma" w:cs="Tahoma"/>
          <w:iCs/>
          <w:sz w:val="20"/>
        </w:rPr>
        <w:t xml:space="preserve"> </w:t>
      </w:r>
      <w:r>
        <w:rPr>
          <w:rFonts w:ascii="Tahoma" w:hAnsi="Tahoma" w:cs="Tahoma"/>
          <w:iCs/>
          <w:sz w:val="20"/>
        </w:rPr>
        <w:t>το ποσοστό</w:t>
      </w:r>
      <w:r w:rsidRPr="00B96780">
        <w:rPr>
          <w:rFonts w:ascii="Tahoma" w:hAnsi="Tahoma" w:cs="Tahoma"/>
          <w:iCs/>
          <w:sz w:val="20"/>
        </w:rPr>
        <w:t xml:space="preserve"> συμφωνεί με την αναλογία που προκύπτει από την επιλέξιμη δημόσια δαπάνη των αντίστοιχων υποέργων (βλ. πίνακα «Οικονομικά Στοιχεία Υποέργων» του Τμήματος Ζ). </w:t>
      </w:r>
    </w:p>
    <w:p w14:paraId="36241C9B" w14:textId="77777777" w:rsidR="009F6691" w:rsidRPr="00B5684B" w:rsidRDefault="009F6691" w:rsidP="009F6691">
      <w:pPr>
        <w:pStyle w:val="Subtitle"/>
        <w:rPr>
          <w:rFonts w:cs="Tahoma"/>
        </w:rPr>
      </w:pPr>
      <w:bookmarkStart w:id="12" w:name="_Toc119329527"/>
      <w:r w:rsidRPr="00B5684B">
        <w:rPr>
          <w:rFonts w:cs="Tahoma"/>
        </w:rPr>
        <w:t>ΚΑΤΗΓΟΡΙΟΠΟΙΗΣΗ ΠΡΑΞΗΣ</w:t>
      </w:r>
      <w:bookmarkEnd w:id="12"/>
    </w:p>
    <w:p w14:paraId="226A2F5E" w14:textId="77777777" w:rsidR="009F6691" w:rsidRPr="00B5684B" w:rsidRDefault="009F6691" w:rsidP="009F6691">
      <w:pPr>
        <w:spacing w:line="264" w:lineRule="auto"/>
        <w:rPr>
          <w:rFonts w:ascii="Tahoma" w:hAnsi="Tahoma" w:cs="Tahoma"/>
          <w:sz w:val="20"/>
        </w:rPr>
      </w:pPr>
      <w:r w:rsidRPr="00B5684B">
        <w:rPr>
          <w:rFonts w:ascii="Tahoma" w:hAnsi="Tahoma" w:cs="Tahoma"/>
          <w:b/>
          <w:sz w:val="20"/>
        </w:rPr>
        <w:t>Γ.18. - Γ.3</w:t>
      </w:r>
      <w:r>
        <w:rPr>
          <w:rFonts w:ascii="Tahoma" w:hAnsi="Tahoma" w:cs="Tahoma"/>
          <w:b/>
          <w:sz w:val="20"/>
        </w:rPr>
        <w:t>9</w:t>
      </w:r>
      <w:r w:rsidRPr="00B5684B">
        <w:rPr>
          <w:rFonts w:ascii="Tahoma" w:hAnsi="Tahoma" w:cs="Tahoma"/>
          <w:b/>
          <w:sz w:val="20"/>
        </w:rPr>
        <w:t xml:space="preserve">: </w:t>
      </w:r>
      <w:r w:rsidRPr="00B5684B">
        <w:rPr>
          <w:rFonts w:ascii="Tahoma" w:hAnsi="Tahoma" w:cs="Tahoma"/>
          <w:sz w:val="20"/>
        </w:rPr>
        <w:t xml:space="preserve">Συμπληρώνονται αυτόματα από το ΟΠΣ, με βάση τα αντίστοιχα στοιχεία της πρόσκλησης, στο πλαίσιο της οποίας υποβάλλεται το ΤΔΠ. Στην περίπτωση που για κάποιο από τα εν λόγω πεδία υπάρχουν περισσότερες από μία επιλογές, η ΔΑ/ ΕΦ επιλέγει αυτή που αντιστοιχεί στην πράξη, βάσει λίστας κωδικοποιημένων στοιχείων του ΟΠΣ και σύμφωνα με τα αντίστοιχα στοιχεία της πρόσκλησης. </w:t>
      </w:r>
    </w:p>
    <w:p w14:paraId="5EA7E072" w14:textId="77777777" w:rsidR="009F6691" w:rsidRPr="00B5684B" w:rsidRDefault="009F6691" w:rsidP="009F6691">
      <w:pPr>
        <w:spacing w:line="264" w:lineRule="auto"/>
        <w:rPr>
          <w:rFonts w:ascii="Tahoma" w:hAnsi="Tahoma" w:cs="Tahoma"/>
          <w:sz w:val="20"/>
        </w:rPr>
      </w:pPr>
      <w:r w:rsidRPr="00B5684B">
        <w:rPr>
          <w:rFonts w:ascii="Tahoma" w:hAnsi="Tahoma" w:cs="Tahoma"/>
          <w:sz w:val="20"/>
        </w:rPr>
        <w:t xml:space="preserve">Στην περίπτωση που η πράξη αναφέρεται σε περισσότερες από μία επιλογές για κάποιο από τα πεδία, συμπληρώνονται διακριτά οι επιλογές αυτές για κάθε πεδίο εισάγοντας περισσότερες γραμμές. </w:t>
      </w:r>
      <w:r w:rsidRPr="00B5684B">
        <w:rPr>
          <w:rFonts w:ascii="Tahoma" w:hAnsi="Tahoma" w:cs="Tahoma"/>
          <w:iCs/>
          <w:sz w:val="20"/>
        </w:rPr>
        <w:t xml:space="preserve">Τα ποσοστά των γραμμών που αφορούν στο ίδιο πεδίο πρέπει να αθροίζουν στο 100%. </w:t>
      </w:r>
    </w:p>
    <w:p w14:paraId="695A5133" w14:textId="77777777" w:rsidR="009F6691" w:rsidRDefault="009F6691" w:rsidP="009F6691">
      <w:pPr>
        <w:spacing w:line="264" w:lineRule="auto"/>
        <w:rPr>
          <w:rFonts w:ascii="Tahoma" w:hAnsi="Tahoma" w:cs="Tahoma"/>
          <w:sz w:val="20"/>
        </w:rPr>
      </w:pPr>
      <w:r w:rsidRPr="00FF2104">
        <w:rPr>
          <w:rFonts w:ascii="Tahoma" w:hAnsi="Tahoma" w:cs="Tahoma"/>
          <w:sz w:val="20"/>
        </w:rPr>
        <w:t>Ενδεικτικά</w:t>
      </w:r>
      <w:r>
        <w:rPr>
          <w:rFonts w:ascii="Tahoma" w:hAnsi="Tahoma" w:cs="Tahoma"/>
          <w:sz w:val="20"/>
        </w:rPr>
        <w:t>,</w:t>
      </w:r>
      <w:r w:rsidRPr="00FF2104">
        <w:rPr>
          <w:rFonts w:ascii="Tahoma" w:hAnsi="Tahoma" w:cs="Tahoma"/>
          <w:sz w:val="20"/>
        </w:rPr>
        <w:t xml:space="preserve"> στα πεδία συμπληρώνονται</w:t>
      </w:r>
      <w:r>
        <w:rPr>
          <w:rFonts w:ascii="Tahoma" w:hAnsi="Tahoma" w:cs="Tahoma"/>
          <w:sz w:val="20"/>
        </w:rPr>
        <w:t xml:space="preserve"> </w:t>
      </w:r>
      <w:r w:rsidRPr="00FF2104">
        <w:rPr>
          <w:rFonts w:ascii="Tahoma" w:hAnsi="Tahoma" w:cs="Tahoma"/>
          <w:sz w:val="20"/>
        </w:rPr>
        <w:t>ο κωδικός</w:t>
      </w:r>
      <w:r>
        <w:rPr>
          <w:rFonts w:ascii="Tahoma" w:hAnsi="Tahoma" w:cs="Tahoma"/>
          <w:sz w:val="20"/>
        </w:rPr>
        <w:t xml:space="preserve"> και</w:t>
      </w:r>
      <w:r w:rsidRPr="00FF2104">
        <w:rPr>
          <w:rFonts w:ascii="Tahoma" w:hAnsi="Tahoma" w:cs="Tahoma"/>
          <w:sz w:val="20"/>
        </w:rPr>
        <w:t xml:space="preserve"> η περιγραφή του ειδικού στόχου, του πεδίου παρέμβασης, </w:t>
      </w:r>
      <w:r>
        <w:rPr>
          <w:rFonts w:ascii="Tahoma" w:hAnsi="Tahoma" w:cs="Tahoma"/>
          <w:sz w:val="20"/>
        </w:rPr>
        <w:t>καθώς και το ποσοστό</w:t>
      </w:r>
      <w:r w:rsidRPr="00FF2104">
        <w:rPr>
          <w:rFonts w:ascii="Tahoma" w:hAnsi="Tahoma" w:cs="Tahoma"/>
          <w:sz w:val="20"/>
        </w:rPr>
        <w:t xml:space="preserve"> βάσει του οποίου επιμερίζεται η επιλέξιμη δημόσια δαπάνη της πράξης σ</w:t>
      </w:r>
      <w:r>
        <w:rPr>
          <w:rFonts w:ascii="Tahoma" w:hAnsi="Tahoma" w:cs="Tahoma"/>
          <w:sz w:val="20"/>
        </w:rPr>
        <w:t>ε κάθε ένα από τα πεδία.</w:t>
      </w:r>
    </w:p>
    <w:p w14:paraId="48E9FEEC" w14:textId="77777777" w:rsidR="009F6691" w:rsidRPr="001D023F" w:rsidRDefault="009F6691" w:rsidP="009F6691">
      <w:pPr>
        <w:spacing w:line="264" w:lineRule="auto"/>
        <w:rPr>
          <w:rFonts w:ascii="Tahoma" w:hAnsi="Tahoma" w:cs="Tahoma"/>
          <w:sz w:val="20"/>
        </w:rPr>
      </w:pPr>
      <w:r w:rsidRPr="001D023F">
        <w:rPr>
          <w:rFonts w:ascii="Tahoma" w:hAnsi="Tahoma" w:cs="Tahoma"/>
          <w:sz w:val="20"/>
          <w:lang w:val="en-US"/>
        </w:rPr>
        <w:t>T</w:t>
      </w:r>
      <w:r w:rsidRPr="001D023F">
        <w:rPr>
          <w:rFonts w:ascii="Tahoma" w:hAnsi="Tahoma" w:cs="Tahoma"/>
          <w:sz w:val="20"/>
        </w:rPr>
        <w:t>α πεδία (Γ. 25. και Γ.30.), συμπληρώνονται σύμφωνα τις διατάξεις του Χάρτη Θεμελιωδών Δικαιωμάτων.</w:t>
      </w:r>
    </w:p>
    <w:p w14:paraId="53E58511" w14:textId="77777777" w:rsidR="009F6691" w:rsidRPr="00FF2104" w:rsidRDefault="009F6691" w:rsidP="009F6691">
      <w:pPr>
        <w:spacing w:line="264" w:lineRule="auto"/>
        <w:rPr>
          <w:rFonts w:ascii="Tahoma" w:hAnsi="Tahoma" w:cs="Tahoma"/>
          <w:sz w:val="20"/>
        </w:rPr>
      </w:pPr>
      <w:r w:rsidRPr="00FF2104">
        <w:rPr>
          <w:rFonts w:ascii="Tahoma" w:hAnsi="Tahoma" w:cs="Tahoma"/>
          <w:iCs/>
          <w:sz w:val="20"/>
        </w:rPr>
        <w:t xml:space="preserve">Τα πεδία που αφορούν την κωδικοποίηση της οικονομικής δραστηριότητας κατά </w:t>
      </w:r>
      <w:r w:rsidRPr="00FF2104">
        <w:rPr>
          <w:rFonts w:ascii="Tahoma" w:hAnsi="Tahoma" w:cs="Tahoma"/>
          <w:sz w:val="20"/>
        </w:rPr>
        <w:t>ΚΑΔ/ΝΑ</w:t>
      </w:r>
      <w:r w:rsidRPr="00FF2104">
        <w:rPr>
          <w:rFonts w:ascii="Tahoma" w:hAnsi="Tahoma" w:cs="Tahoma"/>
          <w:sz w:val="20"/>
          <w:lang w:val="en-US"/>
        </w:rPr>
        <w:t>CE</w:t>
      </w:r>
      <w:r w:rsidRPr="00FF2104">
        <w:rPr>
          <w:rFonts w:ascii="Tahoma" w:hAnsi="Tahoma" w:cs="Tahoma"/>
          <w:sz w:val="20"/>
        </w:rPr>
        <w:t xml:space="preserve"> (</w:t>
      </w:r>
      <w:r w:rsidRPr="00FF2104">
        <w:rPr>
          <w:rFonts w:ascii="Tahoma" w:hAnsi="Tahoma" w:cs="Tahoma"/>
          <w:b/>
          <w:sz w:val="20"/>
        </w:rPr>
        <w:t>Πεδία Γ.2</w:t>
      </w:r>
      <w:r>
        <w:rPr>
          <w:rFonts w:ascii="Tahoma" w:hAnsi="Tahoma" w:cs="Tahoma"/>
          <w:b/>
          <w:sz w:val="20"/>
        </w:rPr>
        <w:t>8</w:t>
      </w:r>
      <w:r w:rsidRPr="00FF2104">
        <w:rPr>
          <w:rFonts w:ascii="Tahoma" w:hAnsi="Tahoma" w:cs="Tahoma"/>
          <w:b/>
          <w:sz w:val="20"/>
        </w:rPr>
        <w:t>. και Γ.</w:t>
      </w:r>
      <w:r>
        <w:rPr>
          <w:rFonts w:ascii="Tahoma" w:hAnsi="Tahoma" w:cs="Tahoma"/>
          <w:b/>
          <w:sz w:val="20"/>
        </w:rPr>
        <w:t>29</w:t>
      </w:r>
      <w:r w:rsidRPr="00FF2104">
        <w:rPr>
          <w:rFonts w:ascii="Tahoma" w:hAnsi="Tahoma" w:cs="Tahoma"/>
          <w:b/>
          <w:sz w:val="20"/>
        </w:rPr>
        <w:t>.</w:t>
      </w:r>
      <w:r w:rsidRPr="00FF2104">
        <w:rPr>
          <w:rFonts w:ascii="Tahoma" w:hAnsi="Tahoma" w:cs="Tahoma"/>
          <w:sz w:val="20"/>
        </w:rPr>
        <w:t xml:space="preserve">) συμπληρώνονται μόνο για πράξεις κρατικών ενισχύσεων επιχειρηματικότητας, ως εξής: </w:t>
      </w:r>
    </w:p>
    <w:p w14:paraId="272EB525" w14:textId="77777777" w:rsidR="009F6691" w:rsidRPr="00F10C18" w:rsidRDefault="009F6691" w:rsidP="00A5556E">
      <w:pPr>
        <w:numPr>
          <w:ilvl w:val="0"/>
          <w:numId w:val="13"/>
        </w:numPr>
        <w:spacing w:line="264" w:lineRule="auto"/>
        <w:ind w:left="426" w:hanging="284"/>
        <w:rPr>
          <w:rFonts w:ascii="Tahoma" w:hAnsi="Tahoma" w:cs="Tahoma"/>
          <w:iCs/>
          <w:sz w:val="20"/>
        </w:rPr>
      </w:pPr>
      <w:r w:rsidRPr="00FF2104">
        <w:rPr>
          <w:rFonts w:ascii="Tahoma" w:hAnsi="Tahoma" w:cs="Tahoma"/>
          <w:sz w:val="20"/>
        </w:rPr>
        <w:t xml:space="preserve">Για την κωδικοποίηση </w:t>
      </w:r>
      <w:r w:rsidRPr="00F10C18">
        <w:rPr>
          <w:rFonts w:ascii="Tahoma" w:hAnsi="Tahoma" w:cs="Tahoma"/>
          <w:sz w:val="20"/>
        </w:rPr>
        <w:t xml:space="preserve">κατά ΚΑΔ </w:t>
      </w:r>
      <w:r w:rsidRPr="00F10C18">
        <w:rPr>
          <w:rFonts w:ascii="Tahoma" w:hAnsi="Tahoma" w:cs="Tahoma"/>
          <w:iCs/>
          <w:sz w:val="20"/>
        </w:rPr>
        <w:t>συμπληρώνεται ο κωδικός και η περιγραφή (τίτλος) τ</w:t>
      </w:r>
      <w:r>
        <w:rPr>
          <w:rFonts w:ascii="Tahoma" w:hAnsi="Tahoma" w:cs="Tahoma"/>
          <w:iCs/>
          <w:sz w:val="20"/>
        </w:rPr>
        <w:t>ή</w:t>
      </w:r>
      <w:r w:rsidRPr="00F10C18">
        <w:rPr>
          <w:rFonts w:ascii="Tahoma" w:hAnsi="Tahoma" w:cs="Tahoma"/>
          <w:iCs/>
          <w:sz w:val="20"/>
        </w:rPr>
        <w:t>ς οικονομικής δραστηριότητας στην οποία αναφέρεται η προτεινόμενη πράξη, σύμφωνα με την ταξινόμησή τ</w:t>
      </w:r>
      <w:r>
        <w:rPr>
          <w:rFonts w:ascii="Tahoma" w:hAnsi="Tahoma" w:cs="Tahoma"/>
          <w:iCs/>
          <w:sz w:val="20"/>
        </w:rPr>
        <w:t>ης</w:t>
      </w:r>
      <w:r w:rsidRPr="00F10C18">
        <w:rPr>
          <w:rFonts w:ascii="Tahoma" w:hAnsi="Tahoma" w:cs="Tahoma"/>
          <w:iCs/>
          <w:sz w:val="20"/>
        </w:rPr>
        <w:t xml:space="preserve"> σε Κωδικούς Αριθμούς Δραστηριότητας (ΚΑΔ 2011) και προκύπτει από  το έντυπο Ε3 της πλέον πρόσφατης φορολογικής δήλωσης της επιχείρησης. </w:t>
      </w:r>
    </w:p>
    <w:p w14:paraId="45E8095C" w14:textId="77777777" w:rsidR="009F6691" w:rsidRPr="00F10C18" w:rsidRDefault="009F6691" w:rsidP="00A5556E">
      <w:pPr>
        <w:pStyle w:val="ListParagraph"/>
        <w:numPr>
          <w:ilvl w:val="0"/>
          <w:numId w:val="13"/>
        </w:numPr>
        <w:spacing w:line="264" w:lineRule="auto"/>
        <w:ind w:left="426" w:hanging="284"/>
        <w:contextualSpacing w:val="0"/>
        <w:rPr>
          <w:rFonts w:ascii="Tahoma" w:hAnsi="Tahoma" w:cs="Tahoma"/>
          <w:iCs/>
          <w:sz w:val="20"/>
        </w:rPr>
      </w:pPr>
      <w:r w:rsidRPr="00F10C18">
        <w:rPr>
          <w:rFonts w:ascii="Tahoma" w:hAnsi="Tahoma" w:cs="Tahoma"/>
          <w:iCs/>
          <w:sz w:val="20"/>
        </w:rPr>
        <w:t xml:space="preserve">Για τη στατιστική ταξινόμηση </w:t>
      </w:r>
      <w:r w:rsidRPr="00F10C18">
        <w:rPr>
          <w:rFonts w:ascii="Tahoma" w:hAnsi="Tahoma" w:cs="Tahoma"/>
          <w:iCs/>
          <w:sz w:val="20"/>
          <w:lang w:val="en-US"/>
        </w:rPr>
        <w:t>NACE</w:t>
      </w:r>
      <w:r w:rsidRPr="00F10C18">
        <w:rPr>
          <w:rFonts w:ascii="Tahoma" w:hAnsi="Tahoma" w:cs="Tahoma"/>
          <w:iCs/>
          <w:sz w:val="20"/>
        </w:rPr>
        <w:t xml:space="preserve"> συμπληρώνεται ο τετραψήφιος κωδικός και η περιγραφή (τίτλος) της οικονομικής δραστηριότητας </w:t>
      </w:r>
      <w:r w:rsidRPr="00F10C18">
        <w:rPr>
          <w:rFonts w:ascii="Tahoma" w:hAnsi="Tahoma" w:cs="Tahoma"/>
          <w:iCs/>
          <w:sz w:val="20"/>
          <w:lang w:val="en-US"/>
        </w:rPr>
        <w:t>NACE</w:t>
      </w:r>
      <w:r w:rsidRPr="00F10C18">
        <w:rPr>
          <w:rFonts w:ascii="Tahoma" w:hAnsi="Tahoma" w:cs="Tahoma"/>
          <w:iCs/>
          <w:sz w:val="20"/>
        </w:rPr>
        <w:t>- Αναθ.2, στην οποία αναφέρεται η πράξη, σύμφωνα με το σχετικό πίνακα της ονοματολογίας των οικονομικών δραστηριοτήτων «</w:t>
      </w:r>
      <w:r w:rsidRPr="00F10C18">
        <w:rPr>
          <w:rFonts w:ascii="Tahoma" w:hAnsi="Tahoma" w:cs="Tahoma"/>
          <w:iCs/>
          <w:sz w:val="20"/>
          <w:lang w:val="fr-FR"/>
        </w:rPr>
        <w:t>Nomenclature</w:t>
      </w:r>
      <w:r w:rsidRPr="00F10C18">
        <w:rPr>
          <w:rFonts w:ascii="Tahoma" w:hAnsi="Tahoma" w:cs="Tahoma"/>
          <w:iCs/>
          <w:sz w:val="20"/>
        </w:rPr>
        <w:t xml:space="preserve"> </w:t>
      </w:r>
      <w:r w:rsidRPr="00F10C18">
        <w:rPr>
          <w:rFonts w:ascii="Tahoma" w:hAnsi="Tahoma" w:cs="Tahoma"/>
          <w:iCs/>
          <w:sz w:val="20"/>
          <w:lang w:val="fr-FR"/>
        </w:rPr>
        <w:t>g</w:t>
      </w:r>
      <w:r w:rsidRPr="00F10C18">
        <w:rPr>
          <w:rFonts w:ascii="Tahoma" w:hAnsi="Tahoma" w:cs="Tahoma"/>
          <w:iCs/>
          <w:sz w:val="20"/>
        </w:rPr>
        <w:t>é</w:t>
      </w:r>
      <w:r w:rsidRPr="00F10C18">
        <w:rPr>
          <w:rFonts w:ascii="Tahoma" w:hAnsi="Tahoma" w:cs="Tahoma"/>
          <w:iCs/>
          <w:sz w:val="20"/>
          <w:lang w:val="fr-FR"/>
        </w:rPr>
        <w:t>n</w:t>
      </w:r>
      <w:r w:rsidRPr="00F10C18">
        <w:rPr>
          <w:rFonts w:ascii="Tahoma" w:hAnsi="Tahoma" w:cs="Tahoma"/>
          <w:iCs/>
          <w:sz w:val="20"/>
        </w:rPr>
        <w:t>é</w:t>
      </w:r>
      <w:r w:rsidRPr="00F10C18">
        <w:rPr>
          <w:rFonts w:ascii="Tahoma" w:hAnsi="Tahoma" w:cs="Tahoma"/>
          <w:iCs/>
          <w:sz w:val="20"/>
          <w:lang w:val="fr-FR"/>
        </w:rPr>
        <w:t>rale</w:t>
      </w:r>
      <w:r w:rsidRPr="00F10C18">
        <w:rPr>
          <w:rFonts w:ascii="Tahoma" w:hAnsi="Tahoma" w:cs="Tahoma"/>
          <w:iCs/>
          <w:sz w:val="20"/>
        </w:rPr>
        <w:t xml:space="preserve"> </w:t>
      </w:r>
      <w:r w:rsidRPr="00F10C18">
        <w:rPr>
          <w:rFonts w:ascii="Tahoma" w:hAnsi="Tahoma" w:cs="Tahoma"/>
          <w:iCs/>
          <w:sz w:val="20"/>
          <w:lang w:val="fr-FR"/>
        </w:rPr>
        <w:t>des</w:t>
      </w:r>
      <w:r w:rsidRPr="00F10C18">
        <w:rPr>
          <w:rFonts w:ascii="Tahoma" w:hAnsi="Tahoma" w:cs="Tahoma"/>
          <w:iCs/>
          <w:sz w:val="20"/>
        </w:rPr>
        <w:t xml:space="preserve"> </w:t>
      </w:r>
      <w:r w:rsidRPr="00F10C18">
        <w:rPr>
          <w:rFonts w:ascii="Tahoma" w:hAnsi="Tahoma" w:cs="Tahoma"/>
          <w:iCs/>
          <w:sz w:val="20"/>
          <w:lang w:val="fr-FR"/>
        </w:rPr>
        <w:t>activit</w:t>
      </w:r>
      <w:r w:rsidRPr="00F10C18">
        <w:rPr>
          <w:rFonts w:ascii="Tahoma" w:hAnsi="Tahoma" w:cs="Tahoma"/>
          <w:iCs/>
          <w:sz w:val="20"/>
        </w:rPr>
        <w:t>é</w:t>
      </w:r>
      <w:r w:rsidRPr="00F10C18">
        <w:rPr>
          <w:rFonts w:ascii="Tahoma" w:hAnsi="Tahoma" w:cs="Tahoma"/>
          <w:iCs/>
          <w:sz w:val="20"/>
          <w:lang w:val="fr-FR"/>
        </w:rPr>
        <w:t>s</w:t>
      </w:r>
      <w:r w:rsidRPr="00F10C18">
        <w:rPr>
          <w:rFonts w:ascii="Tahoma" w:hAnsi="Tahoma" w:cs="Tahoma"/>
          <w:iCs/>
          <w:sz w:val="20"/>
        </w:rPr>
        <w:t xml:space="preserve"> é</w:t>
      </w:r>
      <w:r w:rsidRPr="00F10C18">
        <w:rPr>
          <w:rFonts w:ascii="Tahoma" w:hAnsi="Tahoma" w:cs="Tahoma"/>
          <w:iCs/>
          <w:sz w:val="20"/>
          <w:lang w:val="fr-FR"/>
        </w:rPr>
        <w:t>conomiques</w:t>
      </w:r>
      <w:r w:rsidRPr="00F10C18">
        <w:rPr>
          <w:rFonts w:ascii="Tahoma" w:hAnsi="Tahoma" w:cs="Tahoma"/>
          <w:iCs/>
          <w:sz w:val="20"/>
        </w:rPr>
        <w:t xml:space="preserve"> </w:t>
      </w:r>
      <w:r w:rsidRPr="00F10C18">
        <w:rPr>
          <w:rFonts w:ascii="Tahoma" w:hAnsi="Tahoma" w:cs="Tahoma"/>
          <w:iCs/>
          <w:sz w:val="20"/>
          <w:lang w:val="fr-FR"/>
        </w:rPr>
        <w:t>dans</w:t>
      </w:r>
      <w:r w:rsidRPr="00F10C18">
        <w:rPr>
          <w:rFonts w:ascii="Tahoma" w:hAnsi="Tahoma" w:cs="Tahoma"/>
          <w:iCs/>
          <w:sz w:val="20"/>
        </w:rPr>
        <w:t xml:space="preserve"> </w:t>
      </w:r>
      <w:r w:rsidRPr="00F10C18">
        <w:rPr>
          <w:rFonts w:ascii="Tahoma" w:hAnsi="Tahoma" w:cs="Tahoma"/>
          <w:iCs/>
          <w:sz w:val="20"/>
          <w:lang w:val="fr-FR"/>
        </w:rPr>
        <w:t>les</w:t>
      </w:r>
      <w:r w:rsidRPr="00F10C18">
        <w:rPr>
          <w:rFonts w:ascii="Tahoma" w:hAnsi="Tahoma" w:cs="Tahoma"/>
          <w:iCs/>
          <w:sz w:val="20"/>
        </w:rPr>
        <w:t xml:space="preserve"> </w:t>
      </w:r>
      <w:r w:rsidRPr="00F10C18">
        <w:rPr>
          <w:rFonts w:ascii="Tahoma" w:hAnsi="Tahoma" w:cs="Tahoma"/>
          <w:iCs/>
          <w:sz w:val="20"/>
          <w:lang w:val="fr-FR"/>
        </w:rPr>
        <w:t>Communaut</w:t>
      </w:r>
      <w:r w:rsidRPr="00F10C18">
        <w:rPr>
          <w:rFonts w:ascii="Tahoma" w:hAnsi="Tahoma" w:cs="Tahoma"/>
          <w:iCs/>
          <w:sz w:val="20"/>
        </w:rPr>
        <w:t>é</w:t>
      </w:r>
      <w:r w:rsidRPr="00F10C18">
        <w:rPr>
          <w:rFonts w:ascii="Tahoma" w:hAnsi="Tahoma" w:cs="Tahoma"/>
          <w:iCs/>
          <w:sz w:val="20"/>
          <w:lang w:val="fr-FR"/>
        </w:rPr>
        <w:t>s</w:t>
      </w:r>
      <w:r w:rsidRPr="00F10C18">
        <w:rPr>
          <w:rFonts w:ascii="Tahoma" w:hAnsi="Tahoma" w:cs="Tahoma"/>
          <w:iCs/>
          <w:sz w:val="20"/>
        </w:rPr>
        <w:t xml:space="preserve"> </w:t>
      </w:r>
      <w:r w:rsidRPr="00F10C18">
        <w:rPr>
          <w:rFonts w:ascii="Tahoma" w:hAnsi="Tahoma" w:cs="Tahoma"/>
          <w:iCs/>
          <w:sz w:val="20"/>
          <w:lang w:val="fr-FR"/>
        </w:rPr>
        <w:t>Europ</w:t>
      </w:r>
      <w:r w:rsidRPr="00F10C18">
        <w:rPr>
          <w:rFonts w:ascii="Tahoma" w:hAnsi="Tahoma" w:cs="Tahoma"/>
          <w:iCs/>
          <w:sz w:val="20"/>
        </w:rPr>
        <w:t>é</w:t>
      </w:r>
      <w:r w:rsidRPr="00F10C18">
        <w:rPr>
          <w:rFonts w:ascii="Tahoma" w:hAnsi="Tahoma" w:cs="Tahoma"/>
          <w:iCs/>
          <w:sz w:val="20"/>
          <w:lang w:val="fr-FR"/>
        </w:rPr>
        <w:t>ennes</w:t>
      </w:r>
      <w:r w:rsidRPr="00F10C18">
        <w:rPr>
          <w:rFonts w:ascii="Tahoma" w:hAnsi="Tahoma" w:cs="Tahoma"/>
          <w:iCs/>
          <w:sz w:val="20"/>
        </w:rPr>
        <w:t xml:space="preserve"> –</w:t>
      </w:r>
      <w:r w:rsidRPr="00F10C18">
        <w:rPr>
          <w:rFonts w:ascii="Tahoma" w:hAnsi="Tahoma" w:cs="Tahoma"/>
          <w:iCs/>
          <w:sz w:val="20"/>
          <w:lang w:val="fr-FR"/>
        </w:rPr>
        <w:t>NACE</w:t>
      </w:r>
      <w:r w:rsidRPr="00F10C18">
        <w:rPr>
          <w:rFonts w:ascii="Tahoma" w:hAnsi="Tahoma" w:cs="Tahoma"/>
          <w:iCs/>
          <w:sz w:val="20"/>
        </w:rPr>
        <w:t>», όπως αναφέρεται στη</w:t>
      </w:r>
      <w:r>
        <w:rPr>
          <w:rFonts w:ascii="Tahoma" w:hAnsi="Tahoma" w:cs="Tahoma"/>
          <w:iCs/>
          <w:sz w:val="20"/>
        </w:rPr>
        <w:t xml:space="preserve">ν </w:t>
      </w:r>
      <w:r w:rsidRPr="00F10C18">
        <w:rPr>
          <w:rFonts w:ascii="Tahoma" w:hAnsi="Tahoma" w:cs="Tahoma"/>
          <w:iCs/>
          <w:sz w:val="20"/>
        </w:rPr>
        <w:t>πρόσκληση.</w:t>
      </w:r>
    </w:p>
    <w:p w14:paraId="71BBDBBF" w14:textId="77777777" w:rsidR="009F6691" w:rsidRPr="0084183D" w:rsidRDefault="009F6691" w:rsidP="009F6691">
      <w:pPr>
        <w:spacing w:line="264" w:lineRule="auto"/>
        <w:rPr>
          <w:rFonts w:ascii="Tahoma" w:hAnsi="Tahoma" w:cs="Tahoma"/>
          <w:sz w:val="20"/>
        </w:rPr>
      </w:pPr>
      <w:r w:rsidRPr="65352E58">
        <w:rPr>
          <w:rFonts w:ascii="Tahoma" w:hAnsi="Tahoma" w:cs="Tahoma"/>
          <w:sz w:val="20"/>
        </w:rPr>
        <w:t xml:space="preserve">Στα πεδία </w:t>
      </w:r>
      <w:r w:rsidRPr="65352E58">
        <w:rPr>
          <w:rFonts w:ascii="Tahoma" w:hAnsi="Tahoma" w:cs="Tahoma"/>
          <w:b/>
          <w:bCs/>
          <w:sz w:val="20"/>
        </w:rPr>
        <w:t xml:space="preserve">Γ.30. έως Γ.32. </w:t>
      </w:r>
      <w:r w:rsidRPr="65352E58">
        <w:rPr>
          <w:rFonts w:ascii="Tahoma" w:hAnsi="Tahoma" w:cs="Tahoma"/>
          <w:sz w:val="20"/>
        </w:rPr>
        <w:t xml:space="preserve">επιλέγεται ΝΑΙ ή Δ/Α (Δεν Αφορά) ανάλογα με την πράξη. </w:t>
      </w:r>
      <w:r w:rsidRPr="6ED2E2A8">
        <w:rPr>
          <w:rFonts w:ascii="Tahoma" w:hAnsi="Tahoma" w:cs="Tahoma"/>
          <w:sz w:val="20"/>
        </w:rPr>
        <w:t xml:space="preserve">Τα πεδία </w:t>
      </w:r>
      <w:r w:rsidRPr="6ED2E2A8">
        <w:rPr>
          <w:rFonts w:ascii="Tahoma" w:hAnsi="Tahoma" w:cs="Tahoma"/>
          <w:b/>
          <w:bCs/>
          <w:sz w:val="20"/>
        </w:rPr>
        <w:t xml:space="preserve">Γ.33. έως Γ.39. </w:t>
      </w:r>
      <w:r w:rsidRPr="6ED2E2A8">
        <w:rPr>
          <w:rFonts w:ascii="Tahoma" w:hAnsi="Tahoma" w:cs="Tahoma"/>
          <w:sz w:val="20"/>
        </w:rPr>
        <w:t>συμπληρώνονται μόνο για πράξεις συγχρηματοδοτούμενες από τα ΤΑΜΕ, ΤΕΑ, ΜΔΣΘ.</w:t>
      </w:r>
    </w:p>
    <w:p w14:paraId="4EEA199C" w14:textId="77777777" w:rsidR="009F6691" w:rsidRPr="00E3345E" w:rsidRDefault="009F6691" w:rsidP="009F6691">
      <w:pPr>
        <w:spacing w:line="264" w:lineRule="auto"/>
        <w:rPr>
          <w:rFonts w:ascii="Tahoma" w:hAnsi="Tahoma" w:cs="Tahoma"/>
          <w:iCs/>
          <w:sz w:val="20"/>
        </w:rPr>
      </w:pPr>
    </w:p>
    <w:p w14:paraId="05E54CD1" w14:textId="77777777" w:rsidR="009F6691" w:rsidRPr="00E3345E" w:rsidRDefault="009F6691" w:rsidP="009F6691">
      <w:pPr>
        <w:spacing w:line="264" w:lineRule="auto"/>
        <w:jc w:val="left"/>
        <w:rPr>
          <w:rFonts w:ascii="Tahoma" w:hAnsi="Tahoma" w:cs="Tahoma"/>
          <w:iCs/>
          <w:sz w:val="20"/>
        </w:rPr>
      </w:pPr>
      <w:r w:rsidRPr="00FF2104">
        <w:rPr>
          <w:rFonts w:ascii="Tahoma" w:hAnsi="Tahoma" w:cs="Tahoma"/>
          <w:iCs/>
          <w:sz w:val="20"/>
        </w:rPr>
        <w:br w:type="page"/>
      </w:r>
    </w:p>
    <w:p w14:paraId="48C0AAEB" w14:textId="77777777" w:rsidR="009F6691" w:rsidRPr="00FF2104" w:rsidRDefault="009F6691" w:rsidP="009F6691">
      <w:pPr>
        <w:pStyle w:val="Heading2"/>
        <w:rPr>
          <w:rFonts w:cs="Tahoma"/>
        </w:rPr>
      </w:pPr>
      <w:bookmarkStart w:id="13" w:name="_Toc119329528"/>
      <w:r w:rsidRPr="00FF2104">
        <w:rPr>
          <w:rFonts w:cs="Tahoma"/>
        </w:rPr>
        <w:t>ΤΜΗΜΑ Δ</w:t>
      </w:r>
      <w:r>
        <w:rPr>
          <w:rFonts w:cs="Tahoma"/>
        </w:rPr>
        <w:t>:</w:t>
      </w:r>
      <w:r w:rsidRPr="00FF2104">
        <w:rPr>
          <w:rFonts w:cs="Tahoma"/>
        </w:rPr>
        <w:t xml:space="preserve"> ΦΥΣΙΚΟ ΑΝΤΙΚΕΙΜΕΝΟ</w:t>
      </w:r>
      <w:bookmarkEnd w:id="13"/>
    </w:p>
    <w:p w14:paraId="2269CDAB" w14:textId="77777777" w:rsidR="009F6691" w:rsidRDefault="009F6691" w:rsidP="009F6691">
      <w:pPr>
        <w:tabs>
          <w:tab w:val="left" w:pos="567"/>
        </w:tabs>
        <w:spacing w:line="264" w:lineRule="auto"/>
        <w:rPr>
          <w:rFonts w:ascii="Tahoma" w:hAnsi="Tahoma" w:cs="Tahoma"/>
          <w:i/>
          <w:iCs/>
          <w:sz w:val="20"/>
        </w:rPr>
      </w:pPr>
      <w:r w:rsidRPr="00FF2104">
        <w:rPr>
          <w:rFonts w:ascii="Tahoma" w:hAnsi="Tahoma" w:cs="Tahoma"/>
          <w:i/>
          <w:iCs/>
          <w:sz w:val="20"/>
        </w:rPr>
        <w:t xml:space="preserve">Στο Τμήμα Δ συμπληρώνονται τα στοιχεία που αφορούν στο φυσικό αντικείμενο της πράξης, συμπεριλαμβανομένων της μεθοδολογίας υλοποίησης, των παραδοτέων και της λειτουργικότητας της πράξης, καθώς και την ενσωμάτωση των οριζόντιων πολιτικών </w:t>
      </w:r>
      <w:r>
        <w:rPr>
          <w:rFonts w:ascii="Tahoma" w:hAnsi="Tahoma" w:cs="Tahoma"/>
          <w:i/>
          <w:iCs/>
          <w:sz w:val="20"/>
        </w:rPr>
        <w:t>σ</w:t>
      </w:r>
      <w:r w:rsidRPr="00FF2104">
        <w:rPr>
          <w:rFonts w:ascii="Tahoma" w:hAnsi="Tahoma" w:cs="Tahoma"/>
          <w:i/>
          <w:iCs/>
          <w:sz w:val="20"/>
        </w:rPr>
        <w:t>την πράξη</w:t>
      </w:r>
      <w:r>
        <w:rPr>
          <w:rFonts w:ascii="Tahoma" w:hAnsi="Tahoma" w:cs="Tahoma"/>
          <w:i/>
          <w:iCs/>
          <w:sz w:val="20"/>
        </w:rPr>
        <w:t>)</w:t>
      </w:r>
      <w:r w:rsidRPr="00FF2104">
        <w:rPr>
          <w:rFonts w:ascii="Tahoma" w:hAnsi="Tahoma" w:cs="Tahoma"/>
          <w:i/>
          <w:iCs/>
          <w:sz w:val="20"/>
        </w:rPr>
        <w:t>.</w:t>
      </w:r>
    </w:p>
    <w:p w14:paraId="5003D9DC" w14:textId="77777777" w:rsidR="009F6691" w:rsidRPr="00940914" w:rsidRDefault="009F6691" w:rsidP="009F6691">
      <w:pPr>
        <w:pStyle w:val="Subtitle"/>
      </w:pPr>
      <w:bookmarkStart w:id="14" w:name="_Toc119329529"/>
      <w:r w:rsidRPr="00940914">
        <w:t>ΣΤΟΙΧΕΙΑ ΦΥΣΙΚΟΥ ΑΝΤΙΚΕΙΜΕΝΟΥ ΠΡΑΞΗΣ</w:t>
      </w:r>
      <w:bookmarkEnd w:id="14"/>
    </w:p>
    <w:p w14:paraId="3EC9A45D" w14:textId="77777777" w:rsidR="009F6691" w:rsidRPr="00FF2104" w:rsidRDefault="009F6691" w:rsidP="00A5556E">
      <w:pPr>
        <w:numPr>
          <w:ilvl w:val="0"/>
          <w:numId w:val="11"/>
        </w:numPr>
        <w:spacing w:line="264" w:lineRule="auto"/>
        <w:ind w:left="709" w:hanging="709"/>
        <w:rPr>
          <w:rFonts w:ascii="Tahoma" w:hAnsi="Tahoma" w:cs="Tahoma"/>
          <w:b/>
          <w:sz w:val="20"/>
        </w:rPr>
      </w:pPr>
      <w:r w:rsidRPr="00FF2104">
        <w:rPr>
          <w:rFonts w:ascii="Tahoma" w:hAnsi="Tahoma" w:cs="Tahoma"/>
          <w:b/>
          <w:sz w:val="20"/>
        </w:rPr>
        <w:t>Συνοπτική περιγραφή φυσικού αντικειμένου της πράξης:</w:t>
      </w:r>
      <w:r w:rsidRPr="00FF2104">
        <w:rPr>
          <w:rFonts w:ascii="Tahoma" w:hAnsi="Tahoma" w:cs="Tahoma"/>
          <w:sz w:val="20"/>
        </w:rPr>
        <w:t xml:space="preserve"> Παρατίθεται συνοπτική περιγραφή του φυσικού αντικειμένου της πράξης</w:t>
      </w:r>
      <w:r>
        <w:rPr>
          <w:rFonts w:ascii="Tahoma" w:hAnsi="Tahoma" w:cs="Tahoma"/>
          <w:sz w:val="20"/>
        </w:rPr>
        <w:t xml:space="preserve"> </w:t>
      </w:r>
      <w:r w:rsidRPr="00CE7F43">
        <w:rPr>
          <w:rFonts w:ascii="Tahoma" w:hAnsi="Tahoma" w:cs="Tahoma"/>
          <w:i/>
          <w:sz w:val="20"/>
        </w:rPr>
        <w:t xml:space="preserve">(έως 4.000 χαρακτήρες </w:t>
      </w:r>
      <w:r>
        <w:rPr>
          <w:rFonts w:ascii="Tahoma" w:hAnsi="Tahoma" w:cs="Tahoma"/>
          <w:i/>
          <w:sz w:val="20"/>
        </w:rPr>
        <w:t>με</w:t>
      </w:r>
      <w:r w:rsidRPr="00CE7F43">
        <w:rPr>
          <w:rFonts w:ascii="Tahoma" w:hAnsi="Tahoma" w:cs="Tahoma"/>
          <w:i/>
          <w:sz w:val="20"/>
        </w:rPr>
        <w:t xml:space="preserve"> κενά), </w:t>
      </w:r>
      <w:r w:rsidRPr="00FF2104">
        <w:rPr>
          <w:rFonts w:ascii="Tahoma" w:hAnsi="Tahoma" w:cs="Tahoma"/>
          <w:sz w:val="20"/>
        </w:rPr>
        <w:t>με αναφορά στα βασικά τεχνικά, λειτουργικά και άλλα χαρακτηριστικά της πράξης, με τρόπο ώστε να γίνεται άμεσα αντιληπτό σε τι αφορά η πράξη (φυσικό αντικείμενο</w:t>
      </w:r>
      <w:r>
        <w:rPr>
          <w:rFonts w:ascii="Tahoma" w:hAnsi="Tahoma" w:cs="Tahoma"/>
          <w:sz w:val="20"/>
        </w:rPr>
        <w:t>)</w:t>
      </w:r>
      <w:r w:rsidRPr="00FF2104">
        <w:rPr>
          <w:rFonts w:ascii="Tahoma" w:hAnsi="Tahoma" w:cs="Tahoma"/>
          <w:sz w:val="20"/>
        </w:rPr>
        <w:t xml:space="preserve"> και ποια είναι τα αποτελέσματ</w:t>
      </w:r>
      <w:r>
        <w:rPr>
          <w:rFonts w:ascii="Tahoma" w:hAnsi="Tahoma" w:cs="Tahoma"/>
          <w:sz w:val="20"/>
        </w:rPr>
        <w:t>ά</w:t>
      </w:r>
      <w:r w:rsidRPr="00FF2104">
        <w:rPr>
          <w:rFonts w:ascii="Tahoma" w:hAnsi="Tahoma" w:cs="Tahoma"/>
          <w:sz w:val="20"/>
        </w:rPr>
        <w:t xml:space="preserve"> της. Επίσης, γίνεται σύντομη διακριτή αναφορά στο φυσικό αντικείμενο που αντιστοιχεί στον μη ενισχυόμενο προϋπολογισμό της πράξης. </w:t>
      </w:r>
    </w:p>
    <w:p w14:paraId="58B35CA6" w14:textId="77777777" w:rsidR="009F6691" w:rsidRPr="00FF2104" w:rsidRDefault="009F6691" w:rsidP="009F6691">
      <w:pPr>
        <w:pStyle w:val="ListParagraph"/>
        <w:spacing w:line="264" w:lineRule="auto"/>
        <w:ind w:left="709"/>
        <w:rPr>
          <w:rFonts w:ascii="Tahoma" w:hAnsi="Tahoma" w:cs="Tahoma"/>
          <w:sz w:val="20"/>
        </w:rPr>
      </w:pPr>
      <w:r w:rsidRPr="00FF2104">
        <w:rPr>
          <w:rFonts w:ascii="Tahoma" w:hAnsi="Tahoma" w:cs="Tahoma"/>
          <w:sz w:val="20"/>
        </w:rPr>
        <w:t>Στην περίπτωση πράξεων, οι δαπάνες των οποίων υπολογίζονται βάσει επιλογής απλοποιημένου κόστους, η περιγραφή του φυσικού αντικειμένου θα πρέπει να συνάδει με τις παραμέτρους εφαρμογής που έχουν προσδιοριστεί στην πρόσκληση για τη συγκεκριμένη επιλογή απλοποιημένου κόστους.</w:t>
      </w:r>
    </w:p>
    <w:p w14:paraId="73F6367A" w14:textId="77777777" w:rsidR="009F6691" w:rsidRPr="00FF2104" w:rsidRDefault="009F6691" w:rsidP="009F6691">
      <w:pPr>
        <w:spacing w:line="264" w:lineRule="auto"/>
        <w:ind w:left="709"/>
        <w:rPr>
          <w:rFonts w:ascii="Tahoma" w:hAnsi="Tahoma" w:cs="Tahoma"/>
          <w:b/>
          <w:sz w:val="20"/>
        </w:rPr>
      </w:pPr>
      <w:r w:rsidRPr="00FF2104">
        <w:rPr>
          <w:rFonts w:ascii="Tahoma" w:hAnsi="Tahoma" w:cs="Tahoma"/>
          <w:sz w:val="20"/>
        </w:rPr>
        <w:t>Το φυσικό αντικείμενο αποτυπώνεται στην απόφαση ένταξης.</w:t>
      </w:r>
    </w:p>
    <w:p w14:paraId="4794CEEC"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Επικοινωνιακή περιγραφή φυσικού αντικειμένου πράξης: </w:t>
      </w:r>
      <w:r w:rsidRPr="00FF2104">
        <w:rPr>
          <w:rFonts w:ascii="Tahoma" w:hAnsi="Tahoma" w:cs="Tahoma"/>
          <w:sz w:val="20"/>
        </w:rPr>
        <w:t xml:space="preserve">Περιγράφεται η πράξη, με τρόπο περιεκτικό αλλά και σύντομο </w:t>
      </w:r>
      <w:r>
        <w:rPr>
          <w:rFonts w:ascii="Tahoma" w:hAnsi="Tahoma" w:cs="Tahoma"/>
          <w:i/>
          <w:sz w:val="20"/>
        </w:rPr>
        <w:t>(έως 800 χαρακτήρες με</w:t>
      </w:r>
      <w:r w:rsidRPr="00E3345E">
        <w:rPr>
          <w:rFonts w:ascii="Tahoma" w:hAnsi="Tahoma" w:cs="Tahoma"/>
          <w:i/>
          <w:sz w:val="20"/>
        </w:rPr>
        <w:t xml:space="preserve"> κενά)</w:t>
      </w:r>
      <w:r>
        <w:rPr>
          <w:rFonts w:ascii="Tahoma" w:hAnsi="Tahoma" w:cs="Tahoma"/>
          <w:i/>
          <w:sz w:val="20"/>
        </w:rPr>
        <w:t xml:space="preserve"> </w:t>
      </w:r>
      <w:r w:rsidRPr="00FF2104">
        <w:rPr>
          <w:rFonts w:ascii="Tahoma" w:hAnsi="Tahoma" w:cs="Tahoma"/>
          <w:sz w:val="20"/>
        </w:rPr>
        <w:t xml:space="preserve">ώστε να απαντάει στα βασικά ερωτήματα </w:t>
      </w:r>
      <w:r w:rsidRPr="002B20D2">
        <w:rPr>
          <w:rFonts w:ascii="Tahoma" w:hAnsi="Tahoma" w:cs="Tahoma"/>
          <w:i/>
          <w:sz w:val="20"/>
        </w:rPr>
        <w:t>τι, γιατί, πού, πότε.</w:t>
      </w:r>
      <w:r w:rsidRPr="00FF2104">
        <w:rPr>
          <w:rFonts w:ascii="Tahoma" w:hAnsi="Tahoma" w:cs="Tahoma"/>
          <w:sz w:val="20"/>
        </w:rPr>
        <w:t xml:space="preserve"> Δεδομένου ότι, η σύνοψη της πράξης θα χρησιμοποιηθεί για τη δημοσιότητα της πράξης στο ευρύ κοινό (π.χ. συμπερίληψη της πράξης στον κατάλογο πράξεων) ο τρόπος γραφής θα πρέπει να είναι σαφής αλλά και κατανοητός. </w:t>
      </w:r>
    </w:p>
    <w:p w14:paraId="32D2FD17"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Μεθοδολογία υλοποίησης: </w:t>
      </w:r>
      <w:r w:rsidRPr="00FF2104">
        <w:rPr>
          <w:rFonts w:ascii="Tahoma" w:hAnsi="Tahoma" w:cs="Tahoma"/>
          <w:sz w:val="20"/>
        </w:rPr>
        <w:t>Περιγράφεται η μεθοδολογία υλοποίησης της πράξης και αναλύονται οι λόγοι για τους οποίους επιλέγεται η συγκεκριμένη μεθοδολογία και πώς αυτή διασφαλίζει την υλοποίηση της πράξης. Αιτιολογείται η σκοπιμότητα υλοποίησης των επί μέρους υποέργων της πράξης (όπως αυτά καθορίζονται στο Τμήμα ΣΤ). Περιγράφονται με σαφήνεια και αποτυπώνονται οι απαιτούμενες ενέργειες και η χρονική αλληλουχία των ενεργειών για την υλοποίηση της πράξης ή των επιμέρους υποέργων της.</w:t>
      </w:r>
    </w:p>
    <w:p w14:paraId="63442E86"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Παραδοτέα πράξης: </w:t>
      </w:r>
      <w:r w:rsidRPr="00FF2104">
        <w:rPr>
          <w:rFonts w:ascii="Tahoma" w:hAnsi="Tahoma" w:cs="Tahoma"/>
          <w:sz w:val="20"/>
        </w:rPr>
        <w:t>Αναγράφονται επιγραμματικά τα παραδοτέα της πράξης. Τα παραδοτέα αποτυπώνονται στην απόφαση ένταξης.</w:t>
      </w:r>
    </w:p>
    <w:p w14:paraId="49B9BC58"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Λειτουργικότητα πράξης και αξιοποίηση των αποτελεσμάτων της:</w:t>
      </w:r>
      <w:r w:rsidRPr="00FF2104">
        <w:rPr>
          <w:rFonts w:ascii="Tahoma" w:hAnsi="Tahoma" w:cs="Tahoma"/>
          <w:sz w:val="20"/>
        </w:rPr>
        <w:t xml:space="preserve"> Αναφέρεται το πώς διασφαλίζεται η λειτουργικότητα και πώς αξιοποιούνται τα αποτελέσματα της πράξης μετά την ολοκλήρωσή της. Όπου απαιτείται, γίνεται αναφορά των σχετικών φορέων/ δομών/ μηχανισμών λειτουργίας ή των ενεργειών που θα πρέπει να αναληφθούν </w:t>
      </w:r>
      <w:r>
        <w:rPr>
          <w:rFonts w:ascii="Tahoma" w:hAnsi="Tahoma" w:cs="Tahoma"/>
          <w:sz w:val="20"/>
        </w:rPr>
        <w:t xml:space="preserve">μαζί </w:t>
      </w:r>
      <w:r w:rsidRPr="00FF2104">
        <w:rPr>
          <w:rFonts w:ascii="Tahoma" w:hAnsi="Tahoma" w:cs="Tahoma"/>
          <w:sz w:val="20"/>
        </w:rPr>
        <w:t xml:space="preserve">με το χρονοδιάγραμμά τους, προκειμένου να εξασφαλιστεί η λειτουργία και η συντήρηση της πράξης και να αξιοποιηθούν τα αποτελέσματά της. </w:t>
      </w:r>
    </w:p>
    <w:p w14:paraId="757B6ADC"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Περιγραφή προτεινόμενων ενδεικτικών δραστηριοτήτων επικοινωνίας για την ενημέρωση του κοινού και των συμμετεχόντων σχετικά με το σκοπό της πράξης και τη χρηματοδότησή της από το Ταμείο </w:t>
      </w:r>
    </w:p>
    <w:p w14:paraId="1ABF7388" w14:textId="77777777" w:rsidR="009F6691" w:rsidRPr="007654B3" w:rsidRDefault="009F6691" w:rsidP="009F6691">
      <w:pPr>
        <w:spacing w:line="264" w:lineRule="auto"/>
        <w:ind w:left="709"/>
        <w:rPr>
          <w:rFonts w:ascii="Tahoma" w:hAnsi="Tahoma" w:cs="Tahoma"/>
          <w:i/>
          <w:sz w:val="20"/>
        </w:rPr>
      </w:pPr>
      <w:r w:rsidRPr="007654B3">
        <w:rPr>
          <w:rFonts w:ascii="Tahoma" w:hAnsi="Tahoma" w:cs="Tahoma"/>
          <w:sz w:val="20"/>
        </w:rPr>
        <w:t xml:space="preserve">Περιγράφονται οι δραστηριότητες πληροφόρησης και επικοινωνίας του κοινού και των συμμετεχόντων/ ωφελουμένων </w:t>
      </w:r>
      <w:r>
        <w:rPr>
          <w:rFonts w:ascii="Tahoma" w:hAnsi="Tahoma" w:cs="Tahoma"/>
          <w:sz w:val="20"/>
        </w:rPr>
        <w:t>της πράξης</w:t>
      </w:r>
      <w:r w:rsidRPr="007654B3">
        <w:rPr>
          <w:rFonts w:ascii="Tahoma" w:hAnsi="Tahoma" w:cs="Tahoma"/>
          <w:sz w:val="20"/>
        </w:rPr>
        <w:t xml:space="preserve"> που σχεδιάζει να παρέχει ο Δικαιούχος πριν την έναρξη της υλοποίησης και κατά την υλοποίηση της πράξης. </w:t>
      </w:r>
      <w:r w:rsidRPr="007654B3">
        <w:rPr>
          <w:rFonts w:ascii="Tahoma" w:hAnsi="Tahoma" w:cs="Tahoma"/>
          <w:i/>
          <w:sz w:val="20"/>
        </w:rPr>
        <w:t>Οι δραστηριότητες επικοινωνίας θα πρέπει να είναι ανάλογες του μεγέθους της πράξης.</w:t>
      </w:r>
    </w:p>
    <w:p w14:paraId="3DBFFAC1" w14:textId="77777777" w:rsidR="009F6691" w:rsidRPr="00FF2104" w:rsidRDefault="009F6691" w:rsidP="009F6691">
      <w:pPr>
        <w:spacing w:line="264" w:lineRule="auto"/>
        <w:ind w:left="709"/>
        <w:rPr>
          <w:rFonts w:ascii="Tahoma" w:hAnsi="Tahoma" w:cs="Tahoma"/>
          <w:sz w:val="20"/>
        </w:rPr>
      </w:pPr>
      <w:r w:rsidRPr="00FF2104">
        <w:rPr>
          <w:rFonts w:ascii="Tahoma" w:hAnsi="Tahoma" w:cs="Tahoma"/>
          <w:sz w:val="20"/>
        </w:rPr>
        <w:t>Συμπληρώνεται, εφόσον η ΔΑ έχει προσδιορίσει στην πρόσκληση για την υποβολή των προτάσεων ότι οι δυνητικοί Δικαιούχοι στις προτάσεις τους θα πρέπει να περιγράψουν και υλοποιήσουν δραστηριότητες πληροφόρησης και επικοινωνίας, πέραν των υποχρεωτικών δράσεων που ορίζονται στον Καν. (ΕΕ) 2021/1060.</w:t>
      </w:r>
    </w:p>
    <w:p w14:paraId="0903897F" w14:textId="77777777" w:rsidR="009F6691" w:rsidRPr="000F6CC4" w:rsidRDefault="009F6691" w:rsidP="009F6691">
      <w:pPr>
        <w:pStyle w:val="Subtitle"/>
      </w:pPr>
      <w:bookmarkStart w:id="15" w:name="_Toc119329530"/>
      <w:r w:rsidRPr="00FF2104">
        <w:t>ΠΕΡΙΓΡΑΦΗ ΕΝΣΩΜΑΤΩΣΗΣ ΟΡΙΖΟΝΤΙΩΝ</w:t>
      </w:r>
      <w:r>
        <w:t xml:space="preserve"> ΠΟΛΙΤΙΚΩΝ ΣΤ</w:t>
      </w:r>
      <w:r w:rsidRPr="00FF2104">
        <w:t>ΗΝ ΠΡΑΞΗ</w:t>
      </w:r>
      <w:bookmarkEnd w:id="15"/>
    </w:p>
    <w:p w14:paraId="67BE7645" w14:textId="77777777" w:rsidR="009F6691" w:rsidRPr="00274D6A" w:rsidRDefault="009F6691" w:rsidP="00A5556E">
      <w:pPr>
        <w:numPr>
          <w:ilvl w:val="0"/>
          <w:numId w:val="11"/>
        </w:numPr>
        <w:spacing w:line="264" w:lineRule="auto"/>
        <w:ind w:left="284" w:hanging="567"/>
        <w:rPr>
          <w:rFonts w:ascii="Tahoma" w:hAnsi="Tahoma" w:cs="Tahoma"/>
          <w:sz w:val="20"/>
        </w:rPr>
      </w:pPr>
      <w:r w:rsidRPr="00274D6A">
        <w:rPr>
          <w:rFonts w:ascii="Tahoma" w:hAnsi="Tahoma" w:cs="Tahoma"/>
          <w:b/>
          <w:sz w:val="20"/>
        </w:rPr>
        <w:t xml:space="preserve">Προάσπιση και προαγωγή της ισότητας μεταξύ ανδρών και γυναικών. </w:t>
      </w:r>
      <w:r w:rsidRPr="00274D6A">
        <w:rPr>
          <w:rFonts w:ascii="Tahoma" w:hAnsi="Tahoma" w:cs="Tahoma"/>
          <w:sz w:val="20"/>
        </w:rPr>
        <w:t>Περιγράφεται ο τρόπος με τον οποίο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προβλέπουν ειδικά πλεονεκτήματα υπέρ του υποεκπροσωπούμενου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10CC2A8F" w14:textId="77777777" w:rsidR="009F6691" w:rsidRPr="009A2288" w:rsidRDefault="009F6691" w:rsidP="00A5556E">
      <w:pPr>
        <w:numPr>
          <w:ilvl w:val="0"/>
          <w:numId w:val="11"/>
        </w:numPr>
        <w:spacing w:line="264" w:lineRule="auto"/>
        <w:ind w:left="284" w:hanging="567"/>
        <w:rPr>
          <w:rFonts w:asciiTheme="minorHAnsi" w:hAnsiTheme="minorHAnsi" w:cstheme="minorHAnsi"/>
          <w:sz w:val="24"/>
          <w:lang w:eastAsia="en-US"/>
        </w:rPr>
      </w:pPr>
      <w:r w:rsidRPr="00274D6A">
        <w:rPr>
          <w:rFonts w:ascii="Tahoma" w:hAnsi="Tahoma" w:cs="Tahoma"/>
          <w:b/>
          <w:sz w:val="20"/>
        </w:rPr>
        <w:t xml:space="preserve">Αποτροπή κάθε διάκρισης λόγω φύλου, φυλετικής ή εθνοτικής καταγωγής, θρησκείας ή πεποιθήσεων, αναπηρίας, ηλικίας ή γενετήσιου προσανατολισμού κλπ. </w:t>
      </w:r>
      <w:r w:rsidRPr="00274D6A">
        <w:rPr>
          <w:rFonts w:ascii="Tahoma" w:hAnsi="Tahoma" w:cs="Tahoma"/>
          <w:sz w:val="20"/>
        </w:rPr>
        <w:t xml:space="preserve">Περιγράφεται ο τρόπος με τον οποίο η προτεινόμενη πράξη (α) η διασφάλιση της ισότιμης επιλογής των ωφελουμένων ατόμων για την παροχή των υπηρεσιών της πράξης, ανεξαρτήτως φυλής, φυλετικής ή εθνοτικής καταγωγής, θρησκείας ή πεποιθήσεων, αναπηρίας, ηλικίας ή γενετήσιου προσανατολισμού.  </w:t>
      </w:r>
    </w:p>
    <w:p w14:paraId="03895C3C" w14:textId="77777777" w:rsidR="009F6691" w:rsidRDefault="009F6691" w:rsidP="00A5556E">
      <w:pPr>
        <w:numPr>
          <w:ilvl w:val="0"/>
          <w:numId w:val="11"/>
        </w:numPr>
        <w:spacing w:line="264" w:lineRule="auto"/>
        <w:ind w:left="284" w:hanging="567"/>
        <w:rPr>
          <w:rFonts w:ascii="Tahoma" w:hAnsi="Tahoma" w:cs="Tahoma"/>
          <w:sz w:val="20"/>
        </w:rPr>
      </w:pPr>
      <w:r w:rsidRPr="00274D6A">
        <w:rPr>
          <w:rFonts w:ascii="Tahoma" w:hAnsi="Tahoma" w:cs="Tahoma"/>
          <w:b/>
          <w:sz w:val="20"/>
        </w:rPr>
        <w:t>Διασφάλιση της προσβασιμότητας ατόμων με αναπηρία</w:t>
      </w:r>
      <w:r w:rsidRPr="00274D6A">
        <w:rPr>
          <w:rFonts w:ascii="Tahoma" w:hAnsi="Tahoma" w:cs="Tahoma"/>
          <w:sz w:val="20"/>
        </w:rPr>
        <w:t>: Περιγράφεται ο τρόπος με τον οποίο η πράξη διασφαλίζει την προσβασιμότητα των ατόμων με αναπηρία. Σε περιπτώσεις πράξεων που από τη φύση τους δεν απαιτείται η λήψη συγκεκριμένων μέτρων για την προσβασιμότητα των ατόμων με αναπηρία (π.χ. ανακατασκευή τάπητα οδοστρωσίας, κλπ.) τεκμηριώνονται οι λόγοι για τους οποίους δεν προβλέπονται αντίστοιχα μέτρα.</w:t>
      </w:r>
      <w:r w:rsidRPr="00274D6A">
        <w:t xml:space="preserve"> </w:t>
      </w:r>
    </w:p>
    <w:p w14:paraId="47A42AAF" w14:textId="77777777" w:rsidR="009F6691" w:rsidRDefault="009F6691" w:rsidP="00A5556E">
      <w:pPr>
        <w:numPr>
          <w:ilvl w:val="0"/>
          <w:numId w:val="11"/>
        </w:numPr>
        <w:spacing w:line="264" w:lineRule="auto"/>
        <w:ind w:left="284" w:hanging="567"/>
        <w:rPr>
          <w:rFonts w:ascii="Tahoma" w:hAnsi="Tahoma" w:cs="Tahoma"/>
          <w:sz w:val="20"/>
        </w:rPr>
      </w:pPr>
      <w:r w:rsidRPr="6ED2E2A8">
        <w:rPr>
          <w:rFonts w:ascii="Tahoma" w:hAnsi="Tahoma" w:cs="Tahoma"/>
          <w:b/>
          <w:bCs/>
          <w:sz w:val="20"/>
        </w:rPr>
        <w:t xml:space="preserve">Αποτελεσματική εφαρμογή και υλοποίηση λοιπών διατάξεων του Χάρτη Θεμελιωδών Δικαιωμάτων: </w:t>
      </w:r>
    </w:p>
    <w:p w14:paraId="000660F5" w14:textId="77777777" w:rsidR="009F6691" w:rsidRPr="00274D6A" w:rsidRDefault="009F6691" w:rsidP="009F6691">
      <w:pPr>
        <w:spacing w:line="264" w:lineRule="auto"/>
        <w:ind w:left="284"/>
        <w:rPr>
          <w:rFonts w:ascii="Tahoma" w:hAnsi="Tahoma" w:cs="Tahoma"/>
          <w:sz w:val="20"/>
        </w:rPr>
      </w:pPr>
      <w:r w:rsidRPr="00274D6A">
        <w:rPr>
          <w:rFonts w:ascii="Tahoma" w:hAnsi="Tahoma" w:cs="Tahoma"/>
          <w:sz w:val="20"/>
        </w:rPr>
        <w:t xml:space="preserve">Περιγράφεται ο τρόπος με τον οποίο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0FC24144" w14:textId="77777777" w:rsidR="009F6691" w:rsidRPr="00FD20A9" w:rsidRDefault="009F6691" w:rsidP="009F6691">
      <w:pPr>
        <w:pStyle w:val="ListBullet"/>
        <w:tabs>
          <w:tab w:val="left" w:pos="426"/>
        </w:tabs>
        <w:spacing w:after="120" w:line="280" w:lineRule="exact"/>
        <w:ind w:left="360"/>
        <w:rPr>
          <w:rFonts w:ascii="Tahoma" w:hAnsi="Tahoma" w:cs="Tahoma"/>
          <w:sz w:val="20"/>
        </w:rPr>
      </w:pPr>
      <w:r w:rsidRPr="00FD20A9">
        <w:rPr>
          <w:rFonts w:ascii="Tahoma" w:hAnsi="Tahoma" w:cs="Tahoma"/>
          <w:sz w:val="20"/>
        </w:rPr>
        <w:t>- Ανθρώπινη αξιοπρέπεια, δικαίωμα στη ζωή κάθε ανθρώπου, δικαίωμα στην ακεραιότητα του προσώπου.</w:t>
      </w:r>
    </w:p>
    <w:p w14:paraId="2A4E9244" w14:textId="77777777" w:rsidR="009F6691" w:rsidRPr="00FD20A9" w:rsidRDefault="009F6691" w:rsidP="009F6691">
      <w:pPr>
        <w:pStyle w:val="ListBullet"/>
        <w:tabs>
          <w:tab w:val="left" w:pos="426"/>
        </w:tabs>
        <w:spacing w:after="120" w:line="280" w:lineRule="exact"/>
        <w:ind w:left="360"/>
        <w:rPr>
          <w:rFonts w:ascii="Tahoma" w:hAnsi="Tahoma" w:cs="Tahoma"/>
          <w:sz w:val="20"/>
        </w:rPr>
      </w:pPr>
      <w:r w:rsidRPr="00FD20A9">
        <w:rPr>
          <w:rFonts w:ascii="Tahoma" w:hAnsi="Tahoma" w:cs="Tahoma"/>
          <w:sz w:val="20"/>
        </w:rPr>
        <w:t>- Απαγόρευση των βασανιστηρίων και των απάνθρωπων ή εξευτελιστικών ποινών ή μεταχείρισης, απαγόρευση της δουλείας και της αναγκαστικής εργασίας.</w:t>
      </w:r>
    </w:p>
    <w:p w14:paraId="234E038E" w14:textId="77777777" w:rsidR="009F6691" w:rsidRPr="00FD20A9" w:rsidRDefault="009F6691" w:rsidP="009F6691">
      <w:pPr>
        <w:pStyle w:val="ListBullet"/>
        <w:tabs>
          <w:tab w:val="left" w:pos="426"/>
        </w:tabs>
        <w:spacing w:after="120" w:line="280" w:lineRule="exact"/>
        <w:ind w:left="360"/>
        <w:rPr>
          <w:rFonts w:ascii="Tahoma" w:hAnsi="Tahoma" w:cs="Tahoma"/>
          <w:sz w:val="20"/>
        </w:rPr>
      </w:pPr>
      <w:r w:rsidRPr="00FD20A9">
        <w:rPr>
          <w:rFonts w:ascii="Tahoma" w:hAnsi="Tahoma" w:cs="Tahoma"/>
          <w:sz w:val="20"/>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02EB1F7A" w14:textId="77777777" w:rsidR="009F6691" w:rsidRPr="00FD20A9" w:rsidRDefault="009F6691" w:rsidP="009F6691">
      <w:pPr>
        <w:pStyle w:val="ListBullet"/>
        <w:tabs>
          <w:tab w:val="left" w:pos="426"/>
        </w:tabs>
        <w:spacing w:after="120" w:line="280" w:lineRule="exact"/>
        <w:ind w:left="360"/>
        <w:rPr>
          <w:rFonts w:ascii="Tahoma" w:hAnsi="Tahoma" w:cs="Tahoma"/>
          <w:sz w:val="20"/>
        </w:rPr>
      </w:pPr>
      <w:r w:rsidRPr="00FD20A9">
        <w:rPr>
          <w:rFonts w:ascii="Tahoma" w:hAnsi="Tahoma" w:cs="Tahoma"/>
          <w:sz w:val="20"/>
        </w:rPr>
        <w:t>- Διασφάλιση της προστασίας σε περίπτωση απομάκρυνσης, απέλασης και έκδοσης.</w:t>
      </w:r>
    </w:p>
    <w:p w14:paraId="11234A57" w14:textId="77777777" w:rsidR="009F6691" w:rsidRPr="00FD20A9" w:rsidRDefault="009F6691" w:rsidP="009F6691">
      <w:pPr>
        <w:pStyle w:val="ListBullet"/>
        <w:tabs>
          <w:tab w:val="left" w:pos="426"/>
        </w:tabs>
        <w:spacing w:after="120" w:line="280" w:lineRule="exact"/>
        <w:ind w:left="360"/>
        <w:rPr>
          <w:rFonts w:ascii="Tahoma" w:hAnsi="Tahoma" w:cs="Tahoma"/>
          <w:sz w:val="20"/>
        </w:rPr>
      </w:pPr>
      <w:r w:rsidRPr="00FD20A9">
        <w:rPr>
          <w:rFonts w:ascii="Tahoma" w:hAnsi="Tahoma" w:cs="Tahoma"/>
          <w:sz w:val="20"/>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11E795DF" w14:textId="77777777" w:rsidR="009F6691" w:rsidRPr="00FD20A9" w:rsidRDefault="009F6691" w:rsidP="009F6691">
      <w:pPr>
        <w:pStyle w:val="ListBullet"/>
        <w:tabs>
          <w:tab w:val="left" w:pos="426"/>
        </w:tabs>
        <w:spacing w:after="120" w:line="280" w:lineRule="exact"/>
        <w:ind w:left="360"/>
        <w:rPr>
          <w:rFonts w:asciiTheme="minorHAnsi" w:hAnsiTheme="minorHAnsi" w:cstheme="minorHAnsi"/>
        </w:rPr>
      </w:pPr>
      <w:r w:rsidRPr="00FD20A9">
        <w:rPr>
          <w:rFonts w:asciiTheme="minorHAnsi" w:hAnsiTheme="minorHAnsi" w:cstheme="minorHAnsi"/>
        </w:rPr>
        <w:t xml:space="preserve">- </w:t>
      </w:r>
      <w:r w:rsidRPr="00FD20A9">
        <w:rPr>
          <w:rFonts w:ascii="Tahoma" w:hAnsi="Tahoma" w:cs="Tahoma"/>
          <w:sz w:val="20"/>
        </w:rPr>
        <w:t>Δικαίωμα πραγματικής προσφυγής και αμερόληπτου δικαστηρίου</w:t>
      </w:r>
      <w:r w:rsidRPr="00FD20A9">
        <w:rPr>
          <w:rFonts w:asciiTheme="minorHAnsi" w:hAnsiTheme="minorHAnsi" w:cstheme="minorHAnsi"/>
        </w:rPr>
        <w:t xml:space="preserve">.  </w:t>
      </w:r>
    </w:p>
    <w:p w14:paraId="7C6D4135" w14:textId="77777777" w:rsidR="009F6691" w:rsidRPr="00FD20A9" w:rsidRDefault="009F6691" w:rsidP="009F6691">
      <w:pPr>
        <w:spacing w:line="264" w:lineRule="auto"/>
        <w:ind w:left="-207"/>
        <w:rPr>
          <w:rFonts w:ascii="Tahoma" w:hAnsi="Tahoma" w:cs="Tahoma"/>
          <w:sz w:val="20"/>
        </w:rPr>
      </w:pPr>
    </w:p>
    <w:p w14:paraId="066B8D1D" w14:textId="77777777" w:rsidR="009F6691" w:rsidRPr="00FF2104" w:rsidRDefault="009F6691" w:rsidP="009F6691">
      <w:pPr>
        <w:pStyle w:val="Heading2"/>
        <w:rPr>
          <w:rFonts w:cs="Tahoma"/>
        </w:rPr>
      </w:pPr>
      <w:bookmarkStart w:id="16" w:name="_Toc119329531"/>
      <w:r w:rsidRPr="00FF2104">
        <w:rPr>
          <w:rFonts w:cs="Tahoma"/>
        </w:rPr>
        <w:t>ΤΜΗΜΑ Ε</w:t>
      </w:r>
      <w:r>
        <w:rPr>
          <w:rFonts w:cs="Tahoma"/>
        </w:rPr>
        <w:t>:</w:t>
      </w:r>
      <w:r w:rsidRPr="00FF2104">
        <w:rPr>
          <w:rFonts w:cs="Tahoma"/>
        </w:rPr>
        <w:t xml:space="preserve"> ΣΥΝΑΦΕΙΑ ΠΡΑΞΗΣ ΜΕ ΤΟΥΣ ΣΤΟΧΟΥΣ ΚΑΙ ΤΑ ΑΠΟΤΕΛΕΣΜΑΤΑ ΤΟΥ </w:t>
      </w:r>
      <w:r>
        <w:rPr>
          <w:rFonts w:cs="Tahoma"/>
        </w:rPr>
        <w:t>ΠΡΟΓΡΑΜΜΑΤΟΣ</w:t>
      </w:r>
      <w:bookmarkEnd w:id="16"/>
    </w:p>
    <w:p w14:paraId="67113294"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Στο Τμήμα Ε συμπληρώνονται τα στοιχεία που αφορούν στη σκοπιμότητα της προτεινόμενης πράξης, σε συνάρτηση με τους στόχους που εξυπηρετεί, καθώς και τις τυχόν σχέσεις της πράξης με άλλες πράξεις.</w:t>
      </w:r>
    </w:p>
    <w:p w14:paraId="19CE3594" w14:textId="77777777" w:rsidR="009F6691" w:rsidRPr="00FF2104" w:rsidRDefault="009F6691" w:rsidP="009F6691">
      <w:pPr>
        <w:pStyle w:val="Subtitle"/>
      </w:pPr>
      <w:bookmarkStart w:id="17" w:name="_Toc119329532"/>
      <w:r w:rsidRPr="00FF2104">
        <w:t>ΣΚΟΠΙΜΟΤΗΤΑ ΠΡΑΞΗΣ</w:t>
      </w:r>
      <w:bookmarkEnd w:id="17"/>
    </w:p>
    <w:p w14:paraId="16EA3221"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 xml:space="preserve">Τα πεδία Ε.1. έως Ε.5. </w:t>
      </w:r>
      <w:r w:rsidRPr="004844D7">
        <w:rPr>
          <w:rFonts w:ascii="Tahoma" w:hAnsi="Tahoma" w:cs="Tahoma"/>
          <w:i/>
          <w:sz w:val="20"/>
          <w:u w:val="single"/>
        </w:rPr>
        <w:t>δεν</w:t>
      </w:r>
      <w:r w:rsidRPr="00FF2104">
        <w:rPr>
          <w:rFonts w:ascii="Tahoma" w:hAnsi="Tahoma" w:cs="Tahoma"/>
          <w:i/>
          <w:sz w:val="20"/>
        </w:rPr>
        <w:t xml:space="preserve"> συμπληρώνονται για πράξεις επιχειρηματικότητας.</w:t>
      </w:r>
    </w:p>
    <w:p w14:paraId="3191DAC8" w14:textId="77777777" w:rsidR="009F6691"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Αναγκαιότητα πράξης:</w:t>
      </w:r>
      <w:r w:rsidRPr="00FF2104">
        <w:rPr>
          <w:rFonts w:ascii="Tahoma" w:hAnsi="Tahoma" w:cs="Tahoma"/>
          <w:sz w:val="20"/>
        </w:rPr>
        <w:t xml:space="preserve"> Αναφέρονται οι ανάγκες</w:t>
      </w:r>
      <w:r>
        <w:rPr>
          <w:rFonts w:ascii="Tahoma" w:hAnsi="Tahoma" w:cs="Tahoma"/>
          <w:sz w:val="20"/>
        </w:rPr>
        <w:t>,</w:t>
      </w:r>
      <w:r w:rsidRPr="00FF2104">
        <w:rPr>
          <w:rFonts w:ascii="Tahoma" w:hAnsi="Tahoma" w:cs="Tahoma"/>
          <w:sz w:val="20"/>
        </w:rPr>
        <w:t xml:space="preserve"> τα προβλήματα</w:t>
      </w:r>
      <w:r>
        <w:rPr>
          <w:rFonts w:ascii="Tahoma" w:hAnsi="Tahoma" w:cs="Tahoma"/>
          <w:sz w:val="20"/>
        </w:rPr>
        <w:t>,</w:t>
      </w:r>
      <w:r w:rsidRPr="00FF2104">
        <w:rPr>
          <w:rFonts w:ascii="Tahoma" w:hAnsi="Tahoma" w:cs="Tahoma"/>
          <w:sz w:val="20"/>
        </w:rPr>
        <w:t xml:space="preserve"> η αποτυχία της αγοράς</w:t>
      </w:r>
      <w:r>
        <w:rPr>
          <w:rFonts w:ascii="Tahoma" w:hAnsi="Tahoma" w:cs="Tahoma"/>
          <w:sz w:val="20"/>
        </w:rPr>
        <w:t>,</w:t>
      </w:r>
      <w:r w:rsidRPr="00FF2104">
        <w:rPr>
          <w:rFonts w:ascii="Tahoma" w:hAnsi="Tahoma" w:cs="Tahoma"/>
          <w:sz w:val="20"/>
        </w:rPr>
        <w:t xml:space="preserve"> τα οποία μέχρι σήμερα δεν έχ</w:t>
      </w:r>
      <w:r>
        <w:rPr>
          <w:rFonts w:ascii="Tahoma" w:hAnsi="Tahoma" w:cs="Tahoma"/>
          <w:sz w:val="20"/>
        </w:rPr>
        <w:t xml:space="preserve">ουν καλυφθεί ή </w:t>
      </w:r>
      <w:r w:rsidRPr="00FF2104">
        <w:rPr>
          <w:rFonts w:ascii="Tahoma" w:hAnsi="Tahoma" w:cs="Tahoma"/>
          <w:sz w:val="20"/>
        </w:rPr>
        <w:t xml:space="preserve">αντιμετωπιστεί επαρκώς </w:t>
      </w:r>
      <w:r>
        <w:rPr>
          <w:rFonts w:ascii="Tahoma" w:hAnsi="Tahoma" w:cs="Tahoma"/>
          <w:sz w:val="20"/>
        </w:rPr>
        <w:t xml:space="preserve">και τα οποία </w:t>
      </w:r>
      <w:r w:rsidRPr="00FF2104">
        <w:rPr>
          <w:rFonts w:ascii="Tahoma" w:hAnsi="Tahoma" w:cs="Tahoma"/>
          <w:sz w:val="20"/>
        </w:rPr>
        <w:t>η πράξη καλείται να καλύψει</w:t>
      </w:r>
      <w:r>
        <w:rPr>
          <w:rFonts w:ascii="Tahoma" w:hAnsi="Tahoma" w:cs="Tahoma"/>
          <w:sz w:val="20"/>
        </w:rPr>
        <w:t xml:space="preserve"> ή να</w:t>
      </w:r>
      <w:r w:rsidRPr="00FF2104">
        <w:rPr>
          <w:rFonts w:ascii="Tahoma" w:hAnsi="Tahoma" w:cs="Tahoma"/>
          <w:sz w:val="20"/>
        </w:rPr>
        <w:t xml:space="preserve"> αντιμετωπίσει. Όπου είναι δυνατόν οι ανάγκες και τα προβλήματα ποσοτικοποιούνται βάσει στοιχείων καταγραφής αναγκών/ προβλημάτων, όπως προκύπτουν από μελέτες, έρευνες, κλπ. </w:t>
      </w:r>
    </w:p>
    <w:p w14:paraId="4382E660" w14:textId="77777777" w:rsidR="009F6691" w:rsidRPr="00FF2104" w:rsidRDefault="009F6691" w:rsidP="00A5556E">
      <w:pPr>
        <w:numPr>
          <w:ilvl w:val="0"/>
          <w:numId w:val="12"/>
        </w:numPr>
        <w:spacing w:line="264" w:lineRule="auto"/>
        <w:ind w:left="567" w:hanging="567"/>
        <w:rPr>
          <w:rFonts w:ascii="Tahoma" w:hAnsi="Tahoma" w:cs="Tahoma"/>
          <w:sz w:val="20"/>
        </w:rPr>
      </w:pPr>
      <w:r>
        <w:rPr>
          <w:rFonts w:ascii="Tahoma" w:hAnsi="Tahoma" w:cs="Tahoma"/>
          <w:b/>
          <w:sz w:val="20"/>
        </w:rPr>
        <w:t>-</w:t>
      </w:r>
    </w:p>
    <w:p w14:paraId="0FCCC1CD" w14:textId="77777777" w:rsidR="009F6691" w:rsidRPr="00FF2104"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Αιτιολόγηση της συμβολής της προτεινόμενης πράξης στην επίτευξη των ειδικών στόχων και δεικτών αποτελ</w:t>
      </w:r>
      <w:r>
        <w:rPr>
          <w:rFonts w:ascii="Tahoma" w:hAnsi="Tahoma" w:cs="Tahoma"/>
          <w:b/>
          <w:sz w:val="20"/>
        </w:rPr>
        <w:t>εσμάτων</w:t>
      </w:r>
      <w:r w:rsidRPr="00FF2104">
        <w:rPr>
          <w:rFonts w:ascii="Tahoma" w:hAnsi="Tahoma" w:cs="Tahoma"/>
          <w:b/>
          <w:sz w:val="20"/>
        </w:rPr>
        <w:t xml:space="preserve"> όπως αναφέρονται στην πρόσκληση:</w:t>
      </w:r>
      <w:r w:rsidRPr="00FF2104">
        <w:rPr>
          <w:rFonts w:ascii="Tahoma" w:hAnsi="Tahoma" w:cs="Tahoma"/>
          <w:sz w:val="20"/>
        </w:rPr>
        <w:t xml:space="preserve"> Τεκμηριώνεται η συμβολή της πράξης στην επίτευξη των ειδικών στόχων και δεικτών αποτελ</w:t>
      </w:r>
      <w:r>
        <w:rPr>
          <w:rFonts w:ascii="Tahoma" w:hAnsi="Tahoma" w:cs="Tahoma"/>
          <w:sz w:val="20"/>
        </w:rPr>
        <w:t>εσμάτων</w:t>
      </w:r>
      <w:r w:rsidRPr="00FF2104">
        <w:rPr>
          <w:rFonts w:ascii="Tahoma" w:hAnsi="Tahoma" w:cs="Tahoma"/>
          <w:sz w:val="20"/>
        </w:rPr>
        <w:t>, όπως αυτά έχουν προσδιοριστεί στην πρόσκληση για την υποβολή προτάσεων. Η συμβολή της πράξης στους δείκτες αποτελ</w:t>
      </w:r>
      <w:r>
        <w:rPr>
          <w:rFonts w:ascii="Tahoma" w:hAnsi="Tahoma" w:cs="Tahoma"/>
          <w:sz w:val="20"/>
        </w:rPr>
        <w:t>εσμάτων</w:t>
      </w:r>
      <w:r w:rsidRPr="00FF2104">
        <w:rPr>
          <w:rFonts w:ascii="Tahoma" w:hAnsi="Tahoma" w:cs="Tahoma"/>
          <w:sz w:val="20"/>
        </w:rPr>
        <w:t xml:space="preserve"> πρέπει να τεκμηριωθεί ιδιαίτερα στις περιπτώσεις πράξεων για τις οποίες δεν απαιτείται η συμπλήρωση της τιμής στόχου των δεικτών αποτελεσμάτων (Πεδίο Ε.23.).</w:t>
      </w:r>
    </w:p>
    <w:p w14:paraId="3D338F8B" w14:textId="77777777" w:rsidR="009F6691" w:rsidRPr="00FF2104"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Αναμενόμενα οφέλη/ ωφελούμενος πληθυσμός:</w:t>
      </w:r>
      <w:r w:rsidRPr="00FF2104">
        <w:rPr>
          <w:rFonts w:ascii="Tahoma" w:hAnsi="Tahoma" w:cs="Tahoma"/>
          <w:sz w:val="20"/>
        </w:rPr>
        <w:t xml:space="preserve"> Προσδιορίζονται τα οφέλη που αναμένονται από την υλοποίηση και λειτουργία της πράξης ή και ο πληθυσμός που αναμένεται άμεσα αλλά και έμμεσα να ωφεληθεί από την πράξη. Δηλαδή, προσδιορίζονται οι συγκεκριμένες πληθυσμιακές ομάδες, οι ανάγκες των οποίων αντιμετωπίζονται με τις υπηρεσίες που παρέχονται από τη λειτουργία της πράξης.</w:t>
      </w:r>
    </w:p>
    <w:p w14:paraId="7E169891" w14:textId="77777777" w:rsidR="009F6691" w:rsidRPr="004844D7" w:rsidRDefault="009F6691" w:rsidP="00A5556E">
      <w:pPr>
        <w:numPr>
          <w:ilvl w:val="0"/>
          <w:numId w:val="12"/>
        </w:numPr>
        <w:spacing w:line="264" w:lineRule="auto"/>
        <w:ind w:left="567" w:hanging="567"/>
        <w:rPr>
          <w:rFonts w:ascii="Tahoma" w:hAnsi="Tahoma" w:cs="Tahoma"/>
          <w:b/>
          <w:sz w:val="20"/>
        </w:rPr>
      </w:pPr>
      <w:r w:rsidRPr="00FF2104">
        <w:rPr>
          <w:rFonts w:ascii="Tahoma" w:hAnsi="Tahoma" w:cs="Tahoma"/>
          <w:b/>
          <w:sz w:val="20"/>
        </w:rPr>
        <w:t xml:space="preserve">Η πράξη προβλέπει την συμμετοχή τρίτης χώρας ή πραγματοποιείται σε τρίτη χώρα: </w:t>
      </w:r>
      <w:r w:rsidRPr="00FF2104">
        <w:rPr>
          <w:rFonts w:ascii="Tahoma" w:hAnsi="Tahoma" w:cs="Tahoma"/>
          <w:sz w:val="20"/>
        </w:rPr>
        <w:t>Το πεδίο συμπληρώνεται από τη ΔΑ ή τον ΕΦ</w:t>
      </w:r>
      <w:r>
        <w:rPr>
          <w:rFonts w:ascii="Tahoma" w:hAnsi="Tahoma" w:cs="Tahoma"/>
          <w:sz w:val="20"/>
        </w:rPr>
        <w:t xml:space="preserve"> και </w:t>
      </w:r>
      <w:r w:rsidRPr="00FF2104">
        <w:rPr>
          <w:rFonts w:ascii="Tahoma" w:hAnsi="Tahoma" w:cs="Tahoma"/>
          <w:sz w:val="20"/>
        </w:rPr>
        <w:t>αναφέρεται η τρί</w:t>
      </w:r>
      <w:r>
        <w:rPr>
          <w:rFonts w:ascii="Tahoma" w:hAnsi="Tahoma" w:cs="Tahoma"/>
          <w:sz w:val="20"/>
        </w:rPr>
        <w:t>τη χώρα.</w:t>
      </w:r>
      <w:r w:rsidRPr="00FF2104">
        <w:rPr>
          <w:rFonts w:ascii="Tahoma" w:hAnsi="Tahoma" w:cs="Tahoma"/>
          <w:sz w:val="20"/>
        </w:rPr>
        <w:t xml:space="preserve"> </w:t>
      </w:r>
    </w:p>
    <w:p w14:paraId="43E7E10C" w14:textId="77777777" w:rsidR="009F6691" w:rsidRPr="00FF2104" w:rsidRDefault="009F6691" w:rsidP="009F6691">
      <w:pPr>
        <w:pStyle w:val="Subtitle"/>
        <w:rPr>
          <w:rFonts w:cs="Tahoma"/>
        </w:rPr>
      </w:pPr>
      <w:bookmarkStart w:id="18" w:name="_Toc119329533"/>
      <w:r w:rsidRPr="00FF2104">
        <w:rPr>
          <w:rFonts w:cs="Tahoma"/>
        </w:rPr>
        <w:t>ΔΕΙΚΤΕΣ ΠΑΡΑΚΟΛΟΥΘΗΣΗΣ</w:t>
      </w:r>
      <w:bookmarkEnd w:id="18"/>
      <w:r w:rsidRPr="00FF2104">
        <w:rPr>
          <w:rFonts w:cs="Tahoma"/>
        </w:rPr>
        <w:t xml:space="preserve"> </w:t>
      </w:r>
    </w:p>
    <w:p w14:paraId="31B1524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των Πινάκων «ΔΕΙΚΤΕΣ ΕΚΡΟΩΝ ΠΡΑΞΗΣ», και «ΔΕΙΚΤΕΣ ΑΠΟΤΕΛΕΣΜΑΤ</w:t>
      </w:r>
      <w:r>
        <w:rPr>
          <w:rFonts w:ascii="Tahoma" w:hAnsi="Tahoma" w:cs="Tahoma"/>
          <w:sz w:val="20"/>
        </w:rPr>
        <w:t>ΩΝ</w:t>
      </w:r>
      <w:r w:rsidRPr="00FF2104">
        <w:rPr>
          <w:rFonts w:ascii="Tahoma" w:hAnsi="Tahoma" w:cs="Tahoma"/>
          <w:sz w:val="20"/>
        </w:rPr>
        <w:t xml:space="preserve">» συμπληρώνονται από το ΟΠΣ βάσει των στοιχείων που προσδιορίζονται από τη ΔΑ ή τον ΕΦ στην πρόσκληση για την υποβολή προτάσεων, με εξαίρεση τα πεδία που αφορούν την τιμή στόχου των σχετικών δεικτών. </w:t>
      </w:r>
    </w:p>
    <w:p w14:paraId="7AADCA6C" w14:textId="4E52872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Στοιχεία των δεικτών όπως ο ορισμός, η μέθοδος υπολογισμού, η μονάδα μέτρησης κ.ά. περιλαμβάνονται στα Δελτία Ταυτότητας Δείκτη που επισυνάπτονται στην πρόσκληση. Συνεπώς, τα </w:t>
      </w:r>
      <w:r w:rsidRPr="00FF2104">
        <w:rPr>
          <w:rFonts w:ascii="Tahoma" w:hAnsi="Tahoma" w:cs="Tahoma"/>
          <w:b/>
          <w:sz w:val="20"/>
        </w:rPr>
        <w:t>πεδία Ε.6. – Ε.13., Ε.15.- Ε.22.</w:t>
      </w:r>
      <w:r w:rsidRPr="00FF2104">
        <w:rPr>
          <w:rFonts w:ascii="Tahoma" w:hAnsi="Tahoma" w:cs="Tahoma"/>
          <w:sz w:val="20"/>
        </w:rPr>
        <w:t xml:space="preserve"> που αφορούν στα στοιχεία: Πρόγραμμα, Ταμείο, Ειδικό Στόχο, Κωδικό Δείκτη, Ονομασία Δείκτη, Μονάδα Μέτρησης και Κατηγορία Περιφέρειας είναι προσυμπληρωμένα στοιχεία από την πρόσκληση. </w:t>
      </w:r>
    </w:p>
    <w:p w14:paraId="783B9BA0"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Τα πεδία που αφορούν τις τιμές στόχου των δεικτών συμπληρώνονται ως εξής: </w:t>
      </w:r>
    </w:p>
    <w:p w14:paraId="21CE35D9" w14:textId="77777777" w:rsidR="009F6691" w:rsidRPr="00FF2104" w:rsidRDefault="009F6691" w:rsidP="00A5556E">
      <w:pPr>
        <w:numPr>
          <w:ilvl w:val="0"/>
          <w:numId w:val="26"/>
        </w:numPr>
        <w:spacing w:line="264" w:lineRule="auto"/>
        <w:ind w:left="567" w:hanging="567"/>
        <w:rPr>
          <w:rFonts w:ascii="Tahoma" w:hAnsi="Tahoma" w:cs="Tahoma"/>
          <w:sz w:val="20"/>
        </w:rPr>
      </w:pPr>
      <w:r w:rsidRPr="00FF2104">
        <w:rPr>
          <w:rFonts w:ascii="Tahoma" w:hAnsi="Tahoma" w:cs="Tahoma"/>
          <w:b/>
          <w:sz w:val="20"/>
        </w:rPr>
        <w:t>Τιμή στόχος (δείκτη εκροών πράξης):</w:t>
      </w:r>
      <w:r w:rsidRPr="00FF2104">
        <w:rPr>
          <w:rFonts w:ascii="Tahoma" w:hAnsi="Tahoma" w:cs="Tahoma"/>
          <w:sz w:val="20"/>
        </w:rPr>
        <w:t xml:space="preserve"> Συμπληρώνεται η τιμή στόχος του δείκτη εκροών, η οποία αναμένεται να επιτευχθεί από την υλοποίηση του φυσικού αντικειμένου της πράξη</w:t>
      </w:r>
      <w:r>
        <w:rPr>
          <w:rFonts w:ascii="Tahoma" w:hAnsi="Tahoma" w:cs="Tahoma"/>
          <w:sz w:val="20"/>
        </w:rPr>
        <w:t xml:space="preserve">ς, </w:t>
      </w:r>
      <w:r w:rsidRPr="00FF2104">
        <w:rPr>
          <w:rFonts w:ascii="Tahoma" w:hAnsi="Tahoma" w:cs="Tahoma"/>
          <w:sz w:val="20"/>
        </w:rPr>
        <w:t>μετρούμενη με τ</w:t>
      </w:r>
      <w:r>
        <w:rPr>
          <w:rFonts w:ascii="Tahoma" w:hAnsi="Tahoma" w:cs="Tahoma"/>
          <w:sz w:val="20"/>
        </w:rPr>
        <w:t>η μονάδα μέτρησης του πεδίου Ε.12</w:t>
      </w:r>
      <w:r w:rsidRPr="00FF2104">
        <w:rPr>
          <w:rFonts w:ascii="Tahoma" w:hAnsi="Tahoma" w:cs="Tahoma"/>
          <w:sz w:val="20"/>
        </w:rPr>
        <w:t xml:space="preserve">. Εφόσον η τιμή του δείκτη κατανέμεται ανά φύλο στην πρόσκληση, το σύνολο της τιμής στόχου </w:t>
      </w:r>
      <w:r>
        <w:rPr>
          <w:rFonts w:ascii="Tahoma" w:hAnsi="Tahoma" w:cs="Tahoma"/>
          <w:sz w:val="20"/>
        </w:rPr>
        <w:t>καταχωρίζεται</w:t>
      </w:r>
      <w:r w:rsidRPr="00FF2104">
        <w:rPr>
          <w:rFonts w:ascii="Tahoma" w:hAnsi="Tahoma" w:cs="Tahoma"/>
          <w:sz w:val="20"/>
        </w:rPr>
        <w:t xml:space="preserve"> ανά φύλο (άνδρες – γυναίκες) και στο ΤΔΠ. </w:t>
      </w:r>
    </w:p>
    <w:p w14:paraId="7EF48EE2" w14:textId="77777777" w:rsidR="009F6691" w:rsidRPr="00FF2104" w:rsidRDefault="009F6691" w:rsidP="009F6691">
      <w:pPr>
        <w:spacing w:line="264" w:lineRule="auto"/>
        <w:ind w:left="567"/>
        <w:rPr>
          <w:rFonts w:ascii="Tahoma" w:hAnsi="Tahoma" w:cs="Tahoma"/>
          <w:sz w:val="20"/>
        </w:rPr>
      </w:pPr>
      <w:r w:rsidRPr="00FF2104">
        <w:rPr>
          <w:rFonts w:ascii="Tahoma" w:hAnsi="Tahoma" w:cs="Tahoma"/>
          <w:sz w:val="20"/>
        </w:rPr>
        <w:t>Η τιμή στόχος συμπληρώνεται για κάθε δείκτη εκροών που έχει στοχοθετηθεί στην π</w:t>
      </w:r>
      <w:r>
        <w:rPr>
          <w:rFonts w:ascii="Tahoma" w:hAnsi="Tahoma" w:cs="Tahoma"/>
          <w:sz w:val="20"/>
        </w:rPr>
        <w:t>ρόσκληση και αφορά στην π</w:t>
      </w:r>
      <w:r w:rsidRPr="00FF2104">
        <w:rPr>
          <w:rFonts w:ascii="Tahoma" w:hAnsi="Tahoma" w:cs="Tahoma"/>
          <w:sz w:val="20"/>
        </w:rPr>
        <w:t>ράξη. Οι δείκτες εκροών και οι αντίστοιχες τιμές στόχος περιλαμβάνονται στην Απόφαση Ένταξης και παρακολουθούνται κατά την υλοποίηση της πράξης, στη βάση των Δελτίων Δήλωσης Επίτευξης Δεικτών Πράξης που υποβάλλει ο Δικαιούχος.</w:t>
      </w:r>
    </w:p>
    <w:p w14:paraId="071A7821" w14:textId="77777777" w:rsidR="009F6691" w:rsidRPr="00FF2104" w:rsidRDefault="009F6691" w:rsidP="009F6691">
      <w:pPr>
        <w:spacing w:line="264" w:lineRule="auto"/>
        <w:ind w:left="567" w:hanging="567"/>
        <w:rPr>
          <w:rFonts w:ascii="Tahoma" w:hAnsi="Tahoma" w:cs="Tahoma"/>
          <w:sz w:val="20"/>
        </w:rPr>
      </w:pPr>
      <w:r w:rsidRPr="00FF2104">
        <w:rPr>
          <w:rFonts w:ascii="Tahoma" w:hAnsi="Tahoma" w:cs="Tahoma"/>
          <w:b/>
          <w:sz w:val="20"/>
        </w:rPr>
        <w:t>Ε.23.</w:t>
      </w:r>
      <w:r w:rsidRPr="00FF2104">
        <w:rPr>
          <w:rFonts w:ascii="Tahoma" w:hAnsi="Tahoma" w:cs="Tahoma"/>
          <w:b/>
          <w:sz w:val="20"/>
        </w:rPr>
        <w:tab/>
        <w:t>Τιμή στόχος (δείκτη  αποτελεσμάτων):</w:t>
      </w:r>
      <w:r w:rsidRPr="00FF2104">
        <w:rPr>
          <w:rFonts w:ascii="Tahoma" w:hAnsi="Tahoma" w:cs="Tahoma"/>
          <w:sz w:val="20"/>
        </w:rPr>
        <w:t xml:space="preserve"> Η τιμή στόχος του δείκτη αποτελ</w:t>
      </w:r>
      <w:r>
        <w:rPr>
          <w:rFonts w:ascii="Tahoma" w:hAnsi="Tahoma" w:cs="Tahoma"/>
          <w:sz w:val="20"/>
        </w:rPr>
        <w:t>εσμάτων</w:t>
      </w:r>
      <w:r w:rsidRPr="00FF2104">
        <w:rPr>
          <w:rFonts w:ascii="Tahoma" w:hAnsi="Tahoma" w:cs="Tahoma"/>
          <w:sz w:val="20"/>
        </w:rPr>
        <w:t xml:space="preserve"> αναφέρεται στην τιμή που αναμένεται να επιτευχθεί από την υλοποίηση του φυσικού αντικειμένου της πράξης, μετρούμενη με τη μονάδα μέτρησης του πεδίου Ε.2</w:t>
      </w:r>
      <w:r>
        <w:rPr>
          <w:rFonts w:ascii="Tahoma" w:hAnsi="Tahoma" w:cs="Tahoma"/>
          <w:sz w:val="20"/>
        </w:rPr>
        <w:t>1</w:t>
      </w:r>
      <w:r w:rsidRPr="00FF2104">
        <w:rPr>
          <w:rFonts w:ascii="Tahoma" w:hAnsi="Tahoma" w:cs="Tahoma"/>
          <w:sz w:val="20"/>
        </w:rPr>
        <w:t>.</w:t>
      </w:r>
    </w:p>
    <w:p w14:paraId="1D7F3F90" w14:textId="77777777" w:rsidR="009F6691" w:rsidRPr="00FF2104" w:rsidRDefault="009F6691" w:rsidP="009F6691">
      <w:pPr>
        <w:spacing w:line="264" w:lineRule="auto"/>
        <w:ind w:left="567"/>
        <w:rPr>
          <w:rFonts w:ascii="Tahoma" w:hAnsi="Tahoma" w:cs="Tahoma"/>
          <w:sz w:val="20"/>
        </w:rPr>
      </w:pPr>
      <w:r>
        <w:rPr>
          <w:rFonts w:ascii="Tahoma" w:hAnsi="Tahoma" w:cs="Tahoma"/>
          <w:sz w:val="20"/>
        </w:rPr>
        <w:t>Η</w:t>
      </w:r>
      <w:r w:rsidRPr="00FF2104">
        <w:rPr>
          <w:rFonts w:ascii="Tahoma" w:hAnsi="Tahoma" w:cs="Tahoma"/>
          <w:sz w:val="20"/>
        </w:rPr>
        <w:t xml:space="preserve"> συμπλήρωση της τιμής στόχου δεικτών αποτελεσμάτων δεν είναι υποχρεωτική για κάθε πράξη, καθώς η επίτευξη των δεικτών αποτελεσμάτων του Προγράμματος εξαρτάται και από άλλους εξωγενείς παράγοντες και η τιμή στόχος τους δεν επιτυγχάνεται μόνο από τις συγχρηματοδοτούμενες πράξεις. Δύναται ωστόσο να συμπληρωθεί στις περιπτώσεις πράξεων όπου με την εκτέλεσή τους επιτυγχάνεται ο δείκτης αποτελ</w:t>
      </w:r>
      <w:r>
        <w:rPr>
          <w:rFonts w:ascii="Tahoma" w:hAnsi="Tahoma" w:cs="Tahoma"/>
          <w:sz w:val="20"/>
        </w:rPr>
        <w:t>εσμάτων</w:t>
      </w:r>
      <w:r w:rsidRPr="00FF2104">
        <w:rPr>
          <w:rFonts w:ascii="Tahoma" w:hAnsi="Tahoma" w:cs="Tahoma"/>
          <w:sz w:val="20"/>
        </w:rPr>
        <w:t xml:space="preserve"> του ειδικού στόχου του Προγράμματος</w:t>
      </w:r>
      <w:r w:rsidRPr="00FF2104" w:rsidDel="00C258C9">
        <w:rPr>
          <w:rFonts w:ascii="Tahoma" w:hAnsi="Tahoma" w:cs="Tahoma"/>
          <w:sz w:val="20"/>
        </w:rPr>
        <w:t xml:space="preserve"> </w:t>
      </w:r>
      <w:r w:rsidRPr="00FF2104">
        <w:rPr>
          <w:rFonts w:ascii="Tahoma" w:hAnsi="Tahoma" w:cs="Tahoma"/>
          <w:sz w:val="20"/>
        </w:rPr>
        <w:t>ή πράξεις όπου στο φυσικό τους αντικείμενο προσδιορίζεται με σαφήνεια το αποτέλεσμα της πράξης, το οποίο συνάδει με τους δείκτες αποτελ</w:t>
      </w:r>
      <w:r>
        <w:rPr>
          <w:rFonts w:ascii="Tahoma" w:hAnsi="Tahoma" w:cs="Tahoma"/>
          <w:sz w:val="20"/>
        </w:rPr>
        <w:t>εσμάτων</w:t>
      </w:r>
      <w:r w:rsidRPr="00FF2104">
        <w:rPr>
          <w:rFonts w:ascii="Tahoma" w:hAnsi="Tahoma" w:cs="Tahoma"/>
          <w:sz w:val="20"/>
        </w:rPr>
        <w:t xml:space="preserve"> του Προγράμματος. </w:t>
      </w:r>
    </w:p>
    <w:p w14:paraId="35B64C48" w14:textId="77777777" w:rsidR="009F6691" w:rsidRPr="00FF2104" w:rsidRDefault="009F6691" w:rsidP="009F6691">
      <w:pPr>
        <w:pStyle w:val="Subtitle"/>
        <w:rPr>
          <w:rFonts w:cs="Tahoma"/>
        </w:rPr>
      </w:pPr>
      <w:bookmarkStart w:id="19" w:name="_Toc119329534"/>
      <w:r w:rsidRPr="00FF2104">
        <w:rPr>
          <w:rFonts w:cs="Tahoma"/>
        </w:rPr>
        <w:t>ΤΜΗΜΑΤΟΠΟΙΗΜΕΝ</w:t>
      </w:r>
      <w:r>
        <w:rPr>
          <w:rFonts w:cs="Tahoma"/>
        </w:rPr>
        <w:t>ΕΣ</w:t>
      </w:r>
      <w:r w:rsidRPr="00FF2104">
        <w:rPr>
          <w:rFonts w:cs="Tahoma"/>
        </w:rPr>
        <w:t xml:space="preserve"> ΠΡΑΞ</w:t>
      </w:r>
      <w:r>
        <w:rPr>
          <w:rFonts w:cs="Tahoma"/>
        </w:rPr>
        <w:t>ΕΙΣ</w:t>
      </w:r>
      <w:r w:rsidRPr="00FF2104">
        <w:rPr>
          <w:rFonts w:cs="Tahoma"/>
        </w:rPr>
        <w:t xml:space="preserve"> / ΣΥΣΧΕΤΙΖΟΜΕΝΕΣ ΠΡΑΞΕΙΣ</w:t>
      </w:r>
      <w:bookmarkEnd w:id="19"/>
    </w:p>
    <w:p w14:paraId="2D993F3F"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Στα παρακάτω πεδία συμπληρώνονται στοιχεία που αφορούν τις τμηματοποιημένες πράξεις (</w:t>
      </w:r>
      <w:r w:rsidRPr="00FF2104">
        <w:rPr>
          <w:rFonts w:ascii="Tahoma" w:hAnsi="Tahoma" w:cs="Tahoma"/>
          <w:i/>
          <w:sz w:val="20"/>
          <w:lang w:val="en-US"/>
        </w:rPr>
        <w:t>phased</w:t>
      </w:r>
      <w:r w:rsidRPr="00FF2104">
        <w:rPr>
          <w:rFonts w:ascii="Tahoma" w:hAnsi="Tahoma" w:cs="Tahoma"/>
          <w:i/>
          <w:sz w:val="20"/>
        </w:rPr>
        <w:t xml:space="preserve">) και τη σχέση της προτεινόμενης πράξης με άλλες πράξεις, δηλαδή αν η προτεινόμενη πράξη είναι συμπληρωματική ή επέκταση άλλης, ή/και </w:t>
      </w:r>
      <w:r>
        <w:rPr>
          <w:rFonts w:ascii="Tahoma" w:hAnsi="Tahoma" w:cs="Tahoma"/>
          <w:i/>
          <w:sz w:val="20"/>
        </w:rPr>
        <w:t>ε</w:t>
      </w:r>
      <w:r w:rsidRPr="00FF2104">
        <w:rPr>
          <w:rFonts w:ascii="Tahoma" w:hAnsi="Tahoma" w:cs="Tahoma"/>
          <w:i/>
          <w:sz w:val="20"/>
        </w:rPr>
        <w:t>άν βρίσκεται σε συνέργεια με άλλη πράξη.</w:t>
      </w:r>
    </w:p>
    <w:p w14:paraId="6B1C2C99" w14:textId="77777777" w:rsidR="009F6691" w:rsidRDefault="009F6691" w:rsidP="009F6691">
      <w:pPr>
        <w:spacing w:before="240" w:line="264" w:lineRule="auto"/>
        <w:jc w:val="center"/>
        <w:rPr>
          <w:rFonts w:ascii="Tahoma" w:hAnsi="Tahoma" w:cs="Tahoma"/>
          <w:sz w:val="20"/>
          <w:u w:val="single"/>
        </w:rPr>
      </w:pPr>
      <w:r w:rsidRPr="00D53CE2">
        <w:rPr>
          <w:rFonts w:ascii="Tahoma" w:hAnsi="Tahoma" w:cs="Tahoma"/>
          <w:sz w:val="20"/>
          <w:u w:val="single"/>
        </w:rPr>
        <w:t xml:space="preserve">ΤΜΗΜΑΤΟΠΟΙΗΜΕΝΗ ΠΡΑΞΗ </w:t>
      </w:r>
      <w:r>
        <w:rPr>
          <w:rFonts w:ascii="Tahoma" w:hAnsi="Tahoma" w:cs="Tahoma"/>
          <w:sz w:val="20"/>
          <w:u w:val="single"/>
        </w:rPr>
        <w:t xml:space="preserve">ή </w:t>
      </w:r>
      <w:r w:rsidRPr="00FF2104">
        <w:rPr>
          <w:rFonts w:ascii="Tahoma" w:hAnsi="Tahoma" w:cs="Tahoma"/>
          <w:sz w:val="20"/>
          <w:u w:val="single"/>
        </w:rPr>
        <w:t xml:space="preserve">ΠΡΑΞΗ ΣΕ ΕΚΤΕΛΕΣΗ ΚΑΤΑ ΦΑΣΕΙΣ </w:t>
      </w:r>
    </w:p>
    <w:p w14:paraId="32E7EC2F" w14:textId="77777777" w:rsidR="009F6691" w:rsidRPr="00FF2104" w:rsidRDefault="009F6691" w:rsidP="009F6691">
      <w:pPr>
        <w:spacing w:line="264" w:lineRule="auto"/>
        <w:jc w:val="center"/>
        <w:rPr>
          <w:rFonts w:ascii="Tahoma" w:hAnsi="Tahoma" w:cs="Tahoma"/>
          <w:sz w:val="20"/>
          <w:u w:val="single"/>
        </w:rPr>
      </w:pPr>
      <w:r w:rsidRPr="00FF2104">
        <w:rPr>
          <w:rFonts w:ascii="Tahoma" w:hAnsi="Tahoma" w:cs="Tahoma"/>
          <w:sz w:val="20"/>
          <w:u w:val="single"/>
        </w:rPr>
        <w:t>ΜΕΤΑΞΥ 2014-2020 &amp; 2021-2027 (</w:t>
      </w:r>
      <w:r w:rsidRPr="00FF2104">
        <w:rPr>
          <w:rFonts w:ascii="Tahoma" w:hAnsi="Tahoma" w:cs="Tahoma"/>
          <w:sz w:val="20"/>
          <w:u w:val="single"/>
          <w:lang w:val="en-US"/>
        </w:rPr>
        <w:t>PHASED</w:t>
      </w:r>
      <w:r w:rsidRPr="00FF2104">
        <w:rPr>
          <w:rFonts w:ascii="Tahoma" w:hAnsi="Tahoma" w:cs="Tahoma"/>
          <w:sz w:val="20"/>
          <w:u w:val="single"/>
        </w:rPr>
        <w:t xml:space="preserve">) </w:t>
      </w:r>
    </w:p>
    <w:p w14:paraId="065C91A2"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Ε.24. έως Ε.28. συμπληρώνονται, εφόσον έχει επιλεγεί το πεδίο Α.8.</w:t>
      </w:r>
    </w:p>
    <w:p w14:paraId="284B9D10" w14:textId="77777777" w:rsidR="009F6691" w:rsidRPr="003071EE"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 xml:space="preserve">Κωδικός ΟΠΣ: </w:t>
      </w:r>
      <w:r w:rsidRPr="003071EE">
        <w:rPr>
          <w:rFonts w:ascii="Tahoma" w:hAnsi="Tahoma" w:cs="Tahoma"/>
          <w:sz w:val="20"/>
        </w:rPr>
        <w:t xml:space="preserve">Συμπληρώνεται ο κωδικός ΟΠΣ της πράξης που είχε χρηματοδοτηθεί στο πλαίσιο </w:t>
      </w:r>
      <w:r>
        <w:rPr>
          <w:rFonts w:ascii="Tahoma" w:hAnsi="Tahoma" w:cs="Tahoma"/>
          <w:sz w:val="20"/>
        </w:rPr>
        <w:t>της περιόδου</w:t>
      </w:r>
      <w:r w:rsidRPr="003071EE">
        <w:rPr>
          <w:rFonts w:ascii="Tahoma" w:hAnsi="Tahoma" w:cs="Tahoma"/>
          <w:sz w:val="20"/>
        </w:rPr>
        <w:t xml:space="preserve"> 2014-2020.</w:t>
      </w:r>
    </w:p>
    <w:p w14:paraId="77D544E7"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t>Τίτλος πράξης:</w:t>
      </w:r>
      <w:r w:rsidRPr="003071EE">
        <w:rPr>
          <w:rFonts w:ascii="Tahoma" w:hAnsi="Tahoma" w:cs="Tahoma"/>
          <w:sz w:val="20"/>
        </w:rPr>
        <w:t xml:space="preserve"> Συμπληρώνεται ο τίτλος της πράξης που η εκτέλεσή της ξεκίνησε στο πλαίσιο του 2014-2020</w:t>
      </w:r>
      <w:r w:rsidRPr="003071EE" w:rsidDel="00200F78">
        <w:rPr>
          <w:rFonts w:ascii="Tahoma" w:hAnsi="Tahoma" w:cs="Tahoma"/>
          <w:sz w:val="20"/>
        </w:rPr>
        <w:t xml:space="preserve"> </w:t>
      </w:r>
      <w:r w:rsidRPr="003071EE">
        <w:rPr>
          <w:rFonts w:ascii="Tahoma" w:hAnsi="Tahoma" w:cs="Tahoma"/>
          <w:sz w:val="20"/>
        </w:rPr>
        <w:t>(Α΄φάση).</w:t>
      </w:r>
    </w:p>
    <w:p w14:paraId="4BC146CE"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t>Συνολική δημόσια δαπάνη Α’ φάσης:</w:t>
      </w:r>
      <w:r w:rsidRPr="003071EE">
        <w:rPr>
          <w:rFonts w:ascii="Tahoma" w:hAnsi="Tahoma" w:cs="Tahoma"/>
          <w:sz w:val="20"/>
        </w:rPr>
        <w:t xml:space="preserve"> Συμπληρώνεται η συνολική δημόσια δαπάνη της Α’ φάσης της πράξης, όπως αυτή θα συμπεριληφθεί/ συμπεριλαμβάνεται στην έκθεση κλεισίματος </w:t>
      </w:r>
      <w:r>
        <w:rPr>
          <w:rFonts w:ascii="Tahoma" w:hAnsi="Tahoma" w:cs="Tahoma"/>
          <w:sz w:val="20"/>
        </w:rPr>
        <w:t>του προγράμματος</w:t>
      </w:r>
      <w:r w:rsidRPr="003071EE">
        <w:rPr>
          <w:rFonts w:ascii="Tahoma" w:hAnsi="Tahoma" w:cs="Tahoma"/>
          <w:sz w:val="20"/>
        </w:rPr>
        <w:t xml:space="preserve"> 2014-2020.</w:t>
      </w:r>
    </w:p>
    <w:p w14:paraId="50C63476"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t>Συνολική δημόσια δαπάνη:</w:t>
      </w:r>
      <w:r w:rsidRPr="003071EE">
        <w:rPr>
          <w:rFonts w:ascii="Tahoma" w:hAnsi="Tahoma" w:cs="Tahoma"/>
          <w:sz w:val="20"/>
        </w:rPr>
        <w:t xml:space="preserve"> Συμπληρώνεται η συνολική δημόσια δαπάνης της Α’ και Β’ φάσης της πράξης, η οποία θα πρέπει να είναι ίση με το άθροισμα της συνολικής δημόσιας δαπάνης της Α’ φάσης (πεδίο Ε.26.) και της συνολικής δημόσιας δαπάνης της Β’ φάσης της πράξης που αναφέρεται στο χρηματοδοτικό σχέδιο της πράξης (Πεδίο Ζ.4.9: Σύνολο).</w:t>
      </w:r>
    </w:p>
    <w:p w14:paraId="5ED774B9" w14:textId="77777777" w:rsidR="009F6691" w:rsidRPr="003071EE" w:rsidRDefault="009F6691" w:rsidP="00A5556E">
      <w:pPr>
        <w:numPr>
          <w:ilvl w:val="0"/>
          <w:numId w:val="27"/>
        </w:numPr>
        <w:spacing w:line="264" w:lineRule="auto"/>
        <w:ind w:left="567" w:hanging="567"/>
        <w:rPr>
          <w:rFonts w:ascii="Tahoma" w:hAnsi="Tahoma" w:cs="Tahoma"/>
          <w:sz w:val="20"/>
          <w:u w:val="single"/>
        </w:rPr>
      </w:pPr>
      <w:r w:rsidRPr="003071EE">
        <w:rPr>
          <w:rFonts w:ascii="Tahoma" w:hAnsi="Tahoma" w:cs="Tahoma"/>
          <w:b/>
          <w:sz w:val="20"/>
        </w:rPr>
        <w:t>Συνοπτική αναφορά φυσικού αντικείμενου πράξης:</w:t>
      </w:r>
      <w:r w:rsidRPr="003071EE">
        <w:rPr>
          <w:rFonts w:ascii="Tahoma" w:hAnsi="Tahoma" w:cs="Tahoma"/>
          <w:sz w:val="20"/>
        </w:rPr>
        <w:t xml:space="preserve"> Περιγράφεται συνοπτικά το φυσικό αντικείμενο της α’ φάσης του έργου και τα παραδοτέα αυτού.</w:t>
      </w:r>
    </w:p>
    <w:p w14:paraId="0AA5BF97" w14:textId="77777777" w:rsidR="009F6691" w:rsidRPr="003071EE" w:rsidRDefault="009F6691" w:rsidP="009F6691">
      <w:pPr>
        <w:spacing w:line="264" w:lineRule="auto"/>
        <w:ind w:left="567"/>
        <w:rPr>
          <w:rFonts w:ascii="Tahoma" w:hAnsi="Tahoma" w:cs="Tahoma"/>
          <w:sz w:val="20"/>
        </w:rPr>
      </w:pPr>
      <w:r w:rsidRPr="003071EE">
        <w:rPr>
          <w:rFonts w:ascii="Tahoma" w:hAnsi="Tahoma" w:cs="Tahoma"/>
          <w:sz w:val="20"/>
        </w:rPr>
        <w:t xml:space="preserve">Επισυνάπτονται όλα τα απαραίτητα δικαιολογητικά που τεκμηριώνουν το φυσικό αντικείμενο που εκτελέστηκε και τις δαπάνες που βάρυναν το </w:t>
      </w:r>
      <w:r>
        <w:rPr>
          <w:rFonts w:ascii="Tahoma" w:hAnsi="Tahoma" w:cs="Tahoma"/>
          <w:sz w:val="20"/>
        </w:rPr>
        <w:t>Ταμείο</w:t>
      </w:r>
      <w:r w:rsidRPr="003071EE">
        <w:rPr>
          <w:rFonts w:ascii="Tahoma" w:hAnsi="Tahoma" w:cs="Tahoma"/>
          <w:sz w:val="20"/>
        </w:rPr>
        <w:t xml:space="preserve"> 2014-2020, εφόσον δεν είναι διαθέσιμα στην ΔΑ του Προγράμματος 2021-2027, στο οποίο προτείνεται να ενταχθεί η β’ φάση της πράξης.</w:t>
      </w:r>
    </w:p>
    <w:p w14:paraId="13B3CA4B" w14:textId="77777777" w:rsidR="009F6691" w:rsidRPr="00FF2104" w:rsidRDefault="009F6691" w:rsidP="009F6691">
      <w:pPr>
        <w:spacing w:line="264" w:lineRule="auto"/>
        <w:jc w:val="center"/>
        <w:rPr>
          <w:rFonts w:ascii="Tahoma" w:hAnsi="Tahoma" w:cs="Tahoma"/>
          <w:sz w:val="20"/>
        </w:rPr>
      </w:pPr>
      <w:r w:rsidRPr="00FF2104">
        <w:rPr>
          <w:rFonts w:ascii="Tahoma" w:hAnsi="Tahoma" w:cs="Tahoma"/>
          <w:sz w:val="20"/>
          <w:u w:val="single"/>
        </w:rPr>
        <w:t xml:space="preserve">ΣΥΣΧΕΤΙΖΟΜΕΝΕΣ ΠΡΑΞΕΙΣ </w:t>
      </w:r>
    </w:p>
    <w:p w14:paraId="736448D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Ε.29. έως Ε.38. συμπληρώνονται εφόσον:</w:t>
      </w:r>
    </w:p>
    <w:p w14:paraId="694AE5F3" w14:textId="77777777" w:rsidR="009F6691" w:rsidRPr="004F2747" w:rsidRDefault="009F6691" w:rsidP="00A5556E">
      <w:pPr>
        <w:numPr>
          <w:ilvl w:val="0"/>
          <w:numId w:val="27"/>
        </w:numPr>
        <w:spacing w:line="264" w:lineRule="auto"/>
        <w:ind w:left="567" w:hanging="567"/>
        <w:rPr>
          <w:rFonts w:ascii="Tahoma" w:hAnsi="Tahoma" w:cs="Tahoma"/>
          <w:sz w:val="20"/>
        </w:rPr>
      </w:pPr>
      <w:r w:rsidRPr="004F2747">
        <w:rPr>
          <w:rFonts w:ascii="Tahoma" w:hAnsi="Tahoma" w:cs="Tahoma"/>
          <w:sz w:val="20"/>
        </w:rPr>
        <w:t>(Η προτεινόμενη πράξη)</w:t>
      </w:r>
      <w:r w:rsidRPr="004F2747">
        <w:rPr>
          <w:rFonts w:ascii="Tahoma" w:hAnsi="Tahoma" w:cs="Tahoma"/>
          <w:b/>
          <w:sz w:val="20"/>
        </w:rPr>
        <w:t xml:space="preserve"> αποτελεί συμπλήρωση/ επέκταση της ακόλουθης πράξης: </w:t>
      </w:r>
      <w:r w:rsidRPr="004F2747">
        <w:rPr>
          <w:rFonts w:ascii="Tahoma" w:hAnsi="Tahoma" w:cs="Tahoma"/>
          <w:sz w:val="20"/>
        </w:rPr>
        <w:t xml:space="preserve">Επιλέγεται εφόσον η προτεινόμενη πράξη αποτελεί συμπλήρωση ή επέκταση άλλης ολοκληρωμένης ή σε εξέλιξη πράξης, ανεξαρτήτως αν εντάσσεται στο ίδιο ή σε άλλο Πρόγραμμα, αν συγχρηματοδοτήθηκε σε προηγούμενες προγραμματικές περιόδους ή συγχρηματοδοτείται στο πλαίσιο του </w:t>
      </w:r>
      <w:r>
        <w:rPr>
          <w:rFonts w:ascii="Tahoma" w:hAnsi="Tahoma" w:cs="Tahoma"/>
          <w:sz w:val="20"/>
        </w:rPr>
        <w:t xml:space="preserve">Προγράμματος </w:t>
      </w:r>
      <w:r w:rsidRPr="004F2747">
        <w:rPr>
          <w:rFonts w:ascii="Tahoma" w:hAnsi="Tahoma" w:cs="Tahoma"/>
          <w:sz w:val="20"/>
        </w:rPr>
        <w:t>2021-2027 ή αν χρηματοδοτήθηκε/ χρηματοδοτείται από άλλες πηγές.</w:t>
      </w:r>
    </w:p>
    <w:p w14:paraId="79647BB5" w14:textId="77777777" w:rsidR="009F6691" w:rsidRPr="004F2747" w:rsidRDefault="009F6691" w:rsidP="00A5556E">
      <w:pPr>
        <w:pStyle w:val="ListParagraph"/>
        <w:numPr>
          <w:ilvl w:val="0"/>
          <w:numId w:val="27"/>
        </w:numPr>
        <w:spacing w:line="264" w:lineRule="auto"/>
        <w:ind w:left="567" w:hanging="567"/>
        <w:contextualSpacing w:val="0"/>
        <w:rPr>
          <w:rFonts w:ascii="Tahoma" w:hAnsi="Tahoma" w:cs="Tahoma"/>
          <w:sz w:val="20"/>
        </w:rPr>
      </w:pPr>
      <w:r w:rsidRPr="004F2747">
        <w:rPr>
          <w:rFonts w:ascii="Tahoma" w:hAnsi="Tahoma" w:cs="Tahoma"/>
          <w:sz w:val="20"/>
        </w:rPr>
        <w:t>(Η προτεινόμενη πράξη)</w:t>
      </w:r>
      <w:r w:rsidRPr="004F2747">
        <w:rPr>
          <w:rFonts w:ascii="Tahoma" w:hAnsi="Tahoma" w:cs="Tahoma"/>
          <w:b/>
          <w:sz w:val="20"/>
        </w:rPr>
        <w:t xml:space="preserve"> βρίσκεται σε συνέργεια με την ακόλουθη πράξη: </w:t>
      </w:r>
      <w:r w:rsidRPr="004F2747">
        <w:rPr>
          <w:rFonts w:ascii="Tahoma" w:hAnsi="Tahoma" w:cs="Tahoma"/>
          <w:sz w:val="20"/>
        </w:rPr>
        <w:t xml:space="preserve">Επιλέγεται εφόσον η προτεινόμενη πράξη βρίσκεται σε συνέργεια με άλλη ολοκληρωμένη ή σε εξέλιξη πράξη, ή σχεδιαζόμενη πράξη, ανεξαρτήτως αν εντάσσεται στο ίδιο ή σε άλλο Πρόγραμμα, αν συγχρηματοδοτήθηκε σε προηγούμενες προγραμματικές περιόδους ή συγχρηματοδοτείται στο πλαίσιο του </w:t>
      </w:r>
      <w:r>
        <w:rPr>
          <w:rFonts w:ascii="Tahoma" w:hAnsi="Tahoma" w:cs="Tahoma"/>
          <w:sz w:val="20"/>
        </w:rPr>
        <w:t>Προγράμματος</w:t>
      </w:r>
      <w:r w:rsidRPr="004F2747">
        <w:rPr>
          <w:rFonts w:ascii="Tahoma" w:hAnsi="Tahoma" w:cs="Tahoma"/>
          <w:sz w:val="20"/>
        </w:rPr>
        <w:t xml:space="preserve"> 2021-2027 ή αν χρηματοδοτήθηκε /χρηματοδοτείται/θα χρηματοδοτηθεί από άλλες πηγές. </w:t>
      </w:r>
    </w:p>
    <w:p w14:paraId="1EEAC631" w14:textId="77777777" w:rsidR="009F6691" w:rsidRPr="004F2747" w:rsidRDefault="009F6691" w:rsidP="009F6691">
      <w:pPr>
        <w:spacing w:line="264" w:lineRule="auto"/>
        <w:ind w:left="567"/>
        <w:rPr>
          <w:rFonts w:ascii="Tahoma" w:hAnsi="Tahoma" w:cs="Tahoma"/>
          <w:sz w:val="20"/>
        </w:rPr>
      </w:pPr>
      <w:r w:rsidRPr="004F2747">
        <w:rPr>
          <w:rFonts w:ascii="Tahoma" w:hAnsi="Tahoma" w:cs="Tahoma"/>
          <w:sz w:val="20"/>
        </w:rPr>
        <w:t xml:space="preserve">Ως </w:t>
      </w:r>
      <w:r w:rsidRPr="004F2747">
        <w:rPr>
          <w:rFonts w:ascii="Tahoma" w:hAnsi="Tahoma" w:cs="Tahoma"/>
          <w:sz w:val="20"/>
          <w:u w:val="single"/>
        </w:rPr>
        <w:t>συνέργεια</w:t>
      </w:r>
      <w:r w:rsidRPr="004F2747">
        <w:rPr>
          <w:rFonts w:ascii="Tahoma" w:hAnsi="Tahoma" w:cs="Tahoma"/>
          <w:sz w:val="20"/>
        </w:rPr>
        <w:t xml:space="preserve"> μεταξύ δύο τουλάχιστον πράξεων ορίζεται η αμφίδρομη σχέση κατά την οποία η λειτουργία ή τα αποτελέσματα της καθεμίας είτε βελτιώνουν τη λειτουργία και πολλαπλασιάζουν τα αποτελέσματα της/ων άλλης/ων, είτε αποτελούν αναγκαίες προϋποθέσεις της λειτουργίας της/των άλλης/ων πράξεων.</w:t>
      </w:r>
    </w:p>
    <w:p w14:paraId="2FC20DF5" w14:textId="77777777" w:rsidR="009F6691" w:rsidRPr="00561BC8" w:rsidRDefault="009F6691" w:rsidP="00A5556E">
      <w:pPr>
        <w:pStyle w:val="ListParagraph"/>
        <w:numPr>
          <w:ilvl w:val="0"/>
          <w:numId w:val="27"/>
        </w:numPr>
        <w:spacing w:line="264" w:lineRule="auto"/>
        <w:ind w:left="567" w:hanging="567"/>
        <w:contextualSpacing w:val="0"/>
        <w:rPr>
          <w:rFonts w:ascii="Tahoma" w:hAnsi="Tahoma" w:cs="Tahoma"/>
          <w:b/>
          <w:sz w:val="20"/>
        </w:rPr>
      </w:pPr>
      <w:r>
        <w:rPr>
          <w:rFonts w:ascii="Tahoma" w:hAnsi="Tahoma" w:cs="Tahoma"/>
          <w:b/>
          <w:sz w:val="20"/>
        </w:rPr>
        <w:t>Κ</w:t>
      </w:r>
      <w:r w:rsidRPr="00FF2104">
        <w:rPr>
          <w:rFonts w:ascii="Tahoma" w:hAnsi="Tahoma" w:cs="Tahoma"/>
          <w:b/>
          <w:sz w:val="20"/>
        </w:rPr>
        <w:t>ωδικός ΟΠΣ</w:t>
      </w:r>
      <w:r>
        <w:rPr>
          <w:rFonts w:ascii="Tahoma" w:hAnsi="Tahoma" w:cs="Tahoma"/>
          <w:b/>
          <w:sz w:val="20"/>
        </w:rPr>
        <w:t xml:space="preserve">: </w:t>
      </w:r>
      <w:r w:rsidRPr="00561BC8">
        <w:rPr>
          <w:rFonts w:ascii="Tahoma" w:hAnsi="Tahoma" w:cs="Tahoma"/>
          <w:sz w:val="20"/>
        </w:rPr>
        <w:t xml:space="preserve">Συμπληρώνεται ο </w:t>
      </w:r>
      <w:r>
        <w:rPr>
          <w:rFonts w:ascii="Tahoma" w:hAnsi="Tahoma" w:cs="Tahoma"/>
          <w:sz w:val="20"/>
        </w:rPr>
        <w:t xml:space="preserve">κωδικός ΟΠΣ </w:t>
      </w:r>
      <w:r w:rsidRPr="00561BC8">
        <w:rPr>
          <w:rFonts w:ascii="Tahoma" w:hAnsi="Tahoma" w:cs="Tahoma"/>
          <w:sz w:val="20"/>
        </w:rPr>
        <w:t>της συσχετιζόμενης</w:t>
      </w:r>
      <w:r>
        <w:rPr>
          <w:rFonts w:ascii="Tahoma" w:hAnsi="Tahoma" w:cs="Tahoma"/>
          <w:sz w:val="20"/>
        </w:rPr>
        <w:t xml:space="preserve"> πράξης.</w:t>
      </w:r>
    </w:p>
    <w:p w14:paraId="429E46C5" w14:textId="77777777" w:rsidR="009F6691" w:rsidRPr="00FF2104" w:rsidRDefault="009F6691" w:rsidP="00A5556E">
      <w:pPr>
        <w:pStyle w:val="ListParagraph"/>
        <w:numPr>
          <w:ilvl w:val="0"/>
          <w:numId w:val="27"/>
        </w:numPr>
        <w:spacing w:line="264" w:lineRule="auto"/>
        <w:ind w:left="567" w:hanging="567"/>
        <w:contextualSpacing w:val="0"/>
        <w:rPr>
          <w:rFonts w:ascii="Tahoma" w:hAnsi="Tahoma" w:cs="Tahoma"/>
          <w:b/>
          <w:sz w:val="20"/>
        </w:rPr>
      </w:pPr>
      <w:r>
        <w:rPr>
          <w:rFonts w:ascii="Tahoma" w:hAnsi="Tahoma" w:cs="Tahoma"/>
          <w:b/>
          <w:sz w:val="20"/>
        </w:rPr>
        <w:t>Άλλος</w:t>
      </w:r>
      <w:r w:rsidRPr="00FF2104">
        <w:rPr>
          <w:rFonts w:ascii="Tahoma" w:hAnsi="Tahoma" w:cs="Tahoma"/>
          <w:b/>
          <w:sz w:val="20"/>
        </w:rPr>
        <w:t xml:space="preserve"> κωδικός</w:t>
      </w:r>
      <w:r w:rsidRPr="00561BC8">
        <w:rPr>
          <w:rFonts w:ascii="Tahoma" w:hAnsi="Tahoma" w:cs="Tahoma"/>
          <w:sz w:val="20"/>
        </w:rPr>
        <w:t>:</w:t>
      </w:r>
      <w:r>
        <w:rPr>
          <w:rFonts w:ascii="Tahoma" w:hAnsi="Tahoma" w:cs="Tahoma"/>
          <w:sz w:val="20"/>
        </w:rPr>
        <w:t xml:space="preserve"> </w:t>
      </w:r>
      <w:r w:rsidRPr="00561BC8">
        <w:rPr>
          <w:rFonts w:ascii="Tahoma" w:hAnsi="Tahoma" w:cs="Tahoma"/>
          <w:sz w:val="20"/>
        </w:rPr>
        <w:t>Συμπληρώνεται</w:t>
      </w:r>
      <w:r>
        <w:rPr>
          <w:rFonts w:ascii="Tahoma" w:hAnsi="Tahoma" w:cs="Tahoma"/>
          <w:sz w:val="20"/>
        </w:rPr>
        <w:t xml:space="preserve"> άλλος κωδικός που αφορά σε συσχετιζόμενη πράξη που δεν έχει συγχρηματοδοτηθεί από τα ΤΑΜΕΥ.</w:t>
      </w:r>
    </w:p>
    <w:p w14:paraId="4D0DDA71"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Τίτλος πράξης:</w:t>
      </w:r>
      <w:r w:rsidRPr="00FF2104">
        <w:rPr>
          <w:rFonts w:ascii="Tahoma" w:hAnsi="Tahoma" w:cs="Tahoma"/>
          <w:sz w:val="20"/>
        </w:rPr>
        <w:t xml:space="preserve"> Συμπληρώνεται ο τίτλος της συσχετιζόμενης πράξης, της οποίας η προτεινόμενη πράξη αποτελεί συμπλήρωση ή επέκταση ή βρίσκεται σε συνέργεια.</w:t>
      </w:r>
    </w:p>
    <w:p w14:paraId="278209F4"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Δικαιούχος πράξης:</w:t>
      </w:r>
      <w:r w:rsidRPr="00FF2104">
        <w:rPr>
          <w:rFonts w:ascii="Tahoma" w:hAnsi="Tahoma" w:cs="Tahoma"/>
          <w:sz w:val="20"/>
        </w:rPr>
        <w:t xml:space="preserve"> Συμπληρώνεται η επωνυμία του Δικαιούχου που υλοποίησε ή υλοποιεί τη συσχετιζόμενη πράξη.</w:t>
      </w:r>
    </w:p>
    <w:p w14:paraId="42C49481"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 xml:space="preserve">Κατάσταση πράξης: </w:t>
      </w:r>
      <w:r w:rsidRPr="00FF2104">
        <w:rPr>
          <w:rFonts w:ascii="Tahoma" w:hAnsi="Tahoma" w:cs="Tahoma"/>
          <w:sz w:val="20"/>
        </w:rPr>
        <w:t>Συμπληρώνεται η κατάσταση της πράξης στην οποία βρίσκεται η συσχετιζόμενη πράξη σε σχέση με το στάδιο εξέλιξης του φυσικού αντικειμένου. Οι επιλογές είναι: ολοκληρωμένη, σε εξέλιξη ή σχεδιαζόμενη.</w:t>
      </w:r>
    </w:p>
    <w:p w14:paraId="0A8201EB"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Ημερομηνία ολοκλήρωσης:</w:t>
      </w:r>
      <w:r w:rsidRPr="00FF2104">
        <w:rPr>
          <w:rFonts w:ascii="Tahoma" w:hAnsi="Tahoma" w:cs="Tahoma"/>
          <w:sz w:val="20"/>
        </w:rPr>
        <w:t xml:space="preserve"> Συμπληρώνεται η ημερομηνία ολοκλήρωσης της συσχετιζόμενης πράξης εφόσον αυτή έχει ήδη ολοκληρωθεί </w:t>
      </w:r>
      <w:r w:rsidRPr="00D53CE2">
        <w:rPr>
          <w:rFonts w:ascii="Tahoma" w:hAnsi="Tahoma" w:cs="Tahoma"/>
          <w:i/>
          <w:sz w:val="20"/>
        </w:rPr>
        <w:t>ή η προβλεπόμενη</w:t>
      </w:r>
      <w:r w:rsidRPr="00FF2104">
        <w:rPr>
          <w:rFonts w:ascii="Tahoma" w:hAnsi="Tahoma" w:cs="Tahoma"/>
          <w:sz w:val="20"/>
        </w:rPr>
        <w:t xml:space="preserve"> ημερομηνία ολοκλήρωσής της. </w:t>
      </w:r>
    </w:p>
    <w:p w14:paraId="38903ACF"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Συνολική δημόσια δαπάνη</w:t>
      </w:r>
      <w:r w:rsidRPr="00FF2104">
        <w:rPr>
          <w:rFonts w:ascii="Tahoma" w:hAnsi="Tahoma" w:cs="Tahoma"/>
          <w:sz w:val="20"/>
        </w:rPr>
        <w:t>: Συμπληρώνεται η συνολική δημόσια δαπάνη της συσχετιζόμενης πράξης.</w:t>
      </w:r>
    </w:p>
    <w:p w14:paraId="102CF803" w14:textId="77777777" w:rsidR="009F6691" w:rsidRPr="00FF2104" w:rsidRDefault="009F6691" w:rsidP="00A5556E">
      <w:pPr>
        <w:numPr>
          <w:ilvl w:val="0"/>
          <w:numId w:val="27"/>
        </w:numPr>
        <w:spacing w:line="264" w:lineRule="auto"/>
        <w:ind w:left="360"/>
        <w:jc w:val="left"/>
        <w:rPr>
          <w:rFonts w:ascii="Tahoma" w:hAnsi="Tahoma" w:cs="Tahoma"/>
          <w:sz w:val="20"/>
        </w:rPr>
      </w:pPr>
      <w:r w:rsidRPr="00FF2104">
        <w:rPr>
          <w:rFonts w:ascii="Tahoma" w:hAnsi="Tahoma" w:cs="Tahoma"/>
          <w:b/>
          <w:sz w:val="20"/>
        </w:rPr>
        <w:t>Πηγή χρηματοδότησης:</w:t>
      </w:r>
      <w:r w:rsidRPr="00FF2104">
        <w:rPr>
          <w:rFonts w:ascii="Tahoma" w:hAnsi="Tahoma" w:cs="Tahoma"/>
          <w:sz w:val="20"/>
        </w:rPr>
        <w:t xml:space="preserve"> Συμπληρώνεται η πηγή χρηματοδότησης της συσχετιζόμενης πράξης, οι επιλογές της οποίας δύναται να είναι τα Ταμεία, </w:t>
      </w:r>
      <w:r>
        <w:rPr>
          <w:rFonts w:ascii="Tahoma" w:hAnsi="Tahoma" w:cs="Tahoma"/>
          <w:sz w:val="20"/>
        </w:rPr>
        <w:t xml:space="preserve">ΤΑΜΕ, ΤΕΑ, ΜΔΣΘ. </w:t>
      </w:r>
      <w:r w:rsidRPr="00FF2104">
        <w:rPr>
          <w:rFonts w:ascii="Tahoma" w:hAnsi="Tahoma" w:cs="Tahoma"/>
          <w:sz w:val="20"/>
        </w:rPr>
        <w:t xml:space="preserve">Στην περίπτωση που η πράξη χρηματοδοτείται από άλλο ευρωπαϊκό ή εθνικό πρόγραμμα αναφέρεται το πρόγραμμα. </w:t>
      </w:r>
    </w:p>
    <w:p w14:paraId="28333247" w14:textId="77777777" w:rsidR="009F6691" w:rsidRPr="00FF2104" w:rsidRDefault="009F6691" w:rsidP="00A5556E">
      <w:pPr>
        <w:numPr>
          <w:ilvl w:val="0"/>
          <w:numId w:val="27"/>
        </w:numPr>
        <w:spacing w:line="264" w:lineRule="auto"/>
        <w:ind w:left="567" w:hanging="567"/>
        <w:rPr>
          <w:rFonts w:ascii="Tahoma" w:hAnsi="Tahoma" w:cs="Tahoma"/>
          <w:sz w:val="20"/>
        </w:rPr>
      </w:pPr>
      <w:r>
        <w:rPr>
          <w:rFonts w:ascii="Tahoma" w:hAnsi="Tahoma" w:cs="Tahoma"/>
          <w:b/>
          <w:sz w:val="20"/>
        </w:rPr>
        <w:t>Επεξήγηση συσχέτισης</w:t>
      </w:r>
      <w:r w:rsidRPr="00FF2104">
        <w:rPr>
          <w:rFonts w:ascii="Tahoma" w:hAnsi="Tahoma" w:cs="Tahoma"/>
          <w:b/>
          <w:sz w:val="20"/>
        </w:rPr>
        <w:t xml:space="preserve">: </w:t>
      </w:r>
      <w:r>
        <w:rPr>
          <w:rFonts w:ascii="Tahoma" w:hAnsi="Tahoma" w:cs="Tahoma"/>
          <w:sz w:val="20"/>
        </w:rPr>
        <w:t>Ε</w:t>
      </w:r>
      <w:r w:rsidRPr="00FF2104">
        <w:rPr>
          <w:rFonts w:ascii="Tahoma" w:hAnsi="Tahoma" w:cs="Tahoma"/>
          <w:sz w:val="20"/>
        </w:rPr>
        <w:t>πεξηγείται πως η προτεινόμενη πράξη αποτελεί συμπλήρωση ή επέκταση άλλης πράξης (ολοκληρωμένης, σε εξέλιξη, σχεδιαζόμενη) ή βρίσκεται σε συνέργεια με άλλη πράξη. Θα πρέπει να αναφερθεί εάν η ολοκλήρωση της παραπάνω πράξης αποτελεί προϋπόθεση για την ολοκλήρωση της προτεινόμενης πράξης ή αντίστροφα.</w:t>
      </w:r>
    </w:p>
    <w:p w14:paraId="4F1CA78E" w14:textId="77777777" w:rsidR="009F6691" w:rsidRPr="00FF2104" w:rsidRDefault="009F6691" w:rsidP="009F6691">
      <w:pPr>
        <w:spacing w:line="264" w:lineRule="auto"/>
        <w:jc w:val="left"/>
        <w:rPr>
          <w:rFonts w:ascii="Tahoma" w:hAnsi="Tahoma" w:cs="Tahoma"/>
          <w:b/>
          <w:sz w:val="20"/>
        </w:rPr>
      </w:pPr>
    </w:p>
    <w:p w14:paraId="1954E3A8" w14:textId="77777777" w:rsidR="009F6691" w:rsidRPr="00FF2104" w:rsidRDefault="009F6691" w:rsidP="009F6691">
      <w:pPr>
        <w:spacing w:line="264" w:lineRule="auto"/>
        <w:jc w:val="left"/>
        <w:rPr>
          <w:rFonts w:ascii="Tahoma" w:hAnsi="Tahoma" w:cs="Tahoma"/>
          <w:b/>
          <w:sz w:val="20"/>
        </w:rPr>
      </w:pPr>
      <w:r w:rsidRPr="00FF2104">
        <w:rPr>
          <w:rFonts w:ascii="Tahoma" w:hAnsi="Tahoma" w:cs="Tahoma"/>
          <w:b/>
          <w:sz w:val="20"/>
        </w:rPr>
        <w:br w:type="page"/>
      </w:r>
    </w:p>
    <w:p w14:paraId="68AE5B2D" w14:textId="77777777" w:rsidR="009F6691" w:rsidRPr="00FF2104" w:rsidRDefault="009F6691" w:rsidP="009F6691">
      <w:pPr>
        <w:pStyle w:val="Heading2"/>
        <w:rPr>
          <w:rFonts w:cs="Tahoma"/>
        </w:rPr>
      </w:pPr>
      <w:bookmarkStart w:id="20" w:name="_Toc119329535"/>
      <w:r w:rsidRPr="00FF2104">
        <w:rPr>
          <w:rFonts w:cs="Tahoma"/>
        </w:rPr>
        <w:t>ΤΜΗΜΑ ΣΤ</w:t>
      </w:r>
      <w:r>
        <w:rPr>
          <w:rFonts w:cs="Tahoma"/>
        </w:rPr>
        <w:t>:</w:t>
      </w:r>
      <w:r w:rsidRPr="00FF2104">
        <w:rPr>
          <w:rFonts w:cs="Tahoma"/>
        </w:rPr>
        <w:t xml:space="preserve"> ΠΡΟΓΡΑΜΜΑΤΙΣΜΟΣ ΥΛΟΠΟΙΗΣΗΣ ΠΡΑΞΗΣ – ΩΡΙΜΟΤΗΤΑ ΠΡΑΞΗΣ</w:t>
      </w:r>
      <w:bookmarkEnd w:id="20"/>
    </w:p>
    <w:p w14:paraId="03ECC191" w14:textId="77777777" w:rsidR="009F6691" w:rsidRPr="00FF2104" w:rsidRDefault="009F6691" w:rsidP="009F6691">
      <w:pPr>
        <w:tabs>
          <w:tab w:val="left" w:pos="567"/>
        </w:tabs>
        <w:spacing w:line="264" w:lineRule="auto"/>
        <w:rPr>
          <w:rFonts w:ascii="Tahoma" w:hAnsi="Tahoma" w:cs="Tahoma"/>
          <w:i/>
          <w:sz w:val="20"/>
        </w:rPr>
      </w:pPr>
      <w:r w:rsidRPr="00FF2104">
        <w:rPr>
          <w:rFonts w:ascii="Tahoma" w:hAnsi="Tahoma" w:cs="Tahoma"/>
          <w:i/>
          <w:sz w:val="20"/>
        </w:rPr>
        <w:t xml:space="preserve">Το Τμήμα ΣΤ δίνονται πληροφορίες σχετικά με τον προγραμματισμό υλοποίησης της πράξης με αναφορά στα Υποέργα που θα υλοποιηθούν, το πλαίσιο υλοποίησής τους και το σχετικό χρονικό προγραμματισμό, καθώς και αναφορά στις απαραίτητες ενέργειες ωρίμανσης της πράξης (εφόσον απαιτούνται) και την εξέλιξη αυτών. </w:t>
      </w:r>
    </w:p>
    <w:p w14:paraId="2CCA8097" w14:textId="77777777" w:rsidR="009F6691" w:rsidRPr="00FF2104" w:rsidRDefault="009F6691" w:rsidP="009F6691">
      <w:pPr>
        <w:pBdr>
          <w:top w:val="single" w:sz="4" w:space="1" w:color="auto"/>
          <w:left w:val="single" w:sz="4" w:space="4" w:color="auto"/>
          <w:bottom w:val="single" w:sz="4" w:space="1" w:color="auto"/>
          <w:right w:val="single" w:sz="4" w:space="4" w:color="auto"/>
        </w:pBdr>
        <w:tabs>
          <w:tab w:val="left" w:pos="567"/>
        </w:tabs>
        <w:spacing w:line="264" w:lineRule="auto"/>
        <w:rPr>
          <w:rFonts w:ascii="Tahoma" w:hAnsi="Tahoma" w:cs="Tahoma"/>
          <w:b/>
          <w:sz w:val="20"/>
        </w:rPr>
      </w:pPr>
      <w:r w:rsidRPr="00FF2104">
        <w:rPr>
          <w:rFonts w:ascii="Tahoma" w:hAnsi="Tahoma" w:cs="Tahoma"/>
          <w:sz w:val="20"/>
        </w:rPr>
        <w:t xml:space="preserve">Για </w:t>
      </w:r>
      <w:r w:rsidRPr="00FF2104">
        <w:rPr>
          <w:rFonts w:ascii="Tahoma" w:hAnsi="Tahoma" w:cs="Tahoma"/>
          <w:b/>
          <w:sz w:val="20"/>
        </w:rPr>
        <w:t xml:space="preserve">πράξεις επιχειρηματικότητας </w:t>
      </w:r>
      <w:r w:rsidRPr="00FF2104">
        <w:rPr>
          <w:rFonts w:ascii="Tahoma" w:hAnsi="Tahoma" w:cs="Tahoma"/>
          <w:sz w:val="20"/>
        </w:rPr>
        <w:t xml:space="preserve">συμπληρώνονται </w:t>
      </w:r>
      <w:r w:rsidRPr="00561CF5">
        <w:rPr>
          <w:rFonts w:ascii="Tahoma" w:hAnsi="Tahoma" w:cs="Tahoma"/>
          <w:sz w:val="20"/>
        </w:rPr>
        <w:t>τα πεδία ΣΤ.1. έως ΣΤ.4., ΣΤ.6. έως  ΣΤ.10., ΣΤ.13., ΣΤ.24. έως ΣΤ.26.</w:t>
      </w:r>
    </w:p>
    <w:p w14:paraId="6FB3DB12" w14:textId="77777777" w:rsidR="009F6691" w:rsidRPr="00FF2104" w:rsidRDefault="009F6691" w:rsidP="009F6691">
      <w:pPr>
        <w:pBdr>
          <w:top w:val="single" w:sz="4" w:space="1" w:color="auto"/>
          <w:left w:val="single" w:sz="4" w:space="4" w:color="auto"/>
          <w:bottom w:val="single" w:sz="4" w:space="1" w:color="auto"/>
          <w:right w:val="single" w:sz="4" w:space="4" w:color="auto"/>
        </w:pBdr>
        <w:tabs>
          <w:tab w:val="left" w:pos="567"/>
        </w:tabs>
        <w:spacing w:line="264" w:lineRule="auto"/>
        <w:rPr>
          <w:rFonts w:ascii="Tahoma" w:hAnsi="Tahoma" w:cs="Tahoma"/>
          <w:sz w:val="20"/>
        </w:rPr>
      </w:pPr>
      <w:r>
        <w:rPr>
          <w:rFonts w:ascii="Tahoma" w:hAnsi="Tahoma" w:cs="Tahoma"/>
          <w:sz w:val="20"/>
        </w:rPr>
        <w:t>Μία</w:t>
      </w:r>
      <w:r w:rsidRPr="00FF2104">
        <w:rPr>
          <w:rFonts w:ascii="Tahoma" w:hAnsi="Tahoma" w:cs="Tahoma"/>
          <w:sz w:val="20"/>
        </w:rPr>
        <w:t xml:space="preserve"> πράξη επιχειρηματικότητας θεωρείται ότι περιλαμβάνει ένα υποέργο με Α/Α Υποέργου</w:t>
      </w:r>
      <w:r>
        <w:rPr>
          <w:rFonts w:ascii="Tahoma" w:hAnsi="Tahoma" w:cs="Tahoma"/>
          <w:sz w:val="20"/>
        </w:rPr>
        <w:t>:</w:t>
      </w:r>
      <w:r w:rsidRPr="00FF2104">
        <w:rPr>
          <w:rFonts w:ascii="Tahoma" w:hAnsi="Tahoma" w:cs="Tahoma"/>
          <w:sz w:val="20"/>
        </w:rPr>
        <w:t xml:space="preserve"> 1 που ταυτίζεται με την πράξη. </w:t>
      </w:r>
      <w:r w:rsidRPr="0084183D">
        <w:rPr>
          <w:rFonts w:ascii="Tahoma" w:hAnsi="Tahoma" w:cs="Tahoma"/>
          <w:sz w:val="20"/>
        </w:rPr>
        <w:t xml:space="preserve">Σε ειδικές περιπτώσεις </w:t>
      </w:r>
      <w:r>
        <w:rPr>
          <w:rFonts w:ascii="Tahoma" w:hAnsi="Tahoma" w:cs="Tahoma"/>
          <w:sz w:val="20"/>
        </w:rPr>
        <w:t>πράξεων</w:t>
      </w:r>
      <w:r w:rsidRPr="0084183D">
        <w:rPr>
          <w:rFonts w:ascii="Tahoma" w:hAnsi="Tahoma" w:cs="Tahoma"/>
          <w:sz w:val="20"/>
        </w:rPr>
        <w:t xml:space="preserve"> επιχειρηματικότητας που υλοποιούνται από πολλαπλούς Δικαιούχους (π.χ. </w:t>
      </w:r>
      <w:r w:rsidRPr="0084183D">
        <w:rPr>
          <w:rFonts w:ascii="Tahoma" w:hAnsi="Tahoma" w:cs="Tahoma"/>
          <w:sz w:val="20"/>
          <w:lang w:val="en-US"/>
        </w:rPr>
        <w:t>clusters</w:t>
      </w:r>
      <w:r w:rsidRPr="0084183D">
        <w:rPr>
          <w:rFonts w:ascii="Tahoma" w:hAnsi="Tahoma" w:cs="Tahoma"/>
          <w:sz w:val="20"/>
        </w:rPr>
        <w:t>) συμπληρώνονται, εφόσον απαιτείται, περισσότερα Υποέργα.</w:t>
      </w:r>
    </w:p>
    <w:p w14:paraId="61E846E9" w14:textId="77777777" w:rsidR="009F6691" w:rsidRPr="00FF2104" w:rsidRDefault="009F6691" w:rsidP="009F6691">
      <w:pPr>
        <w:pStyle w:val="Subtitle"/>
        <w:rPr>
          <w:rFonts w:cs="Tahoma"/>
        </w:rPr>
      </w:pPr>
      <w:bookmarkStart w:id="21" w:name="_Toc119329536"/>
      <w:r w:rsidRPr="00FF2104">
        <w:rPr>
          <w:rFonts w:cs="Tahoma"/>
        </w:rPr>
        <w:t>ΠΡΟΓΡΑΜΜΑΤΙΣΜΟΣ ΥΛΟΠΟΙΗΣΗΣ ΠΡΑΞΗΣ</w:t>
      </w:r>
      <w:bookmarkEnd w:id="21"/>
      <w:r w:rsidRPr="00FF2104">
        <w:rPr>
          <w:rFonts w:cs="Tahoma"/>
        </w:rPr>
        <w:t xml:space="preserve"> </w:t>
      </w:r>
    </w:p>
    <w:p w14:paraId="26F53EC6" w14:textId="77777777" w:rsidR="009F6691" w:rsidRPr="00FF2104" w:rsidRDefault="009F6691" w:rsidP="009F6691">
      <w:pPr>
        <w:tabs>
          <w:tab w:val="num" w:pos="0"/>
        </w:tabs>
        <w:spacing w:line="264" w:lineRule="auto"/>
        <w:rPr>
          <w:rFonts w:ascii="Tahoma" w:hAnsi="Tahoma" w:cs="Tahoma"/>
          <w:iCs/>
          <w:sz w:val="20"/>
        </w:rPr>
      </w:pPr>
      <w:r w:rsidRPr="00FF2104">
        <w:rPr>
          <w:rFonts w:ascii="Tahoma" w:hAnsi="Tahoma" w:cs="Tahoma"/>
          <w:iCs/>
          <w:sz w:val="20"/>
        </w:rPr>
        <w:t xml:space="preserve">Ως </w:t>
      </w:r>
      <w:r>
        <w:rPr>
          <w:rFonts w:ascii="Tahoma" w:hAnsi="Tahoma" w:cs="Tahoma"/>
          <w:iCs/>
          <w:sz w:val="20"/>
        </w:rPr>
        <w:t>υ</w:t>
      </w:r>
      <w:r w:rsidRPr="00FF2104">
        <w:rPr>
          <w:rFonts w:ascii="Tahoma" w:hAnsi="Tahoma" w:cs="Tahoma"/>
          <w:iCs/>
          <w:sz w:val="20"/>
        </w:rPr>
        <w:t xml:space="preserve">ποέργο ορίζεται το μέρος της </w:t>
      </w:r>
      <w:r>
        <w:rPr>
          <w:rFonts w:ascii="Tahoma" w:hAnsi="Tahoma" w:cs="Tahoma"/>
          <w:iCs/>
          <w:sz w:val="20"/>
        </w:rPr>
        <w:t>π</w:t>
      </w:r>
      <w:r w:rsidRPr="00FF2104">
        <w:rPr>
          <w:rFonts w:ascii="Tahoma" w:hAnsi="Tahoma" w:cs="Tahoma"/>
          <w:iCs/>
          <w:sz w:val="20"/>
        </w:rPr>
        <w:t xml:space="preserve">ράξης που αντιστοιχεί στην υλοποίηση διακριτού τμήματος του συνολικού φυσικού της αντικειμένου. Η υποδιαίρεση μίας </w:t>
      </w:r>
      <w:r>
        <w:rPr>
          <w:rFonts w:ascii="Tahoma" w:hAnsi="Tahoma" w:cs="Tahoma"/>
          <w:iCs/>
          <w:sz w:val="20"/>
        </w:rPr>
        <w:t>π</w:t>
      </w:r>
      <w:r w:rsidRPr="00FF2104">
        <w:rPr>
          <w:rFonts w:ascii="Tahoma" w:hAnsi="Tahoma" w:cs="Tahoma"/>
          <w:iCs/>
          <w:sz w:val="20"/>
        </w:rPr>
        <w:t xml:space="preserve">ράξης σε </w:t>
      </w:r>
      <w:r>
        <w:rPr>
          <w:rFonts w:ascii="Tahoma" w:hAnsi="Tahoma" w:cs="Tahoma"/>
          <w:iCs/>
          <w:sz w:val="20"/>
        </w:rPr>
        <w:t>υ</w:t>
      </w:r>
      <w:r w:rsidRPr="00FF2104">
        <w:rPr>
          <w:rFonts w:ascii="Tahoma" w:hAnsi="Tahoma" w:cs="Tahoma"/>
          <w:iCs/>
          <w:sz w:val="20"/>
        </w:rPr>
        <w:t xml:space="preserve">ποέργα πραγματοποιείται με βάση συνδυασμό κριτηρίων: </w:t>
      </w:r>
    </w:p>
    <w:p w14:paraId="2975FB83" w14:textId="77777777" w:rsidR="009F6691" w:rsidRPr="00FF2104" w:rsidRDefault="009F6691" w:rsidP="00A5556E">
      <w:pPr>
        <w:numPr>
          <w:ilvl w:val="0"/>
          <w:numId w:val="22"/>
        </w:numPr>
        <w:spacing w:line="264" w:lineRule="auto"/>
        <w:ind w:left="284" w:hanging="284"/>
        <w:jc w:val="left"/>
        <w:rPr>
          <w:rFonts w:ascii="Tahoma" w:hAnsi="Tahoma" w:cs="Tahoma"/>
          <w:iCs/>
          <w:sz w:val="20"/>
        </w:rPr>
      </w:pPr>
      <w:r w:rsidRPr="00FF2104">
        <w:rPr>
          <w:rFonts w:ascii="Tahoma" w:hAnsi="Tahoma" w:cs="Tahoma"/>
          <w:iCs/>
          <w:sz w:val="20"/>
        </w:rPr>
        <w:t>διακριτό φυσι</w:t>
      </w:r>
      <w:r>
        <w:rPr>
          <w:rFonts w:ascii="Tahoma" w:hAnsi="Tahoma" w:cs="Tahoma"/>
          <w:iCs/>
          <w:sz w:val="20"/>
        </w:rPr>
        <w:t>κό αντικείμενο για κάθε υποέργο</w:t>
      </w:r>
      <w:r w:rsidRPr="00FF2104">
        <w:rPr>
          <w:rFonts w:ascii="Tahoma" w:hAnsi="Tahoma" w:cs="Tahoma"/>
          <w:iCs/>
          <w:sz w:val="20"/>
        </w:rPr>
        <w:t xml:space="preserve">, </w:t>
      </w:r>
    </w:p>
    <w:p w14:paraId="2E3E924E" w14:textId="77777777" w:rsidR="009F6691" w:rsidRPr="00FF2104" w:rsidRDefault="009F6691" w:rsidP="00A5556E">
      <w:pPr>
        <w:numPr>
          <w:ilvl w:val="0"/>
          <w:numId w:val="22"/>
        </w:numPr>
        <w:spacing w:line="264" w:lineRule="auto"/>
        <w:ind w:left="284" w:hanging="284"/>
        <w:jc w:val="left"/>
        <w:rPr>
          <w:rFonts w:ascii="Tahoma" w:hAnsi="Tahoma" w:cs="Tahoma"/>
          <w:iCs/>
          <w:sz w:val="20"/>
        </w:rPr>
      </w:pPr>
      <w:r w:rsidRPr="00FF2104">
        <w:rPr>
          <w:rFonts w:ascii="Tahoma" w:hAnsi="Tahoma" w:cs="Tahoma"/>
          <w:iCs/>
          <w:sz w:val="20"/>
        </w:rPr>
        <w:t xml:space="preserve">μέθοδο υλοποίησης (π.χ. μέσω σύναψης δημόσιας σύμβασης), και </w:t>
      </w:r>
    </w:p>
    <w:p w14:paraId="317F7947" w14:textId="77777777" w:rsidR="009F6691" w:rsidRPr="00FF2104" w:rsidRDefault="009F6691" w:rsidP="00A5556E">
      <w:pPr>
        <w:numPr>
          <w:ilvl w:val="0"/>
          <w:numId w:val="22"/>
        </w:numPr>
        <w:tabs>
          <w:tab w:val="num" w:pos="0"/>
        </w:tabs>
        <w:spacing w:line="264" w:lineRule="auto"/>
        <w:ind w:left="284" w:hanging="284"/>
        <w:rPr>
          <w:rFonts w:ascii="Tahoma" w:hAnsi="Tahoma" w:cs="Tahoma"/>
          <w:iCs/>
          <w:sz w:val="20"/>
        </w:rPr>
      </w:pPr>
      <w:r w:rsidRPr="00FF2104">
        <w:rPr>
          <w:rFonts w:ascii="Tahoma" w:hAnsi="Tahoma" w:cs="Tahoma"/>
          <w:iCs/>
          <w:sz w:val="20"/>
        </w:rPr>
        <w:t xml:space="preserve">για διαχειριστικούς λόγους. Οι διαχειριστικοί λόγοι σχετίζονται τόσο με την αποτελεσματικότερη παρακολούθηση της </w:t>
      </w:r>
      <w:r>
        <w:rPr>
          <w:rFonts w:ascii="Tahoma" w:hAnsi="Tahoma" w:cs="Tahoma"/>
          <w:iCs/>
          <w:sz w:val="20"/>
        </w:rPr>
        <w:t>π</w:t>
      </w:r>
      <w:r w:rsidRPr="00FF2104">
        <w:rPr>
          <w:rFonts w:ascii="Tahoma" w:hAnsi="Tahoma" w:cs="Tahoma"/>
          <w:iCs/>
          <w:sz w:val="20"/>
        </w:rPr>
        <w:t xml:space="preserve">ράξης και των </w:t>
      </w:r>
      <w:r>
        <w:rPr>
          <w:rFonts w:ascii="Tahoma" w:hAnsi="Tahoma" w:cs="Tahoma"/>
          <w:iCs/>
          <w:sz w:val="20"/>
        </w:rPr>
        <w:t>υ</w:t>
      </w:r>
      <w:r w:rsidRPr="00FF2104">
        <w:rPr>
          <w:rFonts w:ascii="Tahoma" w:hAnsi="Tahoma" w:cs="Tahoma"/>
          <w:iCs/>
          <w:sz w:val="20"/>
        </w:rPr>
        <w:t xml:space="preserve">ποέργων της, όσο και με τη μείωση του διαχειριστικού βάρους. Παράγοντες που λαμβάνονται υπόψη για τη διάκριση σε </w:t>
      </w:r>
      <w:r>
        <w:rPr>
          <w:rFonts w:ascii="Tahoma" w:hAnsi="Tahoma" w:cs="Tahoma"/>
          <w:iCs/>
          <w:sz w:val="20"/>
        </w:rPr>
        <w:t>υ</w:t>
      </w:r>
      <w:r w:rsidRPr="00FF2104">
        <w:rPr>
          <w:rFonts w:ascii="Tahoma" w:hAnsi="Tahoma" w:cs="Tahoma"/>
          <w:iCs/>
          <w:sz w:val="20"/>
        </w:rPr>
        <w:t xml:space="preserve">ποέργα, είναι ενδεικτικά: </w:t>
      </w:r>
    </w:p>
    <w:p w14:paraId="025C6274" w14:textId="77777777" w:rsidR="009F6691" w:rsidRPr="00FF2104"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ο προϋπολογισμός μίας δημόσιας σύμβασης</w:t>
      </w:r>
      <w:r>
        <w:rPr>
          <w:rFonts w:ascii="Tahoma" w:hAnsi="Tahoma" w:cs="Tahoma"/>
          <w:iCs/>
          <w:sz w:val="20"/>
        </w:rPr>
        <w:t>,</w:t>
      </w:r>
    </w:p>
    <w:p w14:paraId="2D399E76" w14:textId="77777777" w:rsidR="009F6691" w:rsidRPr="00FF2104"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οι κατηγορίες περιφέρειας</w:t>
      </w:r>
      <w:r>
        <w:rPr>
          <w:rFonts w:ascii="Tahoma" w:hAnsi="Tahoma" w:cs="Tahoma"/>
          <w:iCs/>
          <w:sz w:val="20"/>
        </w:rPr>
        <w:t>,</w:t>
      </w:r>
    </w:p>
    <w:p w14:paraId="1680CFB1" w14:textId="77777777" w:rsidR="009F6691" w:rsidRPr="003D7373"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 xml:space="preserve">ο Δικαιούχος, </w:t>
      </w:r>
      <w:r w:rsidRPr="003D7373">
        <w:rPr>
          <w:rFonts w:ascii="Tahoma" w:hAnsi="Tahoma" w:cs="Tahoma"/>
          <w:iCs/>
          <w:sz w:val="20"/>
        </w:rPr>
        <w:t>κλπ</w:t>
      </w:r>
      <w:r>
        <w:rPr>
          <w:rFonts w:ascii="Tahoma" w:hAnsi="Tahoma" w:cs="Tahoma"/>
          <w:iCs/>
          <w:sz w:val="20"/>
        </w:rPr>
        <w:t>.</w:t>
      </w:r>
    </w:p>
    <w:p w14:paraId="66AC73F8" w14:textId="77777777" w:rsidR="009F6691" w:rsidRDefault="009F6691" w:rsidP="009F6691">
      <w:pPr>
        <w:tabs>
          <w:tab w:val="num" w:pos="0"/>
        </w:tabs>
        <w:spacing w:line="264" w:lineRule="auto"/>
        <w:rPr>
          <w:rFonts w:ascii="Tahoma" w:hAnsi="Tahoma" w:cs="Tahoma"/>
          <w:iCs/>
          <w:sz w:val="20"/>
        </w:rPr>
      </w:pPr>
      <w:r w:rsidRPr="00FF2104">
        <w:rPr>
          <w:rFonts w:ascii="Tahoma" w:hAnsi="Tahoma" w:cs="Tahoma"/>
          <w:iCs/>
          <w:sz w:val="20"/>
        </w:rPr>
        <w:t xml:space="preserve">Όταν δεν προκύπτει ανάγκη υποδιαίρεσης, καθορίζεται ένα και μοναδικό </w:t>
      </w:r>
      <w:r>
        <w:rPr>
          <w:rFonts w:ascii="Tahoma" w:hAnsi="Tahoma" w:cs="Tahoma"/>
          <w:iCs/>
          <w:sz w:val="20"/>
        </w:rPr>
        <w:t>υ</w:t>
      </w:r>
      <w:r w:rsidRPr="00FF2104">
        <w:rPr>
          <w:rFonts w:ascii="Tahoma" w:hAnsi="Tahoma" w:cs="Tahoma"/>
          <w:iCs/>
          <w:sz w:val="20"/>
        </w:rPr>
        <w:t>ποέργο, το αντικείμενο και η μέθοδος υλοποίησης του οποίου ταυτίζονται με το σύνολο του αντικειμένο</w:t>
      </w:r>
      <w:r>
        <w:rPr>
          <w:rFonts w:ascii="Tahoma" w:hAnsi="Tahoma" w:cs="Tahoma"/>
          <w:iCs/>
          <w:sz w:val="20"/>
        </w:rPr>
        <w:t>υ και τη μέθοδο υλοποίησης της π</w:t>
      </w:r>
      <w:r w:rsidRPr="00FF2104">
        <w:rPr>
          <w:rFonts w:ascii="Tahoma" w:hAnsi="Tahoma" w:cs="Tahoma"/>
          <w:iCs/>
          <w:sz w:val="20"/>
        </w:rPr>
        <w:t>ράξης.</w:t>
      </w:r>
    </w:p>
    <w:p w14:paraId="00E9D38E" w14:textId="77777777" w:rsidR="009F6691" w:rsidRPr="003D7373" w:rsidRDefault="009F6691" w:rsidP="009F6691">
      <w:pPr>
        <w:tabs>
          <w:tab w:val="num" w:pos="0"/>
        </w:tabs>
        <w:spacing w:line="264" w:lineRule="auto"/>
        <w:rPr>
          <w:rFonts w:ascii="Tahoma" w:hAnsi="Tahoma" w:cs="Tahoma"/>
          <w:i/>
          <w:iCs/>
          <w:sz w:val="20"/>
        </w:rPr>
      </w:pPr>
      <w:r w:rsidRPr="00FF2104">
        <w:rPr>
          <w:rFonts w:ascii="Tahoma" w:hAnsi="Tahoma" w:cs="Tahoma"/>
          <w:iCs/>
          <w:sz w:val="20"/>
        </w:rPr>
        <w:t xml:space="preserve">Για κάθε </w:t>
      </w:r>
      <w:r>
        <w:rPr>
          <w:rFonts w:ascii="Tahoma" w:hAnsi="Tahoma" w:cs="Tahoma"/>
          <w:iCs/>
          <w:sz w:val="20"/>
        </w:rPr>
        <w:t>υ</w:t>
      </w:r>
      <w:r w:rsidRPr="00FF2104">
        <w:rPr>
          <w:rFonts w:ascii="Tahoma" w:hAnsi="Tahoma" w:cs="Tahoma"/>
          <w:iCs/>
          <w:sz w:val="20"/>
        </w:rPr>
        <w:t xml:space="preserve">ποέργο υποβάλλεται Τεχνικό Δελτίο Υποέργου </w:t>
      </w:r>
      <w:r w:rsidRPr="003D7373">
        <w:rPr>
          <w:rFonts w:ascii="Tahoma" w:hAnsi="Tahoma" w:cs="Tahoma"/>
          <w:i/>
          <w:iCs/>
          <w:sz w:val="20"/>
        </w:rPr>
        <w:t xml:space="preserve">(βλ. τυποποιημένο έντυπο </w:t>
      </w:r>
      <w:r>
        <w:rPr>
          <w:rFonts w:ascii="Tahoma" w:hAnsi="Tahoma" w:cs="Tahoma"/>
          <w:i/>
          <w:iCs/>
          <w:sz w:val="20"/>
        </w:rPr>
        <w:t>και σχετικές ο</w:t>
      </w:r>
      <w:r w:rsidRPr="003D7373">
        <w:rPr>
          <w:rFonts w:ascii="Tahoma" w:hAnsi="Tahoma" w:cs="Tahoma"/>
          <w:i/>
          <w:iCs/>
          <w:sz w:val="20"/>
        </w:rPr>
        <w:t xml:space="preserve">δηγίες συμπλήρωσης του ΣΔΕ). </w:t>
      </w:r>
    </w:p>
    <w:p w14:paraId="256595A0" w14:textId="77777777" w:rsidR="009F6691" w:rsidRPr="00206042" w:rsidRDefault="009F6691" w:rsidP="009F6691">
      <w:pPr>
        <w:tabs>
          <w:tab w:val="num" w:pos="0"/>
        </w:tabs>
        <w:spacing w:before="240" w:line="264" w:lineRule="auto"/>
        <w:rPr>
          <w:rFonts w:ascii="Tahoma" w:hAnsi="Tahoma" w:cs="Tahoma"/>
          <w:i/>
          <w:iCs/>
          <w:sz w:val="20"/>
        </w:rPr>
      </w:pPr>
      <w:r w:rsidRPr="00206042">
        <w:rPr>
          <w:rFonts w:ascii="Tahoma" w:hAnsi="Tahoma" w:cs="Tahoma"/>
          <w:i/>
          <w:iCs/>
          <w:sz w:val="20"/>
        </w:rPr>
        <w:t>Η συμπλήρωση των ακόλουθων πεδίων ΣΤ.1. έως ΣΤ.23. γίνεται για κάθε υποέργο της πράξης.</w:t>
      </w:r>
    </w:p>
    <w:p w14:paraId="4529E6F4"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Α/Α Υποέργου:</w:t>
      </w:r>
      <w:r w:rsidRPr="00FF2104">
        <w:rPr>
          <w:rFonts w:ascii="Tahoma" w:hAnsi="Tahoma" w:cs="Tahoma"/>
          <w:sz w:val="20"/>
        </w:rPr>
        <w:t xml:space="preserve"> Δίνεται κατ’ αύξουσα σειρά, ένας αριθμός για κάθε υποέργο της πράξης (π.χ. 1, 2, 3 κ.λπ.). Ο αριθμός αυτός είναι μοναδικός και χαρακτηρίζει το κάθε υποέργο στο πλαίσιο της συγκεκριμένης πράξης σε όλη την Προγραμματική Περίοδο. </w:t>
      </w:r>
    </w:p>
    <w:p w14:paraId="738DFD16" w14:textId="77777777" w:rsidR="009F6691"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Τίτλος Υποέργου:</w:t>
      </w:r>
      <w:r w:rsidRPr="00FF2104">
        <w:rPr>
          <w:rFonts w:ascii="Tahoma" w:hAnsi="Tahoma" w:cs="Tahoma"/>
          <w:sz w:val="20"/>
        </w:rPr>
        <w:t xml:space="preserve">  Συμπληρώνεται ο τίτλος του κάθε υποέργου της πράξης</w:t>
      </w:r>
      <w:r>
        <w:rPr>
          <w:rFonts w:ascii="Tahoma" w:hAnsi="Tahoma" w:cs="Tahoma"/>
          <w:sz w:val="20"/>
        </w:rPr>
        <w:t xml:space="preserve">, ο οποίος </w:t>
      </w:r>
      <w:r w:rsidRPr="00FF2104">
        <w:rPr>
          <w:rFonts w:ascii="Tahoma" w:hAnsi="Tahoma" w:cs="Tahoma"/>
          <w:sz w:val="20"/>
        </w:rPr>
        <w:t xml:space="preserve">πρέπει να είναι εύληπτος, σαφής και αντιπροσωπευτικός του φυσικού αντικειμένου που αφορά.  </w:t>
      </w:r>
    </w:p>
    <w:p w14:paraId="29332071" w14:textId="77777777" w:rsidR="009F6691" w:rsidRPr="00FF2104" w:rsidRDefault="009F6691" w:rsidP="009F6691">
      <w:pPr>
        <w:spacing w:line="264" w:lineRule="auto"/>
        <w:ind w:left="709"/>
        <w:rPr>
          <w:rFonts w:ascii="Tahoma" w:hAnsi="Tahoma" w:cs="Tahoma"/>
          <w:sz w:val="20"/>
        </w:rPr>
      </w:pPr>
      <w:r w:rsidRPr="00FF2104">
        <w:rPr>
          <w:rFonts w:ascii="Tahoma" w:hAnsi="Tahoma" w:cs="Tahoma"/>
          <w:sz w:val="20"/>
        </w:rPr>
        <w:t>Όταν η πράξη υλοποιείται ή προγραμματίζεται να υλοποιηθεί με ένα υποέργο, τότε ο τίτλος του ενός και μοναδικού υποέργου ταυτίζεται με τον τίτλο της πράξης.</w:t>
      </w:r>
      <w:r>
        <w:rPr>
          <w:rFonts w:ascii="Tahoma" w:hAnsi="Tahoma" w:cs="Tahoma"/>
          <w:sz w:val="20"/>
        </w:rPr>
        <w:t xml:space="preserve"> </w:t>
      </w:r>
      <w:r w:rsidRPr="00FF2104">
        <w:rPr>
          <w:rFonts w:ascii="Tahoma" w:hAnsi="Tahoma" w:cs="Tahoma"/>
          <w:sz w:val="20"/>
        </w:rPr>
        <w:t>Σε περίπτωση που το υποέργο πρόκειται να υλοποιηθεί ή υλοποιείται μέσω δημόσιας σύμβασης, ο τίτλος που αναγράφεται στο πεδίο είναι αυτός με τον οποίο δημοπρατείται ή προγραμματίζεται να δημοπρατηθεί το υποέργο ή ο τίτλος που αναφέρεται στη σύμβαση.</w:t>
      </w:r>
    </w:p>
    <w:p w14:paraId="297054D0" w14:textId="77777777" w:rsidR="009F6691" w:rsidRPr="00FF2104" w:rsidRDefault="009F6691" w:rsidP="00A5556E">
      <w:pPr>
        <w:numPr>
          <w:ilvl w:val="0"/>
          <w:numId w:val="9"/>
        </w:numPr>
        <w:tabs>
          <w:tab w:val="num" w:pos="709"/>
        </w:tabs>
        <w:spacing w:line="264" w:lineRule="auto"/>
        <w:ind w:left="709" w:hanging="709"/>
        <w:rPr>
          <w:rFonts w:ascii="Tahoma" w:hAnsi="Tahoma" w:cs="Tahoma"/>
          <w:b/>
          <w:bCs/>
          <w:sz w:val="20"/>
        </w:rPr>
      </w:pPr>
      <w:r w:rsidRPr="00FF2104">
        <w:rPr>
          <w:rFonts w:ascii="Tahoma" w:hAnsi="Tahoma" w:cs="Tahoma"/>
          <w:b/>
          <w:sz w:val="20"/>
        </w:rPr>
        <w:t xml:space="preserve">Δικαιούχος: </w:t>
      </w:r>
      <w:r w:rsidRPr="00FF2104">
        <w:rPr>
          <w:rFonts w:ascii="Tahoma" w:hAnsi="Tahoma" w:cs="Tahoma"/>
          <w:sz w:val="20"/>
        </w:rPr>
        <w:t>Συμπληρώνεται ο Δικαιούχος της πράξης βάσει των στοιχείων που συμπληρώθηκαν στο πεδίο Β.1. Σε περίπτωση πολλαπλών Δικαιούχων, ο Δικαιούχος (εταίρος) επιλέγεται από προσυμπληρωμένη λίστα βάσει των στοιχείων του πεδίου Β.1.</w:t>
      </w:r>
    </w:p>
    <w:p w14:paraId="55726729"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Είδος Υποέργου</w:t>
      </w:r>
      <w:r w:rsidRPr="00FF2104">
        <w:rPr>
          <w:rFonts w:ascii="Tahoma" w:hAnsi="Tahoma" w:cs="Tahoma"/>
          <w:b/>
          <w:bCs/>
          <w:sz w:val="20"/>
        </w:rPr>
        <w:t>:</w:t>
      </w:r>
      <w:r w:rsidRPr="00FF2104">
        <w:rPr>
          <w:rFonts w:ascii="Tahoma" w:hAnsi="Tahoma" w:cs="Tahoma"/>
          <w:sz w:val="20"/>
        </w:rPr>
        <w:t xml:space="preserve"> Συμπληρώνεται το είδος του Υποέργου, σύμφωνα με τις Οδηγίες</w:t>
      </w:r>
      <w:r w:rsidRPr="00FF2104">
        <w:rPr>
          <w:rFonts w:ascii="Tahoma" w:hAnsi="Tahoma" w:cs="Tahoma"/>
          <w:i/>
          <w:sz w:val="20"/>
        </w:rPr>
        <w:t xml:space="preserve"> </w:t>
      </w:r>
      <w:r w:rsidRPr="00170D0F">
        <w:rPr>
          <w:rFonts w:ascii="Tahoma" w:hAnsi="Tahoma" w:cs="Tahoma"/>
          <w:i/>
          <w:color w:val="0070C0"/>
          <w:sz w:val="20"/>
        </w:rPr>
        <w:t xml:space="preserve">«Ο.1 </w:t>
      </w:r>
      <w:r>
        <w:rPr>
          <w:rFonts w:ascii="Tahoma" w:hAnsi="Tahoma" w:cs="Tahoma"/>
          <w:i/>
          <w:color w:val="0070C0"/>
          <w:sz w:val="20"/>
        </w:rPr>
        <w:t xml:space="preserve">Οδηγίες για </w:t>
      </w:r>
      <w:r w:rsidRPr="00170D0F">
        <w:rPr>
          <w:rFonts w:ascii="Tahoma" w:hAnsi="Tahoma" w:cs="Tahoma"/>
          <w:i/>
          <w:color w:val="0070C0"/>
          <w:sz w:val="20"/>
        </w:rPr>
        <w:t>Είδη Υ</w:t>
      </w:r>
      <w:r>
        <w:rPr>
          <w:rFonts w:ascii="Tahoma" w:hAnsi="Tahoma" w:cs="Tahoma"/>
          <w:i/>
          <w:color w:val="0070C0"/>
          <w:sz w:val="20"/>
        </w:rPr>
        <w:t>ποέργων και έναρξή τους στα ΤΔΠ/ΤΔΥ</w:t>
      </w:r>
      <w:r w:rsidRPr="00170D0F">
        <w:rPr>
          <w:rFonts w:ascii="Tahoma" w:hAnsi="Tahoma" w:cs="Tahoma"/>
          <w:i/>
          <w:color w:val="0070C0"/>
          <w:sz w:val="20"/>
        </w:rPr>
        <w:t>»</w:t>
      </w:r>
      <w:r w:rsidRPr="00170D0F">
        <w:rPr>
          <w:rFonts w:ascii="Tahoma" w:hAnsi="Tahoma" w:cs="Tahoma"/>
          <w:color w:val="0070C0"/>
          <w:sz w:val="20"/>
        </w:rPr>
        <w:t>.</w:t>
      </w:r>
    </w:p>
    <w:p w14:paraId="20EC6132" w14:textId="77777777" w:rsidR="009F6691" w:rsidRPr="001D023F" w:rsidRDefault="009F6691" w:rsidP="009F6691">
      <w:pPr>
        <w:pStyle w:val="FootnoteText"/>
        <w:spacing w:before="120" w:line="264" w:lineRule="auto"/>
        <w:ind w:left="709"/>
        <w:rPr>
          <w:rFonts w:ascii="Tahoma" w:eastAsiaTheme="minorHAnsi" w:hAnsi="Tahoma" w:cs="Tahoma"/>
          <w:bCs/>
          <w:lang w:eastAsia="en-US"/>
        </w:rPr>
      </w:pPr>
      <w:r w:rsidRPr="00FF2104">
        <w:rPr>
          <w:rFonts w:ascii="Tahoma" w:hAnsi="Tahoma" w:cs="Tahoma"/>
        </w:rPr>
        <w:t xml:space="preserve">Σημειώνεται ότι το «είδος υποέργου» συνδυάζει το φυσικό αντικείμενο με τη μέθοδο υλοποίησης και επιλέγεται από την ακόλουθη λίστα </w:t>
      </w:r>
      <w:r w:rsidRPr="005A2C40">
        <w:rPr>
          <w:rFonts w:ascii="Tahoma" w:hAnsi="Tahoma" w:cs="Tahoma"/>
          <w:u w:val="single"/>
        </w:rPr>
        <w:t>τιμών</w:t>
      </w:r>
      <w:r>
        <w:rPr>
          <w:rFonts w:ascii="Tahoma" w:hAnsi="Tahoma" w:cs="Tahoma"/>
        </w:rPr>
        <w:t xml:space="preserve"> Παρεμβάσεων</w:t>
      </w:r>
      <w:r w:rsidRPr="00832AFC">
        <w:rPr>
          <w:rFonts w:ascii="Tahoma" w:hAnsi="Tahoma" w:cs="Tahoma"/>
          <w:color w:val="FF0000"/>
        </w:rPr>
        <w:t xml:space="preserve"> </w:t>
      </w:r>
      <w:r w:rsidRPr="00FF2104">
        <w:rPr>
          <w:rFonts w:ascii="Tahoma" w:hAnsi="Tahoma" w:cs="Tahoma"/>
        </w:rPr>
        <w:t>που έχουν προσδιοριστεί στο ΟΠΣ</w:t>
      </w:r>
      <w:r w:rsidRPr="001D023F">
        <w:rPr>
          <w:rFonts w:ascii="Tahoma" w:hAnsi="Tahoma" w:cs="Tahoma"/>
        </w:rPr>
        <w:t>:</w:t>
      </w:r>
    </w:p>
    <w:p w14:paraId="275971B7"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5001 Μελέτες και υπηρεσίες τεχνικών έργων</w:t>
      </w:r>
    </w:p>
    <w:p w14:paraId="2D6C35F3"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5002 Τεχνικό Έργο/Εργολαβία</w:t>
      </w:r>
    </w:p>
    <w:p w14:paraId="2B5E7529"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5003 Προμήθειες</w:t>
      </w:r>
    </w:p>
    <w:p w14:paraId="61C15D1D"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 xml:space="preserve">5004 Υπηρεσίες και μελέτες πλην μελετών/υπηρεσιών για τεχνικά έργα </w:t>
      </w:r>
    </w:p>
    <w:p w14:paraId="521E1CB7"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5005 Επιχορήγηση για εκτέλεση υποέργου με ίδια μέσα</w:t>
      </w:r>
    </w:p>
    <w:p w14:paraId="684089FF"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5007 Αρχαιολογικές Έρευνες/Εργασίες με ίδια μέσα</w:t>
      </w:r>
    </w:p>
    <w:p w14:paraId="0EFADC99"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5013 Ενέργειες ΤΒ με ίδια μέσα</w:t>
      </w:r>
    </w:p>
    <w:p w14:paraId="48ED8EB5"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5008 Απαλλοτρίωση-Αγορά εδαφικών εκτάσεων</w:t>
      </w:r>
    </w:p>
    <w:p w14:paraId="5C888746"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5009 Εργασίες Ο.Κ.Ω.</w:t>
      </w:r>
    </w:p>
    <w:p w14:paraId="7CBA7A3E" w14:textId="77777777" w:rsidR="009F6691" w:rsidRPr="00F36161" w:rsidRDefault="009F6691" w:rsidP="009F6691">
      <w:pPr>
        <w:tabs>
          <w:tab w:val="left" w:pos="7226"/>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 xml:space="preserve">5010 </w:t>
      </w:r>
      <w:r w:rsidRPr="00F36161">
        <w:rPr>
          <w:rFonts w:ascii="Tahoma" w:hAnsi="Tahoma" w:cs="Tahoma"/>
          <w:sz w:val="18"/>
          <w:szCs w:val="18"/>
        </w:rPr>
        <w:t>Ταμείο Χαρτοφυλακίου</w:t>
      </w:r>
    </w:p>
    <w:p w14:paraId="18F0995B" w14:textId="77777777" w:rsidR="009F6691" w:rsidRPr="00F36161" w:rsidRDefault="009F6691" w:rsidP="009F6691">
      <w:pPr>
        <w:tabs>
          <w:tab w:val="left" w:pos="7226"/>
        </w:tabs>
        <w:spacing w:line="280" w:lineRule="exact"/>
        <w:ind w:left="1701"/>
        <w:jc w:val="left"/>
        <w:rPr>
          <w:rFonts w:ascii="Tahoma" w:hAnsi="Tahoma" w:cs="Tahoma"/>
          <w:color w:val="000000" w:themeColor="text1"/>
          <w:sz w:val="18"/>
          <w:szCs w:val="18"/>
        </w:rPr>
      </w:pPr>
      <w:r w:rsidRPr="00F36161">
        <w:rPr>
          <w:rFonts w:ascii="Tahoma" w:hAnsi="Tahoma" w:cs="Tahoma"/>
          <w:sz w:val="18"/>
          <w:szCs w:val="18"/>
        </w:rPr>
        <w:t>5012 Ενίσχυση επιχειρηματικότητας</w:t>
      </w:r>
    </w:p>
    <w:p w14:paraId="61380336" w14:textId="77777777" w:rsidR="009F6691" w:rsidRPr="00FF2104" w:rsidRDefault="009F6691" w:rsidP="009F6691">
      <w:pPr>
        <w:spacing w:line="264" w:lineRule="auto"/>
        <w:ind w:left="709"/>
        <w:rPr>
          <w:rFonts w:ascii="Tahoma" w:eastAsiaTheme="minorHAnsi" w:hAnsi="Tahoma" w:cs="Tahoma"/>
          <w:bCs/>
          <w:i/>
          <w:sz w:val="20"/>
          <w:lang w:eastAsia="en-US"/>
        </w:rPr>
      </w:pPr>
      <w:r w:rsidRPr="00DD4AF1">
        <w:rPr>
          <w:rFonts w:ascii="Tahoma" w:eastAsiaTheme="minorHAnsi" w:hAnsi="Tahoma" w:cs="Tahoma"/>
          <w:bCs/>
          <w:sz w:val="20"/>
          <w:lang w:eastAsia="en-US"/>
        </w:rPr>
        <w:t>Η ορθή οργάνωση-υποδιαίρεση μίας πράξης σε υποέργα και η επιλογή τού κατάλληλου είδους υποέργου είναι σημαντική, καθώς αποτελούν διαχειριστικό εργαλείο για την παρακολούθηση της πράξης σε όλη τη διάρκεια υλοποίησής της</w:t>
      </w:r>
      <w:r w:rsidRPr="00FF2104">
        <w:rPr>
          <w:rFonts w:ascii="Tahoma" w:eastAsiaTheme="minorHAnsi" w:hAnsi="Tahoma" w:cs="Tahoma"/>
          <w:bCs/>
          <w:i/>
          <w:sz w:val="20"/>
          <w:lang w:eastAsia="en-US"/>
        </w:rPr>
        <w:t>.</w:t>
      </w:r>
    </w:p>
    <w:p w14:paraId="3CE00F93" w14:textId="77777777" w:rsidR="009F6691" w:rsidRPr="00DD4AF1" w:rsidRDefault="009F6691" w:rsidP="00A5556E">
      <w:pPr>
        <w:numPr>
          <w:ilvl w:val="0"/>
          <w:numId w:val="9"/>
        </w:numPr>
        <w:tabs>
          <w:tab w:val="clear" w:pos="786"/>
          <w:tab w:val="num" w:pos="709"/>
        </w:tabs>
        <w:spacing w:line="264" w:lineRule="auto"/>
        <w:ind w:left="709" w:hanging="567"/>
        <w:rPr>
          <w:rFonts w:ascii="Tahoma" w:eastAsiaTheme="minorHAnsi" w:hAnsi="Tahoma" w:cs="Tahoma"/>
          <w:bCs/>
          <w:i/>
          <w:sz w:val="20"/>
          <w:lang w:eastAsia="en-US"/>
        </w:rPr>
      </w:pPr>
      <w:r w:rsidRPr="00DD4AF1">
        <w:rPr>
          <w:rFonts w:ascii="Tahoma" w:hAnsi="Tahoma" w:cs="Tahoma"/>
          <w:b/>
          <w:sz w:val="20"/>
        </w:rPr>
        <w:t>Είναι κρίσιμο υποέργο;</w:t>
      </w:r>
      <w:r w:rsidRPr="00DD4AF1">
        <w:rPr>
          <w:rFonts w:ascii="Tahoma" w:hAnsi="Tahoma" w:cs="Tahoma"/>
          <w:b/>
          <w:bCs/>
          <w:sz w:val="20"/>
        </w:rPr>
        <w:t>:</w:t>
      </w:r>
      <w:r w:rsidRPr="00DD4AF1">
        <w:rPr>
          <w:rFonts w:ascii="Tahoma" w:hAnsi="Tahoma" w:cs="Tahoma"/>
          <w:sz w:val="20"/>
        </w:rPr>
        <w:t xml:space="preserve"> Το πεδίο επιλέγεται από τη ΔΑ εφόσον το υποέργο θεωρείται κρίσιμο για την υλοποίηση της πράξης.</w:t>
      </w:r>
      <w:r w:rsidRPr="00837461">
        <w:t xml:space="preserve"> </w:t>
      </w:r>
      <w:r w:rsidRPr="00DD4AF1">
        <w:rPr>
          <w:rFonts w:ascii="Tahoma" w:eastAsiaTheme="minorHAnsi" w:hAnsi="Tahoma" w:cs="Tahoma"/>
          <w:bCs/>
          <w:sz w:val="20"/>
          <w:lang w:eastAsia="en-US"/>
        </w:rPr>
        <w:t>Σύμφωνα με το ν.4914/2022, άρθρο 37, παρ. 6</w:t>
      </w:r>
      <w:r w:rsidRPr="00DD4AF1">
        <w:rPr>
          <w:rFonts w:ascii="Tahoma" w:eastAsiaTheme="minorHAnsi" w:hAnsi="Tahoma" w:cs="Tahoma"/>
          <w:bCs/>
          <w:i/>
          <w:sz w:val="20"/>
          <w:lang w:eastAsia="en-US"/>
        </w:rPr>
        <w:t>, η ΔΑ κατά την ένταξη των πράξεων, δύναται να ορίζει τη μέγιστη προθεσμία ενεργοποίησης του/των υποέργων, τα οποία θεωρούνται κρίσιμα για την υλοποίηση της πράξης.</w:t>
      </w:r>
    </w:p>
    <w:p w14:paraId="7AC255E3" w14:textId="77777777" w:rsidR="009F6691" w:rsidRPr="00FF2104" w:rsidRDefault="07A79705" w:rsidP="46ACD8DF">
      <w:pPr>
        <w:numPr>
          <w:ilvl w:val="0"/>
          <w:numId w:val="9"/>
        </w:numPr>
        <w:tabs>
          <w:tab w:val="num" w:pos="709"/>
        </w:tabs>
        <w:spacing w:line="264" w:lineRule="auto"/>
        <w:ind w:left="709" w:hanging="567"/>
        <w:rPr>
          <w:rFonts w:ascii="Tahoma" w:hAnsi="Tahoma" w:cs="Tahoma"/>
          <w:sz w:val="20"/>
          <w:szCs w:val="20"/>
        </w:rPr>
      </w:pPr>
      <w:r w:rsidRPr="46ACD8DF">
        <w:rPr>
          <w:rFonts w:ascii="Tahoma" w:hAnsi="Tahoma" w:cs="Tahoma"/>
          <w:b/>
          <w:bCs/>
          <w:sz w:val="20"/>
          <w:szCs w:val="20"/>
        </w:rPr>
        <w:t xml:space="preserve">Εφαρμοστέος Κανονισμοί / Απόφαση ΥΓΟΣ:  </w:t>
      </w:r>
      <w:r w:rsidRPr="46ACD8DF">
        <w:rPr>
          <w:rFonts w:ascii="Tahoma" w:hAnsi="Tahoma" w:cs="Tahoma"/>
          <w:sz w:val="20"/>
          <w:szCs w:val="20"/>
        </w:rPr>
        <w:t>Επιλέγεται βάσει προσυμπληρωμένης λίστας ο αριθμός, τίτλος, άρθρο του εφαρμοστέου Κανονισμού.</w:t>
      </w:r>
    </w:p>
    <w:p w14:paraId="0C65DD5B" w14:textId="77777777" w:rsidR="009F6691" w:rsidRPr="00FF2104" w:rsidRDefault="009F6691" w:rsidP="00A5556E">
      <w:pPr>
        <w:numPr>
          <w:ilvl w:val="0"/>
          <w:numId w:val="9"/>
        </w:numPr>
        <w:tabs>
          <w:tab w:val="num" w:pos="709"/>
        </w:tabs>
        <w:spacing w:line="264" w:lineRule="auto"/>
        <w:ind w:left="709" w:hanging="567"/>
        <w:rPr>
          <w:rFonts w:ascii="Tahoma" w:hAnsi="Tahoma" w:cs="Tahoma"/>
          <w:sz w:val="20"/>
        </w:rPr>
      </w:pPr>
      <w:r w:rsidRPr="00FF2104">
        <w:rPr>
          <w:rFonts w:ascii="Tahoma" w:hAnsi="Tahoma" w:cs="Tahoma"/>
          <w:b/>
          <w:sz w:val="20"/>
        </w:rPr>
        <w:t xml:space="preserve">Οριζόντιο υποέργο: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το υποέργο χωροθετείται σύμφωνα με τα στοιχεία που συμπληρώθηκαν στο </w:t>
      </w:r>
      <w:r w:rsidRPr="00FF2104">
        <w:rPr>
          <w:rFonts w:ascii="Tahoma" w:hAnsi="Tahoma" w:cs="Tahoma"/>
          <w:i/>
          <w:sz w:val="20"/>
        </w:rPr>
        <w:t>Τμήμα Γ</w:t>
      </w:r>
      <w:r>
        <w:rPr>
          <w:rFonts w:ascii="Tahoma" w:hAnsi="Tahoma" w:cs="Tahoma"/>
          <w:i/>
          <w:sz w:val="20"/>
        </w:rPr>
        <w:t xml:space="preserve">, Χωροθέτηση πράξης, </w:t>
      </w:r>
      <w:r w:rsidRPr="00FF2104">
        <w:rPr>
          <w:rFonts w:ascii="Tahoma" w:hAnsi="Tahoma" w:cs="Tahoma"/>
          <w:i/>
          <w:sz w:val="20"/>
        </w:rPr>
        <w:t>Κωδικοί Προγράμματος</w:t>
      </w:r>
      <w:r w:rsidRPr="00FF2104">
        <w:rPr>
          <w:rFonts w:ascii="Tahoma" w:hAnsi="Tahoma" w:cs="Tahoma"/>
          <w:sz w:val="20"/>
        </w:rPr>
        <w:t xml:space="preserve">.  </w:t>
      </w:r>
    </w:p>
    <w:p w14:paraId="3AE99126" w14:textId="77777777" w:rsidR="009F6691" w:rsidRPr="00FF2104" w:rsidRDefault="009F6691" w:rsidP="00A5556E">
      <w:pPr>
        <w:numPr>
          <w:ilvl w:val="0"/>
          <w:numId w:val="9"/>
        </w:numPr>
        <w:tabs>
          <w:tab w:val="num" w:pos="709"/>
        </w:tabs>
        <w:spacing w:line="264" w:lineRule="auto"/>
        <w:ind w:left="709" w:hanging="567"/>
        <w:rPr>
          <w:rFonts w:ascii="Tahoma" w:hAnsi="Tahoma" w:cs="Tahoma"/>
          <w:sz w:val="20"/>
        </w:rPr>
      </w:pPr>
      <w:r w:rsidRPr="00FF2104">
        <w:rPr>
          <w:rFonts w:ascii="Tahoma" w:hAnsi="Tahoma" w:cs="Tahoma"/>
          <w:b/>
          <w:sz w:val="20"/>
        </w:rPr>
        <w:t>Κωδικός ΑΤΠ:</w:t>
      </w:r>
      <w:r w:rsidRPr="00FF2104">
        <w:rPr>
          <w:rFonts w:ascii="Tahoma" w:hAnsi="Tahoma" w:cs="Tahoma"/>
          <w:sz w:val="20"/>
        </w:rPr>
        <w:t xml:space="preserve"> </w:t>
      </w:r>
      <w:r>
        <w:rPr>
          <w:rFonts w:ascii="Tahoma" w:hAnsi="Tahoma" w:cs="Tahoma"/>
          <w:sz w:val="20"/>
        </w:rPr>
        <w:t>Επιλέγεται ο κωδικός Π</w:t>
      </w:r>
      <w:r w:rsidRPr="00FF2104">
        <w:rPr>
          <w:rFonts w:ascii="Tahoma" w:hAnsi="Tahoma" w:cs="Tahoma"/>
          <w:sz w:val="20"/>
        </w:rPr>
        <w:t xml:space="preserve">ρογράμματος που χρηματοδοτεί το υποέργο σύμφωνα με τις γεωγραφικές θέσεις στις οποίες χωροθετείτα. Δεν αφορά οριζόντιες πράξεις ή οριζόντιο υποέργο. </w:t>
      </w:r>
    </w:p>
    <w:p w14:paraId="2D723546" w14:textId="77777777" w:rsidR="009F6691" w:rsidRDefault="009F6691" w:rsidP="009F6691">
      <w:pPr>
        <w:pStyle w:val="Subtitle"/>
        <w:rPr>
          <w:rFonts w:cs="Tahoma"/>
        </w:rPr>
      </w:pPr>
      <w:bookmarkStart w:id="22" w:name="_Toc119329537"/>
    </w:p>
    <w:p w14:paraId="11728970" w14:textId="77777777" w:rsidR="009F6691" w:rsidRPr="00DD4AF1" w:rsidRDefault="009F6691" w:rsidP="009F6691">
      <w:pPr>
        <w:pStyle w:val="Subtitle"/>
        <w:rPr>
          <w:rFonts w:cs="Tahoma"/>
        </w:rPr>
      </w:pPr>
      <w:r w:rsidRPr="00DD4AF1">
        <w:rPr>
          <w:rFonts w:cs="Tahoma"/>
        </w:rPr>
        <w:t>ΠΛΑΙΣΙΟ ΥΛΟΠΟΙΗΣΗΣ ΥΠΟΕΡΓ</w:t>
      </w:r>
      <w:r>
        <w:rPr>
          <w:rFonts w:cs="Tahoma"/>
        </w:rPr>
        <w:t>ΟΥ</w:t>
      </w:r>
      <w:bookmarkEnd w:id="22"/>
    </w:p>
    <w:p w14:paraId="720F3A58"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Pr>
          <w:rFonts w:ascii="Tahoma" w:hAnsi="Tahoma" w:cs="Tahoma"/>
          <w:b/>
          <w:sz w:val="20"/>
        </w:rPr>
        <w:t>Θεσμικό πλαίσιο/</w:t>
      </w:r>
      <w:r w:rsidRPr="00FF2104">
        <w:rPr>
          <w:rFonts w:ascii="Tahoma" w:hAnsi="Tahoma" w:cs="Tahoma"/>
          <w:b/>
          <w:bCs/>
          <w:sz w:val="20"/>
        </w:rPr>
        <w:t xml:space="preserve">Εφαρμοζόμενη </w:t>
      </w:r>
      <w:r>
        <w:rPr>
          <w:rFonts w:ascii="Tahoma" w:hAnsi="Tahoma" w:cs="Tahoma"/>
          <w:b/>
          <w:bCs/>
          <w:sz w:val="20"/>
        </w:rPr>
        <w:t>δ</w:t>
      </w:r>
      <w:r w:rsidRPr="00FF2104">
        <w:rPr>
          <w:rFonts w:ascii="Tahoma" w:hAnsi="Tahoma" w:cs="Tahoma"/>
          <w:b/>
          <w:bCs/>
          <w:sz w:val="20"/>
        </w:rPr>
        <w:t xml:space="preserve">ιαδικασία </w:t>
      </w:r>
      <w:r w:rsidRPr="00FF2104">
        <w:rPr>
          <w:rFonts w:ascii="Tahoma" w:hAnsi="Tahoma" w:cs="Tahoma"/>
          <w:b/>
          <w:sz w:val="20"/>
        </w:rPr>
        <w:t xml:space="preserve">υλοποίησης: </w:t>
      </w:r>
      <w:r w:rsidRPr="00FF2104">
        <w:rPr>
          <w:rFonts w:ascii="Tahoma" w:hAnsi="Tahoma" w:cs="Tahoma"/>
          <w:sz w:val="20"/>
        </w:rPr>
        <w:t>Επιλέγεται για κάθε υποέργο της πράξης το θεσμικό πλαίσιο (Νόμος, Π.Δ, κλπ.) βάσει του οποίου θα υλοποιηθεί</w:t>
      </w:r>
      <w:r>
        <w:rPr>
          <w:rFonts w:ascii="Tahoma" w:hAnsi="Tahoma" w:cs="Tahoma"/>
          <w:sz w:val="20"/>
        </w:rPr>
        <w:t>,</w:t>
      </w:r>
      <w:r w:rsidRPr="00FF2104">
        <w:rPr>
          <w:rFonts w:ascii="Tahoma" w:hAnsi="Tahoma" w:cs="Tahoma"/>
          <w:sz w:val="20"/>
        </w:rPr>
        <w:t xml:space="preserve"> </w:t>
      </w:r>
      <w:r>
        <w:rPr>
          <w:rFonts w:ascii="Tahoma" w:hAnsi="Tahoma" w:cs="Tahoma"/>
          <w:sz w:val="20"/>
        </w:rPr>
        <w:t xml:space="preserve">καθώς και </w:t>
      </w:r>
      <w:r w:rsidRPr="00FF2104">
        <w:rPr>
          <w:rFonts w:ascii="Tahoma" w:hAnsi="Tahoma" w:cs="Tahoma"/>
          <w:sz w:val="20"/>
        </w:rPr>
        <w:t>η εφαρμοζόμενη διαδικασία υλοποίησης</w:t>
      </w:r>
      <w:r>
        <w:rPr>
          <w:rFonts w:ascii="Tahoma" w:hAnsi="Tahoma" w:cs="Tahoma"/>
          <w:sz w:val="20"/>
        </w:rPr>
        <w:t>,</w:t>
      </w:r>
      <w:r w:rsidRPr="00FF2104">
        <w:rPr>
          <w:rFonts w:ascii="Tahoma" w:hAnsi="Tahoma" w:cs="Tahoma"/>
          <w:sz w:val="20"/>
        </w:rPr>
        <w:t xml:space="preserve"> σύμφωνα με τ</w:t>
      </w:r>
      <w:r>
        <w:rPr>
          <w:rFonts w:ascii="Tahoma" w:hAnsi="Tahoma" w:cs="Tahoma"/>
          <w:sz w:val="20"/>
        </w:rPr>
        <w:t>α</w:t>
      </w:r>
      <w:r w:rsidRPr="00FF2104">
        <w:rPr>
          <w:rFonts w:ascii="Tahoma" w:hAnsi="Tahoma" w:cs="Tahoma"/>
          <w:sz w:val="20"/>
        </w:rPr>
        <w:t xml:space="preserve"> κωδικοποιημέν</w:t>
      </w:r>
      <w:r>
        <w:rPr>
          <w:rFonts w:ascii="Tahoma" w:hAnsi="Tahoma" w:cs="Tahoma"/>
          <w:sz w:val="20"/>
        </w:rPr>
        <w:t>α</w:t>
      </w:r>
      <w:r w:rsidRPr="00FF2104">
        <w:rPr>
          <w:rFonts w:ascii="Tahoma" w:hAnsi="Tahoma" w:cs="Tahoma"/>
          <w:sz w:val="20"/>
        </w:rPr>
        <w:t xml:space="preserve"> στοιχεί</w:t>
      </w:r>
      <w:r>
        <w:rPr>
          <w:rFonts w:ascii="Tahoma" w:hAnsi="Tahoma" w:cs="Tahoma"/>
          <w:sz w:val="20"/>
        </w:rPr>
        <w:t>α</w:t>
      </w:r>
      <w:r w:rsidRPr="00FF2104">
        <w:rPr>
          <w:rFonts w:ascii="Tahoma" w:hAnsi="Tahoma" w:cs="Tahoma"/>
          <w:sz w:val="20"/>
        </w:rPr>
        <w:t xml:space="preserve"> του ΟΠΣ.</w:t>
      </w:r>
      <w:r>
        <w:rPr>
          <w:rFonts w:ascii="Tahoma" w:hAnsi="Tahoma" w:cs="Tahoma"/>
          <w:sz w:val="20"/>
        </w:rPr>
        <w:t xml:space="preserve"> </w:t>
      </w:r>
      <w:r w:rsidRPr="00FF2104">
        <w:rPr>
          <w:rFonts w:ascii="Tahoma" w:hAnsi="Tahoma" w:cs="Tahoma"/>
          <w:sz w:val="20"/>
        </w:rPr>
        <w:t xml:space="preserve"> </w:t>
      </w:r>
    </w:p>
    <w:p w14:paraId="4D3E25B3"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Αναφέρατε τους λόγους επιλογής του πλαισίου υλοποίησης τ</w:t>
      </w:r>
      <w:r>
        <w:rPr>
          <w:rFonts w:ascii="Tahoma" w:hAnsi="Tahoma" w:cs="Tahoma"/>
          <w:b/>
          <w:bCs/>
          <w:sz w:val="20"/>
        </w:rPr>
        <w:t>ου</w:t>
      </w:r>
      <w:r w:rsidRPr="00FF2104">
        <w:rPr>
          <w:rFonts w:ascii="Tahoma" w:hAnsi="Tahoma" w:cs="Tahoma"/>
          <w:b/>
          <w:bCs/>
          <w:sz w:val="20"/>
        </w:rPr>
        <w:t xml:space="preserve"> υποέργ</w:t>
      </w:r>
      <w:r>
        <w:rPr>
          <w:rFonts w:ascii="Tahoma" w:hAnsi="Tahoma" w:cs="Tahoma"/>
          <w:b/>
          <w:bCs/>
          <w:sz w:val="20"/>
        </w:rPr>
        <w:t>ου</w:t>
      </w:r>
      <w:r w:rsidRPr="00FF2104">
        <w:rPr>
          <w:rFonts w:ascii="Tahoma" w:hAnsi="Tahoma" w:cs="Tahoma"/>
          <w:b/>
          <w:bCs/>
          <w:sz w:val="20"/>
        </w:rPr>
        <w:t xml:space="preserve">: </w:t>
      </w:r>
      <w:r w:rsidRPr="00FF2104">
        <w:rPr>
          <w:rFonts w:ascii="Tahoma" w:hAnsi="Tahoma" w:cs="Tahoma"/>
          <w:bCs/>
          <w:sz w:val="20"/>
        </w:rPr>
        <w:t xml:space="preserve">Συμπληρώνεται </w:t>
      </w:r>
      <w:r>
        <w:rPr>
          <w:rFonts w:ascii="Tahoma" w:hAnsi="Tahoma" w:cs="Tahoma"/>
          <w:bCs/>
          <w:sz w:val="20"/>
        </w:rPr>
        <w:t>η</w:t>
      </w:r>
      <w:r w:rsidRPr="00FF2104">
        <w:rPr>
          <w:rFonts w:ascii="Tahoma" w:hAnsi="Tahoma" w:cs="Tahoma"/>
          <w:bCs/>
          <w:sz w:val="20"/>
        </w:rPr>
        <w:t xml:space="preserve"> τεκμηρίωση σχετικά με την επιλογή του συγκεκριμένου θεσμικού πλαισίου (π.χ. ειδικότερο θεσμικό πλαίσιο που διέπει την αναθέτουσα αρχή), καθώς και τεκμηρίωση σχετικά με την επιλογή της συγκεκριμένης διαδικασίας/ μεθόδου υλοποίησης (π.χ. όταν η μέθοδος δεν είναι η σύναψη δημόσιας σύμβασης, κλπ.).</w:t>
      </w:r>
    </w:p>
    <w:p w14:paraId="643914E0" w14:textId="7777777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νία έναρξης υποέργου:</w:t>
      </w:r>
      <w:r w:rsidRPr="00FF2104">
        <w:rPr>
          <w:rFonts w:ascii="Tahoma" w:hAnsi="Tahoma" w:cs="Tahoma"/>
          <w:sz w:val="20"/>
        </w:rPr>
        <w:t xml:space="preserve"> Συμπληρώνεται η ημερομηνία (ηη/μμ/εεεε) που ξεκινάει η υλοποίηση του φυσικού αντικειμένου (έναρξη επιλεξιμότητας δαπανών) κάθε υποέργου, σύμφωνα με τις </w:t>
      </w:r>
      <w:r w:rsidRPr="00FF2104">
        <w:rPr>
          <w:rFonts w:ascii="Tahoma" w:hAnsi="Tahoma" w:cs="Tahoma"/>
          <w:i/>
          <w:sz w:val="20"/>
        </w:rPr>
        <w:t xml:space="preserve">Οδηγίες </w:t>
      </w:r>
      <w:r w:rsidRPr="00170D0F">
        <w:rPr>
          <w:rFonts w:ascii="Tahoma" w:hAnsi="Tahoma" w:cs="Tahoma"/>
          <w:i/>
          <w:color w:val="0070C0"/>
          <w:sz w:val="20"/>
        </w:rPr>
        <w:t xml:space="preserve">«Ο.1 </w:t>
      </w:r>
      <w:r>
        <w:rPr>
          <w:rFonts w:ascii="Tahoma" w:hAnsi="Tahoma" w:cs="Tahoma"/>
          <w:i/>
          <w:color w:val="0070C0"/>
          <w:sz w:val="20"/>
        </w:rPr>
        <w:t xml:space="preserve">Οδηγίες για </w:t>
      </w:r>
      <w:r w:rsidRPr="00170D0F">
        <w:rPr>
          <w:rFonts w:ascii="Tahoma" w:hAnsi="Tahoma" w:cs="Tahoma"/>
          <w:i/>
          <w:color w:val="0070C0"/>
          <w:sz w:val="20"/>
        </w:rPr>
        <w:t>Είδη Υ</w:t>
      </w:r>
      <w:r>
        <w:rPr>
          <w:rFonts w:ascii="Tahoma" w:hAnsi="Tahoma" w:cs="Tahoma"/>
          <w:i/>
          <w:color w:val="0070C0"/>
          <w:sz w:val="20"/>
        </w:rPr>
        <w:t>ποέργων και έναρξή τους στα ΤΔΠ/ΤΔΥ</w:t>
      </w:r>
      <w:r w:rsidRPr="00170D0F">
        <w:rPr>
          <w:rFonts w:ascii="Tahoma" w:hAnsi="Tahoma" w:cs="Tahoma"/>
          <w:i/>
          <w:color w:val="0070C0"/>
          <w:sz w:val="20"/>
        </w:rPr>
        <w:t>»</w:t>
      </w:r>
      <w:r w:rsidRPr="00170D0F">
        <w:rPr>
          <w:rFonts w:ascii="Tahoma" w:hAnsi="Tahoma" w:cs="Tahoma"/>
          <w:color w:val="0070C0"/>
          <w:sz w:val="20"/>
        </w:rPr>
        <w:t>.</w:t>
      </w:r>
    </w:p>
    <w:p w14:paraId="7CE2AED6" w14:textId="77777777" w:rsidR="009F6691" w:rsidRPr="00FF2104" w:rsidRDefault="009F6691" w:rsidP="009F6691">
      <w:pPr>
        <w:spacing w:line="264" w:lineRule="auto"/>
        <w:ind w:left="709"/>
        <w:rPr>
          <w:rFonts w:ascii="Tahoma" w:hAnsi="Tahoma" w:cs="Tahoma"/>
          <w:sz w:val="20"/>
        </w:rPr>
      </w:pPr>
      <w:r w:rsidRPr="00FF2104">
        <w:rPr>
          <w:rFonts w:ascii="Tahoma" w:hAnsi="Tahoma" w:cs="Tahoma"/>
          <w:sz w:val="20"/>
        </w:rPr>
        <w:t>Η ημερομηνία αυτή είναι είτε προγραμματιζόμενη</w:t>
      </w:r>
      <w:r>
        <w:rPr>
          <w:rFonts w:ascii="Tahoma" w:hAnsi="Tahoma" w:cs="Tahoma"/>
          <w:sz w:val="20"/>
        </w:rPr>
        <w:t xml:space="preserve"> </w:t>
      </w:r>
      <w:r w:rsidRPr="00FF2104">
        <w:rPr>
          <w:rFonts w:ascii="Tahoma" w:hAnsi="Tahoma" w:cs="Tahoma"/>
          <w:sz w:val="20"/>
        </w:rPr>
        <w:t>εφόσον η υλοποίηση του φυσικού αντικειμένου του υποέργου δεν έχει ξεκινήσει</w:t>
      </w:r>
      <w:r>
        <w:rPr>
          <w:rFonts w:ascii="Tahoma" w:hAnsi="Tahoma" w:cs="Tahoma"/>
          <w:sz w:val="20"/>
        </w:rPr>
        <w:t>,</w:t>
      </w:r>
      <w:r w:rsidRPr="00FF2104">
        <w:rPr>
          <w:rFonts w:ascii="Tahoma" w:hAnsi="Tahoma" w:cs="Tahoma"/>
          <w:sz w:val="20"/>
        </w:rPr>
        <w:t xml:space="preserve"> είτε πραγματική εφόσον έχει ήδη ξεκινήσει η υλοποίηση του φυσικού αντικειμένου του υποέργου πριν την υποβολή του ΤΔΠ. Σε κάθε περίπτωση, η ημερομηνία που συμπληρώνεται στο πεδίο αυτό θα πρέπει να είναι εντός των χρονικών ορίων επιλεξιμότητας των Προγραμμάτων </w:t>
      </w:r>
      <w:r>
        <w:rPr>
          <w:rFonts w:ascii="Tahoma" w:hAnsi="Tahoma" w:cs="Tahoma"/>
          <w:sz w:val="20"/>
        </w:rPr>
        <w:t>ΤΑΜΕΥ</w:t>
      </w:r>
      <w:r w:rsidRPr="00FF2104">
        <w:rPr>
          <w:rFonts w:ascii="Tahoma" w:hAnsi="Tahoma" w:cs="Tahoma"/>
          <w:sz w:val="20"/>
        </w:rPr>
        <w:t>.</w:t>
      </w:r>
    </w:p>
    <w:p w14:paraId="1F5A434D"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νία λήξης υποέργου:</w:t>
      </w:r>
      <w:r w:rsidRPr="00FF2104">
        <w:rPr>
          <w:rFonts w:ascii="Tahoma" w:hAnsi="Tahoma" w:cs="Tahoma"/>
          <w:sz w:val="20"/>
        </w:rPr>
        <w:t xml:space="preserve"> Συμπληρώνεται η ημερομηνία (ηη/μμ/εεεε)</w:t>
      </w:r>
      <w:r>
        <w:rPr>
          <w:rFonts w:ascii="Tahoma" w:hAnsi="Tahoma" w:cs="Tahoma"/>
          <w:sz w:val="20"/>
        </w:rPr>
        <w:t xml:space="preserve"> </w:t>
      </w:r>
      <w:r w:rsidRPr="00FF2104">
        <w:rPr>
          <w:rFonts w:ascii="Tahoma" w:hAnsi="Tahoma" w:cs="Tahoma"/>
          <w:sz w:val="20"/>
        </w:rPr>
        <w:t xml:space="preserve">που ολοκληρώνεται η υλοποίηση του φυσικού αντικειμένου κάθε υποέργου. </w:t>
      </w:r>
    </w:p>
    <w:p w14:paraId="64D4A8AD" w14:textId="77777777" w:rsidR="009F6691" w:rsidRPr="00371EB9" w:rsidRDefault="009F6691" w:rsidP="009F6691">
      <w:pPr>
        <w:pStyle w:val="Subtitle"/>
        <w:rPr>
          <w:rFonts w:cs="Tahoma"/>
        </w:rPr>
      </w:pPr>
      <w:bookmarkStart w:id="23" w:name="_Toc119329538"/>
      <w:r w:rsidRPr="00371EB9">
        <w:rPr>
          <w:rFonts w:cs="Tahoma"/>
        </w:rPr>
        <w:t>ΧΡΟΝΙΚΟΣ ΠΡΟΓΡΑΜΜΑΤΙΣΜΟΣ ΑΠΑΡΑΙΤΗΤΩΝ ΕΝΕΡΓΕΙΩΝ ΓΙΑ ΤΗΝ ΕΝΑΡΞΗ ΤΟΥ ΥΠΟΕΡΓΟΥ</w:t>
      </w:r>
      <w:bookmarkEnd w:id="23"/>
    </w:p>
    <w:p w14:paraId="4D57EE88"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Ημερ</w:t>
      </w:r>
      <w:r>
        <w:rPr>
          <w:rFonts w:ascii="Tahoma" w:hAnsi="Tahoma" w:cs="Tahoma"/>
          <w:b/>
          <w:sz w:val="20"/>
        </w:rPr>
        <w:t>/</w:t>
      </w:r>
      <w:r w:rsidRPr="00FF2104">
        <w:rPr>
          <w:rFonts w:ascii="Tahoma" w:hAnsi="Tahoma" w:cs="Tahoma"/>
          <w:b/>
          <w:sz w:val="20"/>
        </w:rPr>
        <w:t xml:space="preserve">νία δημοσίευσης τευχών δημοπράτησης: </w:t>
      </w:r>
      <w:r w:rsidRPr="00FF2104">
        <w:rPr>
          <w:rFonts w:ascii="Tahoma" w:hAnsi="Tahoma" w:cs="Tahoma"/>
          <w:sz w:val="20"/>
        </w:rPr>
        <w:t xml:space="preserve">Συμπληρώνεται η ημερομηνία (ηη/μμ/εεεε) που προγραμματίζεται (α) να αποσταλεί για δημοσίευση ή (β) να δημοσιευθεί ο διαγωνισμός του υποέργου ή (α) η ημερομηνία αποστολής για δημοσίευση ή (β) η ημερομηνία δημοσίευσης του διαγωνισμού, εφόσον το υποέργο έχει ήδη προκηρυχθεί σύμφωνα με τα οριζόμενα στη σχετική νομοθεσία όπως ισχύει. Το παρόν πεδίο συμπληρώνεται </w:t>
      </w:r>
      <w:r w:rsidRPr="00FF2104">
        <w:rPr>
          <w:rFonts w:ascii="Tahoma" w:hAnsi="Tahoma" w:cs="Tahoma"/>
          <w:b/>
          <w:sz w:val="20"/>
        </w:rPr>
        <w:t>μόνο</w:t>
      </w:r>
      <w:r w:rsidRPr="00FF2104">
        <w:rPr>
          <w:rFonts w:ascii="Tahoma" w:hAnsi="Tahoma" w:cs="Tahoma"/>
          <w:sz w:val="20"/>
        </w:rPr>
        <w:t xml:space="preserve"> στις περιπτώσεις δημοσίων συμβάσεων, αλλιώς παραμένει κενό.</w:t>
      </w:r>
    </w:p>
    <w:p w14:paraId="4166B0A5"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Ημερ</w:t>
      </w:r>
      <w:r>
        <w:rPr>
          <w:rFonts w:ascii="Tahoma" w:hAnsi="Tahoma" w:cs="Tahoma"/>
          <w:b/>
          <w:sz w:val="20"/>
        </w:rPr>
        <w:t>/</w:t>
      </w:r>
      <w:r w:rsidRPr="00FF2104">
        <w:rPr>
          <w:rFonts w:ascii="Tahoma" w:hAnsi="Tahoma" w:cs="Tahoma"/>
          <w:b/>
          <w:sz w:val="20"/>
        </w:rPr>
        <w:t xml:space="preserve">νία διενέργειας διαγωνισμού: </w:t>
      </w:r>
      <w:r w:rsidRPr="00FF2104">
        <w:rPr>
          <w:rFonts w:ascii="Tahoma" w:hAnsi="Tahoma" w:cs="Tahoma"/>
          <w:sz w:val="20"/>
        </w:rPr>
        <w:t xml:space="preserve">Συμπληρώνεται η ημερομηνία (ηη/μμ/εεεε) που προγραμματίζεται να διενεργηθεί ο διαγωνισμός του κάθε υποέργου ή η ημερομηνία διενέργειας του διαγωνισμού (ημερομηνία αποσφράγισης των προσφορών), εφόσον αυτός έχει ολοκληρωθεί. Το παρόν πεδίο συμπληρώνεται </w:t>
      </w:r>
      <w:r w:rsidRPr="00FF2104">
        <w:rPr>
          <w:rFonts w:ascii="Tahoma" w:hAnsi="Tahoma" w:cs="Tahoma"/>
          <w:b/>
          <w:sz w:val="20"/>
        </w:rPr>
        <w:t>μόνο</w:t>
      </w:r>
      <w:r w:rsidRPr="00FF2104">
        <w:rPr>
          <w:rFonts w:ascii="Tahoma" w:hAnsi="Tahoma" w:cs="Tahoma"/>
          <w:sz w:val="20"/>
        </w:rPr>
        <w:t xml:space="preserve"> στις περιπτώσεις δημοσίων συμβάσεων, αλλιώς παραμένει κενό.</w:t>
      </w:r>
    </w:p>
    <w:p w14:paraId="1B939099" w14:textId="7777777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 xml:space="preserve">νία </w:t>
      </w:r>
      <w:r w:rsidRPr="00FF2104">
        <w:rPr>
          <w:rFonts w:ascii="Tahoma" w:hAnsi="Tahoma" w:cs="Tahoma"/>
          <w:b/>
          <w:sz w:val="20"/>
        </w:rPr>
        <w:t>δημοσίευσης πρόσκλησης για την επιλογή παρόχων</w:t>
      </w:r>
      <w:r w:rsidRPr="00FF2104">
        <w:rPr>
          <w:rFonts w:ascii="Tahoma" w:hAnsi="Tahoma" w:cs="Tahoma"/>
          <w:sz w:val="20"/>
        </w:rPr>
        <w:t xml:space="preserve">: Συμπληρώνεται η ημερομηνία </w:t>
      </w:r>
      <w:r w:rsidRPr="00E26EF0">
        <w:rPr>
          <w:rFonts w:ascii="Tahoma" w:hAnsi="Tahoma" w:cs="Tahoma"/>
          <w:sz w:val="20"/>
        </w:rPr>
        <w:t xml:space="preserve">δημοσίευσης πρόσκλησης </w:t>
      </w:r>
      <w:r w:rsidRPr="00FF2104">
        <w:rPr>
          <w:rFonts w:ascii="Tahoma" w:hAnsi="Tahoma" w:cs="Tahoma"/>
          <w:sz w:val="20"/>
        </w:rPr>
        <w:t xml:space="preserve">(ηη/μμ/εεεε) </w:t>
      </w:r>
      <w:r w:rsidRPr="00E26EF0">
        <w:rPr>
          <w:rFonts w:ascii="Tahoma" w:hAnsi="Tahoma" w:cs="Tahoma"/>
          <w:i/>
          <w:sz w:val="20"/>
        </w:rPr>
        <w:t>για όλες τις άλλες περιπτώσεις πλην δημοσίων συμβάσεων</w:t>
      </w:r>
      <w:r w:rsidRPr="00FF2104">
        <w:rPr>
          <w:rFonts w:ascii="Tahoma" w:hAnsi="Tahoma" w:cs="Tahoma"/>
          <w:sz w:val="20"/>
        </w:rPr>
        <w:t>.</w:t>
      </w:r>
    </w:p>
    <w:p w14:paraId="071EEB38" w14:textId="7777777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sz w:val="20"/>
        </w:rPr>
        <w:t>Ημερ/νία δημοσίευσης πρόσκλησης για την επιλογή συμμετεχόντων:</w:t>
      </w:r>
      <w:r w:rsidRPr="00FF2104">
        <w:rPr>
          <w:rFonts w:ascii="Tahoma" w:hAnsi="Tahoma" w:cs="Tahoma"/>
          <w:sz w:val="20"/>
        </w:rPr>
        <w:t xml:space="preserve"> Συμπληρώνεται η ημερομηνία </w:t>
      </w:r>
      <w:r w:rsidRPr="00E26EF0">
        <w:rPr>
          <w:rFonts w:ascii="Tahoma" w:hAnsi="Tahoma" w:cs="Tahoma"/>
          <w:sz w:val="20"/>
        </w:rPr>
        <w:t xml:space="preserve">δημοσίευσης πρόσκλησης </w:t>
      </w:r>
      <w:r w:rsidRPr="00FF2104">
        <w:rPr>
          <w:rFonts w:ascii="Tahoma" w:hAnsi="Tahoma" w:cs="Tahoma"/>
          <w:sz w:val="20"/>
        </w:rPr>
        <w:t xml:space="preserve">(ηη/μμ/εεεε) </w:t>
      </w:r>
      <w:r w:rsidRPr="00E26EF0">
        <w:rPr>
          <w:rFonts w:ascii="Tahoma" w:hAnsi="Tahoma" w:cs="Tahoma"/>
          <w:i/>
          <w:sz w:val="20"/>
        </w:rPr>
        <w:t>για όλες τις άλλες περιπτώσεις πλην δημοσίων συμβάσεων</w:t>
      </w:r>
      <w:r w:rsidRPr="00FF2104">
        <w:rPr>
          <w:rFonts w:ascii="Tahoma" w:hAnsi="Tahoma" w:cs="Tahoma"/>
          <w:sz w:val="20"/>
        </w:rPr>
        <w:t>.</w:t>
      </w:r>
    </w:p>
    <w:p w14:paraId="48326835" w14:textId="77777777" w:rsidR="009F6691" w:rsidRPr="00E26EF0" w:rsidRDefault="009F6691" w:rsidP="009F6691">
      <w:pPr>
        <w:spacing w:line="264" w:lineRule="auto"/>
        <w:rPr>
          <w:rFonts w:ascii="Tahoma" w:eastAsiaTheme="minorHAnsi" w:hAnsi="Tahoma" w:cs="Tahoma"/>
          <w:bCs/>
          <w:sz w:val="20"/>
          <w:lang w:eastAsia="en-US"/>
        </w:rPr>
      </w:pPr>
      <w:r w:rsidRPr="00FF2104">
        <w:rPr>
          <w:rFonts w:ascii="Tahoma" w:hAnsi="Tahoma" w:cs="Tahoma"/>
          <w:b/>
          <w:sz w:val="20"/>
        </w:rPr>
        <w:t>ΣΤ.</w:t>
      </w:r>
      <w:r>
        <w:rPr>
          <w:rFonts w:ascii="Tahoma" w:hAnsi="Tahoma" w:cs="Tahoma"/>
          <w:b/>
          <w:sz w:val="20"/>
        </w:rPr>
        <w:t>19</w:t>
      </w:r>
      <w:r w:rsidRPr="00FF2104">
        <w:rPr>
          <w:rFonts w:ascii="Tahoma" w:hAnsi="Tahoma" w:cs="Tahoma"/>
          <w:b/>
          <w:sz w:val="20"/>
        </w:rPr>
        <w:t>-2</w:t>
      </w:r>
      <w:r>
        <w:rPr>
          <w:rFonts w:ascii="Tahoma" w:hAnsi="Tahoma" w:cs="Tahoma"/>
          <w:b/>
          <w:sz w:val="20"/>
        </w:rPr>
        <w:t>3</w:t>
      </w:r>
      <w:r w:rsidRPr="00FF2104">
        <w:rPr>
          <w:rFonts w:ascii="Tahoma" w:hAnsi="Tahoma" w:cs="Tahoma"/>
          <w:b/>
          <w:sz w:val="20"/>
        </w:rPr>
        <w:t>.</w:t>
      </w:r>
      <w:r>
        <w:rPr>
          <w:rFonts w:ascii="Tahoma" w:hAnsi="Tahoma" w:cs="Tahoma"/>
          <w:b/>
          <w:sz w:val="20"/>
        </w:rPr>
        <w:t xml:space="preserve"> </w:t>
      </w:r>
      <w:r w:rsidRPr="00E26EF0">
        <w:rPr>
          <w:rFonts w:ascii="Tahoma" w:hAnsi="Tahoma" w:cs="Tahoma"/>
          <w:sz w:val="20"/>
        </w:rPr>
        <w:t>Συμπληρώνονται οι απαραίτητες ενέργειες (μελέτες, άδειες, ΥΑ/ ΚΥΑ</w:t>
      </w:r>
      <w:r>
        <w:rPr>
          <w:rFonts w:ascii="Tahoma" w:hAnsi="Tahoma" w:cs="Tahoma"/>
          <w:sz w:val="20"/>
        </w:rPr>
        <w:t>,</w:t>
      </w:r>
      <w:r w:rsidRPr="00E26EF0">
        <w:rPr>
          <w:rFonts w:ascii="Tahoma" w:hAnsi="Tahoma" w:cs="Tahoma"/>
          <w:sz w:val="20"/>
        </w:rPr>
        <w:t xml:space="preserve"> κλπ</w:t>
      </w:r>
      <w:r>
        <w:rPr>
          <w:rFonts w:ascii="Tahoma" w:hAnsi="Tahoma" w:cs="Tahoma"/>
          <w:sz w:val="20"/>
        </w:rPr>
        <w:t>.</w:t>
      </w:r>
      <w:r w:rsidRPr="00E26EF0">
        <w:rPr>
          <w:rFonts w:ascii="Tahoma" w:hAnsi="Tahoma" w:cs="Tahoma"/>
          <w:sz w:val="20"/>
        </w:rPr>
        <w:t>) για την έναρξη του υποέργου και η προβλεπόμενη ημερομηνία ολοκλήρωσής τους.</w:t>
      </w:r>
    </w:p>
    <w:p w14:paraId="50D4A12E" w14:textId="77777777" w:rsidR="009F6691" w:rsidRPr="00FF2104" w:rsidRDefault="009F6691" w:rsidP="00A5556E">
      <w:pPr>
        <w:numPr>
          <w:ilvl w:val="0"/>
          <w:numId w:val="37"/>
        </w:numPr>
        <w:spacing w:line="264" w:lineRule="auto"/>
        <w:ind w:hanging="786"/>
        <w:rPr>
          <w:rFonts w:ascii="Tahoma" w:hAnsi="Tahoma" w:cs="Tahoma"/>
          <w:sz w:val="20"/>
        </w:rPr>
      </w:pPr>
      <w:r w:rsidRPr="00FF2104">
        <w:rPr>
          <w:rFonts w:ascii="Tahoma" w:hAnsi="Tahoma" w:cs="Tahoma"/>
          <w:b/>
          <w:sz w:val="20"/>
        </w:rPr>
        <w:t xml:space="preserve">Διάρκεια υλοποίησης φυσικού αντικειμένου πράξης: </w:t>
      </w:r>
      <w:r w:rsidRPr="00FF2104">
        <w:rPr>
          <w:rFonts w:ascii="Tahoma" w:hAnsi="Tahoma" w:cs="Tahoma"/>
          <w:iCs/>
          <w:sz w:val="20"/>
        </w:rPr>
        <w:t>Συμπληρώνεται αυτόματα από το ΟΠΣ και αφορά στη διάρκεια της «κρίσιμης διαδρομής» της πράξης, που προκύπτει από τη νωρίτερη ημερομηνία έναρξης υποέργου</w:t>
      </w:r>
      <w:r>
        <w:rPr>
          <w:rFonts w:ascii="Tahoma" w:hAnsi="Tahoma" w:cs="Tahoma"/>
          <w:iCs/>
          <w:sz w:val="20"/>
        </w:rPr>
        <w:t xml:space="preserve"> </w:t>
      </w:r>
      <w:r w:rsidRPr="00FF2104">
        <w:rPr>
          <w:rFonts w:ascii="Tahoma" w:hAnsi="Tahoma" w:cs="Tahoma"/>
          <w:iCs/>
          <w:sz w:val="20"/>
        </w:rPr>
        <w:t xml:space="preserve">και την τελευταία λήξη υποέργου. </w:t>
      </w:r>
      <w:r w:rsidRPr="00FF2104">
        <w:rPr>
          <w:rFonts w:ascii="Tahoma" w:hAnsi="Tahoma" w:cs="Tahoma"/>
          <w:sz w:val="20"/>
        </w:rPr>
        <w:t>Ανάλογα συμπληρώνεται το πεδίο και στην περίπτωση πράξεων επιχειρηματικότητας.</w:t>
      </w:r>
    </w:p>
    <w:p w14:paraId="08383915" w14:textId="77777777" w:rsidR="009F6691" w:rsidRPr="00FF2104" w:rsidRDefault="009F6691" w:rsidP="00A5556E">
      <w:pPr>
        <w:numPr>
          <w:ilvl w:val="0"/>
          <w:numId w:val="37"/>
        </w:numPr>
        <w:spacing w:line="264" w:lineRule="auto"/>
        <w:ind w:hanging="786"/>
        <w:rPr>
          <w:rFonts w:ascii="Tahoma" w:hAnsi="Tahoma" w:cs="Tahoma"/>
          <w:sz w:val="20"/>
        </w:rPr>
      </w:pPr>
      <w:r w:rsidRPr="00FF2104">
        <w:rPr>
          <w:rFonts w:ascii="Tahoma" w:hAnsi="Tahoma" w:cs="Tahoma"/>
          <w:b/>
          <w:bCs/>
          <w:sz w:val="20"/>
        </w:rPr>
        <w:t>Ημερομηνία έναρξης πράξης:</w:t>
      </w:r>
      <w:r w:rsidRPr="00FF2104">
        <w:rPr>
          <w:rFonts w:ascii="Tahoma" w:hAnsi="Tahoma" w:cs="Tahoma"/>
          <w:sz w:val="20"/>
        </w:rPr>
        <w:t xml:space="preserve"> Συμπληρώνεται η ημερομηνία (ηη/μμ/εεεε) έναρξης υλοποίησης του φυσικού και οικονομικού αντικειμένου της πράξης. </w:t>
      </w:r>
    </w:p>
    <w:p w14:paraId="6FF28629"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Όταν η πράξη υλοποιείται μέσω περισσότερων του ενός υποέργων, για τον προσδιορισμό της ημερομηνία έναρξης της πράξης λαμβάνεται υπόψη η νωρίτερη ημ/νία που συμπληρώθηκε στο πεδίο ΣΤ.1</w:t>
      </w:r>
      <w:r>
        <w:rPr>
          <w:rFonts w:ascii="Tahoma" w:hAnsi="Tahoma" w:cs="Tahoma"/>
          <w:sz w:val="20"/>
        </w:rPr>
        <w:t>3</w:t>
      </w:r>
      <w:r w:rsidRPr="00FF2104">
        <w:rPr>
          <w:rFonts w:ascii="Tahoma" w:hAnsi="Tahoma" w:cs="Tahoma"/>
          <w:sz w:val="20"/>
        </w:rPr>
        <w:t>.</w:t>
      </w:r>
      <w:r>
        <w:rPr>
          <w:rFonts w:ascii="Tahoma" w:hAnsi="Tahoma" w:cs="Tahoma"/>
          <w:sz w:val="20"/>
        </w:rPr>
        <w:t xml:space="preserve"> </w:t>
      </w:r>
      <w:r w:rsidRPr="00FF2104">
        <w:rPr>
          <w:rFonts w:ascii="Tahoma" w:hAnsi="Tahoma" w:cs="Tahoma"/>
          <w:sz w:val="20"/>
        </w:rPr>
        <w:t xml:space="preserve">Σε κάθε περίπτωση, η ημερομηνία που συμπληρώνεται στο πεδίο αυτό θα πρέπει να είναι εντός των χρονικών ορίων επιλεξιμότητας των </w:t>
      </w:r>
      <w:r>
        <w:rPr>
          <w:rFonts w:ascii="Tahoma" w:hAnsi="Tahoma" w:cs="Tahoma"/>
          <w:sz w:val="20"/>
        </w:rPr>
        <w:t>Προγραμμάτων</w:t>
      </w:r>
      <w:r w:rsidRPr="00FF2104">
        <w:rPr>
          <w:rFonts w:ascii="Tahoma" w:hAnsi="Tahoma" w:cs="Tahoma"/>
          <w:sz w:val="20"/>
        </w:rPr>
        <w:t xml:space="preserve"> </w:t>
      </w:r>
      <w:r>
        <w:rPr>
          <w:rFonts w:ascii="Tahoma" w:hAnsi="Tahoma" w:cs="Tahoma"/>
          <w:sz w:val="20"/>
        </w:rPr>
        <w:t>ΤΑΜΕΥ</w:t>
      </w:r>
      <w:r w:rsidRPr="00FF2104">
        <w:rPr>
          <w:rFonts w:ascii="Tahoma" w:hAnsi="Tahoma" w:cs="Tahoma"/>
          <w:sz w:val="20"/>
        </w:rPr>
        <w:t xml:space="preserve"> 2021-2027.</w:t>
      </w:r>
      <w:r>
        <w:rPr>
          <w:rFonts w:ascii="Tahoma" w:hAnsi="Tahoma" w:cs="Tahoma"/>
          <w:sz w:val="20"/>
        </w:rPr>
        <w:t xml:space="preserve"> </w:t>
      </w:r>
      <w:r w:rsidRPr="00FF2104">
        <w:rPr>
          <w:rFonts w:ascii="Tahoma" w:hAnsi="Tahoma" w:cs="Tahoma"/>
          <w:sz w:val="20"/>
        </w:rPr>
        <w:t xml:space="preserve">Το πεδίο αυτό μεταφέρεται αυτόματα στο αντίστοιχο πεδίο της Απόφασης Ένταξης. </w:t>
      </w:r>
    </w:p>
    <w:p w14:paraId="4611C130"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Σε περίπτωση πράξεων επιχειρηματικότητας συμπληρώνεται η ημερομηνία έναρξης επιλεξιμότητας δαπανών όπως προβλέπεται στην πρόσκληση ή/και  αναγράφεται στην Απόφαση Χρηματοδότησης.</w:t>
      </w:r>
    </w:p>
    <w:p w14:paraId="322D36AA" w14:textId="77777777" w:rsidR="009F6691" w:rsidRPr="00FF2104" w:rsidRDefault="009F6691" w:rsidP="00A5556E">
      <w:pPr>
        <w:numPr>
          <w:ilvl w:val="0"/>
          <w:numId w:val="37"/>
        </w:numPr>
        <w:spacing w:line="264" w:lineRule="auto"/>
        <w:ind w:hanging="786"/>
        <w:rPr>
          <w:rFonts w:ascii="Tahoma" w:hAnsi="Tahoma" w:cs="Tahoma"/>
          <w:sz w:val="20"/>
        </w:rPr>
      </w:pPr>
      <w:r w:rsidRPr="00FF2104">
        <w:rPr>
          <w:rFonts w:ascii="Tahoma" w:hAnsi="Tahoma" w:cs="Tahoma"/>
          <w:b/>
          <w:bCs/>
          <w:sz w:val="20"/>
        </w:rPr>
        <w:t>Ημερομηνία λήξης πράξης:</w:t>
      </w:r>
      <w:r w:rsidRPr="00FF2104">
        <w:rPr>
          <w:rFonts w:ascii="Tahoma" w:hAnsi="Tahoma" w:cs="Tahoma"/>
          <w:sz w:val="20"/>
        </w:rPr>
        <w:t xml:space="preserve"> Συμπληρώνεται η προγραμματιζόμενη ημερομηνία (ηη/μμ/εεεε) ολοκλήρωσης του φυσικού και οικονομικού αντικειμένου όλων των υποέργων της πράξης, η οποία θα πρέπει να είναι εντός των χρονικών ορίων επιλεξιμότητας των </w:t>
      </w:r>
      <w:r>
        <w:rPr>
          <w:rFonts w:ascii="Tahoma" w:hAnsi="Tahoma" w:cs="Tahoma"/>
          <w:sz w:val="20"/>
        </w:rPr>
        <w:t>Προγραμμάτων</w:t>
      </w:r>
      <w:r w:rsidRPr="00FF2104">
        <w:rPr>
          <w:rFonts w:ascii="Tahoma" w:hAnsi="Tahoma" w:cs="Tahoma"/>
          <w:sz w:val="20"/>
        </w:rPr>
        <w:t xml:space="preserve"> </w:t>
      </w:r>
      <w:r>
        <w:rPr>
          <w:rFonts w:ascii="Tahoma" w:hAnsi="Tahoma" w:cs="Tahoma"/>
          <w:sz w:val="20"/>
        </w:rPr>
        <w:t>ΤΑΜΕΥ</w:t>
      </w:r>
      <w:r w:rsidRPr="00280F19">
        <w:rPr>
          <w:rFonts w:ascii="Tahoma" w:hAnsi="Tahoma" w:cs="Tahoma"/>
          <w:sz w:val="20"/>
        </w:rPr>
        <w:t xml:space="preserve"> 2021-202</w:t>
      </w:r>
      <w:r w:rsidRPr="009F41B5">
        <w:rPr>
          <w:rFonts w:ascii="Tahoma" w:hAnsi="Tahoma" w:cs="Tahoma"/>
          <w:sz w:val="20"/>
        </w:rPr>
        <w:t>7</w:t>
      </w:r>
      <w:r w:rsidRPr="00FF2104">
        <w:rPr>
          <w:rFonts w:ascii="Tahoma" w:hAnsi="Tahoma" w:cs="Tahoma"/>
          <w:sz w:val="20"/>
        </w:rPr>
        <w:t>.</w:t>
      </w:r>
      <w:r w:rsidRPr="002C4A4D">
        <w:rPr>
          <w:rFonts w:ascii="Tahoma" w:hAnsi="Tahoma" w:cs="Tahoma"/>
          <w:sz w:val="20"/>
        </w:rPr>
        <w:t xml:space="preserve"> </w:t>
      </w:r>
      <w:r w:rsidRPr="00FF2104">
        <w:rPr>
          <w:rFonts w:ascii="Tahoma" w:hAnsi="Tahoma" w:cs="Tahoma"/>
          <w:sz w:val="20"/>
        </w:rPr>
        <w:t xml:space="preserve">Το πεδίο αυτό μεταφέρεται αυτόματα στο αντίστοιχο πεδίο της Απόφασης Ένταξης. </w:t>
      </w:r>
    </w:p>
    <w:p w14:paraId="0B96E4A3"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Σε περίπτωση πράξεων κρατικών ενισχύσεων επιχειρηματικότητας συμπληρώνεται η ημερομηνία λήξης της επιλεξιμότητας των δαπανών της πράξης όπως προβλέπεται στην πρόσκληση ή/και αναγράφεται στην Απόφαση Χρηματοδότησης.</w:t>
      </w:r>
    </w:p>
    <w:p w14:paraId="36CE02A1" w14:textId="77777777" w:rsidR="009F6691" w:rsidRPr="00561CF5" w:rsidRDefault="009F6691" w:rsidP="009F6691">
      <w:pPr>
        <w:pStyle w:val="Subtitle"/>
        <w:rPr>
          <w:rFonts w:cs="Tahoma"/>
        </w:rPr>
      </w:pPr>
      <w:bookmarkStart w:id="24" w:name="_Toc119329539"/>
      <w:r w:rsidRPr="00561CF5">
        <w:rPr>
          <w:rFonts w:cs="Tahoma"/>
        </w:rPr>
        <w:t>ΑΠΟΚΤΗΣΗ ΓΗΣ Η/ΚΑΙ ΚΤΙΡΙΑΚΗΣ ΥΠΟΔΟΜΗΣ</w:t>
      </w:r>
      <w:bookmarkEnd w:id="24"/>
    </w:p>
    <w:p w14:paraId="1847A3EC" w14:textId="77777777" w:rsidR="009F6691" w:rsidRPr="00FF2104" w:rsidRDefault="009F6691" w:rsidP="00A5556E">
      <w:pPr>
        <w:numPr>
          <w:ilvl w:val="0"/>
          <w:numId w:val="25"/>
        </w:numPr>
        <w:tabs>
          <w:tab w:val="clear" w:pos="786"/>
          <w:tab w:val="num" w:pos="709"/>
        </w:tabs>
        <w:spacing w:line="264" w:lineRule="auto"/>
        <w:ind w:hanging="786"/>
        <w:rPr>
          <w:rFonts w:ascii="Tahoma" w:hAnsi="Tahoma" w:cs="Tahoma"/>
          <w:b/>
          <w:bCs/>
          <w:sz w:val="20"/>
        </w:rPr>
      </w:pPr>
      <w:r w:rsidRPr="00FF2104">
        <w:rPr>
          <w:rFonts w:ascii="Tahoma" w:hAnsi="Tahoma" w:cs="Tahoma"/>
          <w:b/>
          <w:bCs/>
          <w:sz w:val="20"/>
        </w:rPr>
        <w:t>Έχει διασφαλιστεί η κυριότητα γης επί της οποίας θα υλοποιηθεί η πράξη</w:t>
      </w:r>
      <w:r w:rsidRPr="00FF2104">
        <w:rPr>
          <w:rFonts w:ascii="Tahoma" w:hAnsi="Tahoma" w:cs="Tahoma"/>
          <w:bCs/>
          <w:sz w:val="20"/>
        </w:rPr>
        <w:t xml:space="preserve">; Επιλέγεται κατά περίπτωση ΝΑΙ ή ΟΧΙ ή ΔΕΝ ΑΠΑΙΤΕΙΤΑΙ </w:t>
      </w:r>
    </w:p>
    <w:p w14:paraId="0F684883" w14:textId="77777777" w:rsidR="009F6691" w:rsidRPr="00FF2104" w:rsidRDefault="009F6691" w:rsidP="00A5556E">
      <w:pPr>
        <w:numPr>
          <w:ilvl w:val="0"/>
          <w:numId w:val="25"/>
        </w:numPr>
        <w:spacing w:line="264" w:lineRule="auto"/>
        <w:ind w:left="709" w:hanging="709"/>
        <w:rPr>
          <w:rFonts w:ascii="Tahoma" w:hAnsi="Tahoma" w:cs="Tahoma"/>
          <w:bCs/>
          <w:sz w:val="20"/>
        </w:rPr>
      </w:pPr>
      <w:r w:rsidRPr="00FF2104">
        <w:rPr>
          <w:rFonts w:ascii="Tahoma" w:hAnsi="Tahoma" w:cs="Tahoma"/>
          <w:bCs/>
          <w:sz w:val="20"/>
        </w:rPr>
        <w:t>Έχετε συμπληρώσει τις προβλεπόμενες ενέργειες απόκτησης γης στον Πίνακα «Εξέλιξη ενεργειών ωρίμανσης πράξης ανά υποέργο» και στον Πίνακα «ΕΞΕΙΔΙΚΕΥΣΗ ΕΝΕΡΓΕΙΩΝ ΑΠΟΚΤΗΣΗΣ ΓΗΣ &amp; ΑΠΟΔΟΣΗΣ ΧΩΡΩΝ»: Επιλέγεται η απάντηση ΝΑΙ ή ΟΧΙ ή ΔΕΝ ΑΠΑΙΤΕΤΑΙ.</w:t>
      </w:r>
    </w:p>
    <w:p w14:paraId="2EB290C6" w14:textId="77777777" w:rsidR="009F6691" w:rsidRPr="00FF2104" w:rsidRDefault="009F6691" w:rsidP="00A5556E">
      <w:pPr>
        <w:numPr>
          <w:ilvl w:val="0"/>
          <w:numId w:val="25"/>
        </w:numPr>
        <w:spacing w:line="264" w:lineRule="auto"/>
        <w:ind w:left="709" w:hanging="709"/>
        <w:rPr>
          <w:rFonts w:ascii="Tahoma" w:hAnsi="Tahoma" w:cs="Tahoma"/>
          <w:b/>
          <w:bCs/>
          <w:sz w:val="20"/>
        </w:rPr>
      </w:pPr>
      <w:r w:rsidRPr="00FF2104">
        <w:rPr>
          <w:rFonts w:ascii="Tahoma" w:hAnsi="Tahoma" w:cs="Tahoma"/>
          <w:b/>
          <w:bCs/>
          <w:sz w:val="20"/>
        </w:rPr>
        <w:t xml:space="preserve">Έχει διασφαλιστεί η κτιριακή υποδομή εντός της οποίας θα υλοποιηθεί η πράξη; </w:t>
      </w:r>
      <w:r w:rsidRPr="00FF2104">
        <w:rPr>
          <w:rFonts w:ascii="Tahoma" w:hAnsi="Tahoma" w:cs="Tahoma"/>
          <w:bCs/>
          <w:sz w:val="20"/>
        </w:rPr>
        <w:t>Επιλέγεται κατά περίπτωση ΝΑΙ ή ΟΧΙ ή ΔΕΝ ΑΠΑΙΤΕΙΤΑΙ.</w:t>
      </w:r>
    </w:p>
    <w:p w14:paraId="1368C4D7" w14:textId="77777777" w:rsidR="009F6691" w:rsidRPr="00FF2104" w:rsidRDefault="009F6691" w:rsidP="00A5556E">
      <w:pPr>
        <w:numPr>
          <w:ilvl w:val="0"/>
          <w:numId w:val="25"/>
        </w:numPr>
        <w:spacing w:line="264" w:lineRule="auto"/>
        <w:ind w:left="709" w:hanging="709"/>
        <w:rPr>
          <w:rFonts w:ascii="Tahoma" w:hAnsi="Tahoma" w:cs="Tahoma"/>
          <w:bCs/>
          <w:sz w:val="20"/>
        </w:rPr>
      </w:pPr>
      <w:r w:rsidRPr="00FF2104">
        <w:rPr>
          <w:rFonts w:ascii="Tahoma" w:hAnsi="Tahoma" w:cs="Tahoma"/>
          <w:b/>
          <w:bCs/>
          <w:sz w:val="20"/>
        </w:rPr>
        <w:t xml:space="preserve">Με ποιο τρόπο διασφαλίζεται η κτιριακή υποδομή: </w:t>
      </w:r>
      <w:r w:rsidRPr="00FF2104">
        <w:rPr>
          <w:rFonts w:ascii="Tahoma" w:hAnsi="Tahoma" w:cs="Tahoma"/>
          <w:bCs/>
          <w:sz w:val="20"/>
        </w:rPr>
        <w:t>Εφόσον η απάντηση είναι ΝΑΙ ή ΟΧΙ, στην προηγούμενη ερώτηση, επιλέγεται κατά περίπτωση κυριότητα ή μίσθωση ή παραχώρηση ή αγορά.</w:t>
      </w:r>
    </w:p>
    <w:p w14:paraId="35541578" w14:textId="77777777" w:rsidR="009F6691" w:rsidRPr="00561CF5" w:rsidRDefault="009F6691" w:rsidP="009F6691">
      <w:pPr>
        <w:pStyle w:val="Subtitle"/>
        <w:rPr>
          <w:rFonts w:cs="Tahoma"/>
        </w:rPr>
      </w:pPr>
      <w:bookmarkStart w:id="25" w:name="_Toc119329540"/>
      <w:r w:rsidRPr="00561CF5">
        <w:rPr>
          <w:rFonts w:cs="Tahoma"/>
        </w:rPr>
        <w:t>ΕΞΕΙΔΙΚΕΥΣΗ ΕΝΕΡΓΕΙΩΝ ΑΠΟΚΤΗΣΗΣ ΓΗΣ &amp; ΑΠΟΔΟΣΗΣ ΧΩΡΩΝ</w:t>
      </w:r>
      <w:bookmarkEnd w:id="25"/>
    </w:p>
    <w:p w14:paraId="75C85A42"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Α/Α ενέργειας: </w:t>
      </w:r>
      <w:r w:rsidRPr="00FF2104">
        <w:rPr>
          <w:rFonts w:ascii="Tahoma" w:hAnsi="Tahoma" w:cs="Tahoma"/>
          <w:sz w:val="16"/>
          <w:szCs w:val="16"/>
        </w:rPr>
        <w:t xml:space="preserve"> </w:t>
      </w:r>
      <w:r w:rsidRPr="00FF2104">
        <w:rPr>
          <w:rFonts w:ascii="Tahoma" w:hAnsi="Tahoma" w:cs="Tahoma"/>
          <w:sz w:val="20"/>
        </w:rPr>
        <w:t xml:space="preserve">Συμπληρώνεται ο αύξοντας αριθμός. </w:t>
      </w:r>
    </w:p>
    <w:p w14:paraId="223B82A0"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Εκτιμώμενη επιφάνεια </w:t>
      </w:r>
      <w:r w:rsidRPr="00FF2104">
        <w:rPr>
          <w:rFonts w:ascii="Tahoma" w:hAnsi="Tahoma" w:cs="Tahoma"/>
          <w:b/>
          <w:sz w:val="16"/>
          <w:szCs w:val="16"/>
        </w:rPr>
        <w:t>(</w:t>
      </w:r>
      <w:r w:rsidRPr="00FF2104">
        <w:rPr>
          <w:rFonts w:ascii="Tahoma" w:hAnsi="Tahoma" w:cs="Tahoma"/>
          <w:b/>
          <w:sz w:val="20"/>
        </w:rPr>
        <w:t>m</w:t>
      </w:r>
      <w:r w:rsidRPr="00FF2104">
        <w:rPr>
          <w:rFonts w:ascii="Tahoma" w:hAnsi="Tahoma" w:cs="Tahoma"/>
          <w:b/>
          <w:sz w:val="20"/>
          <w:vertAlign w:val="superscript"/>
        </w:rPr>
        <w:t>2</w:t>
      </w:r>
      <w:r w:rsidRPr="00FF2104">
        <w:rPr>
          <w:rFonts w:ascii="Tahoma" w:hAnsi="Tahoma" w:cs="Tahoma"/>
          <w:b/>
          <w:sz w:val="20"/>
        </w:rPr>
        <w:t>):</w:t>
      </w:r>
      <w:r w:rsidRPr="00FF2104">
        <w:rPr>
          <w:rFonts w:ascii="Tahoma" w:hAnsi="Tahoma" w:cs="Tahoma"/>
          <w:sz w:val="20"/>
        </w:rPr>
        <w:t xml:space="preserve"> Καταχωρείται πάντα η συνολικά εκτιμώμενη επιφάνεια ανακεφαλαιωτικά. Θεωρείται σε ισχύ η τελευταία - πλέον πρόσφατη καταχωρημένη τιμή.</w:t>
      </w:r>
    </w:p>
    <w:p w14:paraId="600EF649"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Απόδοση </w:t>
      </w:r>
      <w:r w:rsidRPr="00561CF5">
        <w:rPr>
          <w:rFonts w:ascii="Tahoma" w:hAnsi="Tahoma" w:cs="Tahoma"/>
          <w:b/>
          <w:sz w:val="20"/>
        </w:rPr>
        <w:t xml:space="preserve">χώρων </w:t>
      </w:r>
      <w:r w:rsidRPr="00561CF5">
        <w:rPr>
          <w:rFonts w:ascii="Tahoma" w:hAnsi="Tahoma" w:cs="Tahoma"/>
          <w:b/>
          <w:sz w:val="16"/>
          <w:szCs w:val="16"/>
        </w:rPr>
        <w:t>(</w:t>
      </w:r>
      <w:r w:rsidRPr="00561CF5">
        <w:rPr>
          <w:rFonts w:ascii="Tahoma" w:hAnsi="Tahoma" w:cs="Tahoma"/>
          <w:b/>
          <w:sz w:val="20"/>
        </w:rPr>
        <w:t>m</w:t>
      </w:r>
      <w:r w:rsidRPr="00561CF5">
        <w:rPr>
          <w:rFonts w:ascii="Tahoma" w:hAnsi="Tahoma" w:cs="Tahoma"/>
          <w:b/>
          <w:sz w:val="20"/>
          <w:vertAlign w:val="superscript"/>
        </w:rPr>
        <w:t>2</w:t>
      </w:r>
      <w:r w:rsidRPr="00561CF5">
        <w:rPr>
          <w:rFonts w:ascii="Tahoma" w:hAnsi="Tahoma" w:cs="Tahoma"/>
          <w:b/>
          <w:sz w:val="20"/>
        </w:rPr>
        <w:t>):</w:t>
      </w:r>
      <w:r w:rsidRPr="00FF2104">
        <w:rPr>
          <w:rFonts w:ascii="Tahoma" w:hAnsi="Tahoma" w:cs="Tahoma"/>
          <w:sz w:val="20"/>
        </w:rPr>
        <w:t xml:space="preserve"> Καταχωρείται πάντα η επιμέρους απόδοση χώρων του κάθε σταδίου. Θεωρείται σε ισχύ το σύνολο - άθροισμα των χώρων.</w:t>
      </w:r>
    </w:p>
    <w:p w14:paraId="390B3745" w14:textId="77777777" w:rsidR="009F6691" w:rsidRPr="00FF2104" w:rsidRDefault="009F6691" w:rsidP="00A5556E">
      <w:pPr>
        <w:numPr>
          <w:ilvl w:val="0"/>
          <w:numId w:val="25"/>
        </w:numPr>
        <w:spacing w:line="264" w:lineRule="auto"/>
        <w:ind w:left="709" w:hanging="709"/>
        <w:rPr>
          <w:rStyle w:val="Emphasis"/>
          <w:rFonts w:ascii="Tahoma" w:hAnsi="Tahoma" w:cs="Tahoma"/>
        </w:rPr>
      </w:pPr>
      <w:r w:rsidRPr="00FF2104">
        <w:rPr>
          <w:rFonts w:ascii="Tahoma" w:hAnsi="Tahoma" w:cs="Tahoma"/>
          <w:b/>
          <w:sz w:val="20"/>
        </w:rPr>
        <w:t>Ε</w:t>
      </w:r>
      <w:r>
        <w:rPr>
          <w:rFonts w:ascii="Tahoma" w:hAnsi="Tahoma" w:cs="Tahoma"/>
          <w:b/>
          <w:sz w:val="20"/>
        </w:rPr>
        <w:t>κτιμώμενος π</w:t>
      </w:r>
      <w:r w:rsidRPr="00FF2104">
        <w:rPr>
          <w:rFonts w:ascii="Tahoma" w:hAnsi="Tahoma" w:cs="Tahoma"/>
          <w:b/>
          <w:sz w:val="20"/>
        </w:rPr>
        <w:t xml:space="preserve">ροϋπολογισμός: </w:t>
      </w:r>
      <w:r w:rsidRPr="00FF2104">
        <w:rPr>
          <w:rFonts w:ascii="Tahoma" w:hAnsi="Tahoma" w:cs="Tahoma"/>
          <w:sz w:val="20"/>
        </w:rPr>
        <w:t>Καταχωρείται πάντα ο συνολικός εκτιμώμενος προϋπολογισμός ανακεφαλαιωτικά. Θεωρείται σε ισχύ η τελευταία - πλέον πρόσφατη καταχωρημένη τιμή.</w:t>
      </w:r>
    </w:p>
    <w:p w14:paraId="7E54295B" w14:textId="77777777" w:rsidR="009F6691" w:rsidRPr="00FF2104" w:rsidRDefault="009F6691" w:rsidP="00A5556E">
      <w:pPr>
        <w:numPr>
          <w:ilvl w:val="0"/>
          <w:numId w:val="25"/>
        </w:numPr>
        <w:spacing w:line="264" w:lineRule="auto"/>
        <w:ind w:left="709" w:hanging="709"/>
        <w:rPr>
          <w:rFonts w:ascii="Tahoma" w:hAnsi="Tahoma" w:cs="Tahoma"/>
          <w:sz w:val="20"/>
        </w:rPr>
      </w:pPr>
      <w:r>
        <w:rPr>
          <w:rFonts w:ascii="Tahoma" w:hAnsi="Tahoma" w:cs="Tahoma"/>
          <w:b/>
          <w:sz w:val="20"/>
        </w:rPr>
        <w:t>Ποσό π</w:t>
      </w:r>
      <w:r w:rsidRPr="00FF2104">
        <w:rPr>
          <w:rFonts w:ascii="Tahoma" w:hAnsi="Tahoma" w:cs="Tahoma"/>
          <w:b/>
          <w:sz w:val="20"/>
        </w:rPr>
        <w:t>ληρωμών:</w:t>
      </w:r>
      <w:r w:rsidRPr="00FF2104">
        <w:rPr>
          <w:rFonts w:ascii="Tahoma" w:hAnsi="Tahoma" w:cs="Tahoma"/>
          <w:sz w:val="20"/>
        </w:rPr>
        <w:t xml:space="preserve"> Καταχωρείται πάντα η επιμέρους πληρωμή του κάθε σταδίου. Θεωρείται σε ισχύ το σύνολο - άθροισμα των καταχωρημένων πληρωμών.</w:t>
      </w:r>
    </w:p>
    <w:p w14:paraId="7DC37959" w14:textId="77777777" w:rsidR="009F6691" w:rsidRPr="00FF2104" w:rsidRDefault="009F6691" w:rsidP="00A5556E">
      <w:pPr>
        <w:numPr>
          <w:ilvl w:val="0"/>
          <w:numId w:val="25"/>
        </w:numPr>
        <w:spacing w:line="264" w:lineRule="auto"/>
        <w:ind w:left="709" w:hanging="709"/>
        <w:rPr>
          <w:rFonts w:ascii="Tahoma" w:hAnsi="Tahoma" w:cs="Tahoma"/>
          <w:b/>
          <w:sz w:val="20"/>
        </w:rPr>
      </w:pPr>
      <w:r>
        <w:rPr>
          <w:rFonts w:ascii="Tahoma" w:hAnsi="Tahoma" w:cs="Tahoma"/>
          <w:b/>
          <w:sz w:val="20"/>
        </w:rPr>
        <w:t>Θεσμικό π</w:t>
      </w:r>
      <w:r w:rsidRPr="00FF2104">
        <w:rPr>
          <w:rFonts w:ascii="Tahoma" w:hAnsi="Tahoma" w:cs="Tahoma"/>
          <w:b/>
          <w:sz w:val="20"/>
        </w:rPr>
        <w:t xml:space="preserve">λαίσιο: </w:t>
      </w:r>
      <w:r w:rsidRPr="00FF2104">
        <w:rPr>
          <w:rFonts w:ascii="Tahoma" w:hAnsi="Tahoma" w:cs="Tahoma"/>
          <w:sz w:val="20"/>
        </w:rPr>
        <w:t>Επιλέγεται το θεσμικό πλαίσιο της διαδικασίας απόκτησης γης.</w:t>
      </w:r>
    </w:p>
    <w:p w14:paraId="4F133DBF" w14:textId="77777777" w:rsidR="009F6691" w:rsidRPr="00FF2104" w:rsidRDefault="009F6691" w:rsidP="009F6691">
      <w:pPr>
        <w:spacing w:line="264" w:lineRule="auto"/>
        <w:jc w:val="left"/>
        <w:rPr>
          <w:rFonts w:ascii="Tahoma" w:hAnsi="Tahoma" w:cs="Tahoma"/>
          <w:b/>
          <w:sz w:val="20"/>
        </w:rPr>
      </w:pPr>
      <w:r w:rsidRPr="00FF2104">
        <w:rPr>
          <w:rFonts w:ascii="Tahoma" w:hAnsi="Tahoma" w:cs="Tahoma"/>
          <w:b/>
          <w:sz w:val="20"/>
        </w:rPr>
        <w:br w:type="page"/>
      </w:r>
    </w:p>
    <w:p w14:paraId="3034B050" w14:textId="77777777" w:rsidR="009F6691" w:rsidRPr="00FF2104" w:rsidRDefault="009F6691" w:rsidP="009F6691">
      <w:pPr>
        <w:pStyle w:val="Heading2"/>
        <w:rPr>
          <w:rFonts w:cs="Tahoma"/>
        </w:rPr>
      </w:pPr>
      <w:bookmarkStart w:id="26" w:name="_Toc119329541"/>
      <w:r w:rsidRPr="00FF2104">
        <w:rPr>
          <w:rFonts w:cs="Tahoma"/>
        </w:rPr>
        <w:t>ΤΜΗΜΑ Ζ</w:t>
      </w:r>
      <w:r>
        <w:rPr>
          <w:rFonts w:cs="Tahoma"/>
        </w:rPr>
        <w:t>:</w:t>
      </w:r>
      <w:r w:rsidRPr="00FF2104">
        <w:rPr>
          <w:rFonts w:cs="Tahoma"/>
        </w:rPr>
        <w:t xml:space="preserve"> ΧΡΗΜΑΤΟΔΟΤΙΚΟ ΣΧΕΔΙΟ</w:t>
      </w:r>
      <w:bookmarkEnd w:id="26"/>
    </w:p>
    <w:p w14:paraId="705CC46D" w14:textId="77777777" w:rsidR="009F6691" w:rsidRPr="00FF2104" w:rsidRDefault="009F6691" w:rsidP="009F6691">
      <w:pPr>
        <w:pStyle w:val="BodyText2"/>
        <w:tabs>
          <w:tab w:val="num" w:pos="0"/>
        </w:tabs>
        <w:spacing w:line="264" w:lineRule="auto"/>
        <w:rPr>
          <w:rFonts w:ascii="Tahoma" w:hAnsi="Tahoma" w:cs="Tahoma"/>
          <w:i/>
          <w:iCs/>
          <w:sz w:val="20"/>
        </w:rPr>
      </w:pPr>
      <w:r w:rsidRPr="00FF2104">
        <w:rPr>
          <w:rFonts w:ascii="Tahoma" w:hAnsi="Tahoma" w:cs="Tahoma"/>
          <w:i/>
          <w:iCs/>
          <w:sz w:val="20"/>
        </w:rPr>
        <w:t xml:space="preserve">Στο Τμήμα </w:t>
      </w:r>
      <w:r w:rsidRPr="00FF2104">
        <w:rPr>
          <w:rFonts w:ascii="Tahoma" w:hAnsi="Tahoma" w:cs="Tahoma"/>
          <w:i/>
          <w:iCs/>
          <w:sz w:val="20"/>
          <w:lang w:val="en-US"/>
        </w:rPr>
        <w:t>Z</w:t>
      </w:r>
      <w:r w:rsidRPr="00FF2104">
        <w:rPr>
          <w:rFonts w:ascii="Tahoma" w:hAnsi="Tahoma" w:cs="Tahoma"/>
          <w:i/>
          <w:iCs/>
          <w:sz w:val="20"/>
        </w:rPr>
        <w:t xml:space="preserve"> παρατίθενται στοιχεία που αναλύουν το οικονομικό αντικείμενο της πράξης και ειδικότερα τη δημόσια δαπάνη της πράξης ως προς την κατανομή της σε συγκεκριμένες κατηγορίες δαπάνης, τα οικονομικά στοιχεία των υποέργων</w:t>
      </w:r>
      <w:r>
        <w:rPr>
          <w:rFonts w:ascii="Tahoma" w:hAnsi="Tahoma" w:cs="Tahoma"/>
          <w:i/>
          <w:iCs/>
          <w:sz w:val="20"/>
        </w:rPr>
        <w:t>,</w:t>
      </w:r>
      <w:r w:rsidRPr="00FF2104">
        <w:rPr>
          <w:rFonts w:ascii="Tahoma" w:hAnsi="Tahoma" w:cs="Tahoma"/>
          <w:i/>
          <w:iCs/>
          <w:sz w:val="20"/>
        </w:rPr>
        <w:t xml:space="preserve"> κλπ. Για τις ανάγκες συμπλήρωσης του Τμήματος Ζ, δημόσια δαπάνη θεωρείται η δαπάνη που παρακολουθείται σε όλα τα στάδια υλοποίησης της πράξης μέχρι την ολοκλήρωσή της (ΤΔΠ, ΤΔΥ, ΔΔΔ, ΔΚΔ) ανεξάρτητα από την πηγή χρηματοδότησής της (ΠΔΕ, τακτικός π/υ, συμμετοχή φορέα). </w:t>
      </w:r>
    </w:p>
    <w:p w14:paraId="31E881DC" w14:textId="77777777" w:rsidR="009F6691" w:rsidRPr="00FF2104" w:rsidRDefault="009F6691" w:rsidP="009F6691">
      <w:pPr>
        <w:pStyle w:val="BodyText2"/>
        <w:tabs>
          <w:tab w:val="num" w:pos="0"/>
        </w:tabs>
        <w:spacing w:line="264" w:lineRule="auto"/>
        <w:rPr>
          <w:rFonts w:ascii="Tahoma" w:hAnsi="Tahoma" w:cs="Tahoma"/>
          <w:i/>
          <w:iCs/>
          <w:sz w:val="20"/>
        </w:rPr>
      </w:pPr>
      <w:r w:rsidRPr="00FF2104">
        <w:rPr>
          <w:rFonts w:ascii="Tahoma" w:hAnsi="Tahoma" w:cs="Tahoma"/>
          <w:i/>
          <w:iCs/>
          <w:sz w:val="20"/>
        </w:rPr>
        <w:t xml:space="preserve">Δημόσια δαπάνη που πρέπει οπωσδήποτε να παρακολουθείται είναι: </w:t>
      </w:r>
    </w:p>
    <w:p w14:paraId="3FCA9CEE" w14:textId="77777777" w:rsidR="009F6691" w:rsidRPr="003C7BBC" w:rsidRDefault="009F6691" w:rsidP="00A5556E">
      <w:pPr>
        <w:pStyle w:val="BodyText2"/>
        <w:numPr>
          <w:ilvl w:val="0"/>
          <w:numId w:val="21"/>
        </w:numPr>
        <w:tabs>
          <w:tab w:val="left" w:pos="426"/>
        </w:tabs>
        <w:spacing w:after="0" w:line="264" w:lineRule="auto"/>
        <w:rPr>
          <w:rFonts w:ascii="Tahoma" w:hAnsi="Tahoma" w:cs="Tahoma"/>
          <w:i/>
          <w:iCs/>
          <w:sz w:val="20"/>
        </w:rPr>
      </w:pPr>
      <w:r w:rsidRPr="003C7BBC">
        <w:rPr>
          <w:rFonts w:ascii="Tahoma" w:hAnsi="Tahoma" w:cs="Tahoma"/>
          <w:i/>
          <w:iCs/>
          <w:sz w:val="20"/>
        </w:rPr>
        <w:t xml:space="preserve">η συγχρηματοδοτούμενη </w:t>
      </w:r>
      <w:r>
        <w:rPr>
          <w:rFonts w:ascii="Tahoma" w:hAnsi="Tahoma" w:cs="Tahoma"/>
          <w:i/>
          <w:iCs/>
          <w:sz w:val="20"/>
        </w:rPr>
        <w:t>δημόσια δαπάνη</w:t>
      </w:r>
      <w:r w:rsidRPr="003C7BBC">
        <w:rPr>
          <w:rFonts w:ascii="Tahoma" w:hAnsi="Tahoma" w:cs="Tahoma"/>
          <w:i/>
          <w:iCs/>
          <w:sz w:val="20"/>
        </w:rPr>
        <w:t xml:space="preserve"> </w:t>
      </w:r>
      <w:r>
        <w:rPr>
          <w:rFonts w:ascii="Tahoma" w:hAnsi="Tahoma" w:cs="Tahoma"/>
          <w:i/>
          <w:iCs/>
          <w:sz w:val="20"/>
        </w:rPr>
        <w:t>(</w:t>
      </w:r>
      <w:r w:rsidRPr="003C7BBC">
        <w:rPr>
          <w:rFonts w:ascii="Tahoma" w:hAnsi="Tahoma" w:cs="Tahoma"/>
          <w:i/>
          <w:iCs/>
          <w:sz w:val="20"/>
        </w:rPr>
        <w:t>επιλέξιμη δημόσια δαπάνη</w:t>
      </w:r>
      <w:r>
        <w:rPr>
          <w:rFonts w:ascii="Tahoma" w:hAnsi="Tahoma" w:cs="Tahoma"/>
          <w:i/>
          <w:iCs/>
          <w:sz w:val="20"/>
        </w:rPr>
        <w:t>)</w:t>
      </w:r>
      <w:r w:rsidRPr="003C7BBC">
        <w:rPr>
          <w:rFonts w:ascii="Tahoma" w:hAnsi="Tahoma" w:cs="Tahoma"/>
          <w:i/>
          <w:iCs/>
          <w:sz w:val="20"/>
        </w:rPr>
        <w:t xml:space="preserve"> </w:t>
      </w:r>
      <w:r w:rsidRPr="003C7BBC">
        <w:rPr>
          <w:rFonts w:ascii="Tahoma" w:hAnsi="Tahoma" w:cs="Tahoma"/>
          <w:i/>
          <w:sz w:val="20"/>
        </w:rPr>
        <w:t>από το Πρόγραμμα</w:t>
      </w:r>
      <w:r w:rsidRPr="003C7BBC">
        <w:rPr>
          <w:rFonts w:ascii="Tahoma" w:hAnsi="Tahoma" w:cs="Tahoma"/>
          <w:i/>
          <w:iCs/>
          <w:sz w:val="20"/>
        </w:rPr>
        <w:t>,</w:t>
      </w:r>
    </w:p>
    <w:p w14:paraId="5AF31F4A" w14:textId="77777777" w:rsidR="009F6691" w:rsidRPr="008E501A" w:rsidRDefault="009F6691" w:rsidP="00A5556E">
      <w:pPr>
        <w:pStyle w:val="BodyText2"/>
        <w:numPr>
          <w:ilvl w:val="0"/>
          <w:numId w:val="21"/>
        </w:numPr>
        <w:tabs>
          <w:tab w:val="left" w:pos="426"/>
        </w:tabs>
        <w:spacing w:after="0" w:line="264" w:lineRule="auto"/>
        <w:rPr>
          <w:rFonts w:ascii="Tahoma" w:hAnsi="Tahoma" w:cs="Tahoma"/>
          <w:i/>
          <w:iCs/>
          <w:sz w:val="20"/>
        </w:rPr>
      </w:pPr>
      <w:r w:rsidRPr="008E501A">
        <w:rPr>
          <w:rFonts w:ascii="Tahoma" w:hAnsi="Tahoma" w:cs="Tahoma"/>
          <w:i/>
          <w:iCs/>
          <w:sz w:val="20"/>
        </w:rPr>
        <w:t xml:space="preserve">η μη επιλέξιμη για συγχρηματοδότηση </w:t>
      </w:r>
      <w:r w:rsidRPr="008E501A">
        <w:rPr>
          <w:rFonts w:ascii="Tahoma" w:hAnsi="Tahoma" w:cs="Tahoma"/>
          <w:i/>
          <w:sz w:val="20"/>
        </w:rPr>
        <w:t xml:space="preserve">από το Πρόγραμμα </w:t>
      </w:r>
      <w:r w:rsidRPr="008E501A">
        <w:rPr>
          <w:rFonts w:ascii="Tahoma" w:hAnsi="Tahoma" w:cs="Tahoma"/>
          <w:i/>
          <w:iCs/>
          <w:sz w:val="20"/>
        </w:rPr>
        <w:t>δημόσια δαπάνη</w:t>
      </w:r>
      <w:r w:rsidRPr="008E501A">
        <w:rPr>
          <w:rFonts w:ascii="Tahoma" w:hAnsi="Tahoma" w:cs="Tahoma"/>
          <w:i/>
          <w:sz w:val="20"/>
        </w:rPr>
        <w:t>, που κρίνεται όμως αναγκαία για την υλοποίηση της πράξης και εγγράφεται στο συγχρηματοδοτούμενο ΠΔΕ, στο πλαίσιο των οριζόμενων στο άρθρο 66, παρ. 3</w:t>
      </w:r>
      <w:r>
        <w:rPr>
          <w:rFonts w:ascii="Tahoma" w:hAnsi="Tahoma" w:cs="Tahoma"/>
          <w:i/>
          <w:sz w:val="20"/>
        </w:rPr>
        <w:t>γ</w:t>
      </w:r>
      <w:r w:rsidRPr="008E501A">
        <w:rPr>
          <w:rFonts w:ascii="Tahoma" w:hAnsi="Tahoma" w:cs="Tahoma"/>
          <w:i/>
          <w:sz w:val="20"/>
        </w:rPr>
        <w:t xml:space="preserve"> του Νόμου 4914/2022 και τις σχετικές ΥΑ. </w:t>
      </w:r>
    </w:p>
    <w:p w14:paraId="3C044901" w14:textId="77777777" w:rsidR="009F6691" w:rsidRPr="00FF2104" w:rsidRDefault="009F6691" w:rsidP="009F6691">
      <w:pPr>
        <w:pStyle w:val="BodyText2"/>
        <w:spacing w:line="264" w:lineRule="auto"/>
        <w:rPr>
          <w:rFonts w:ascii="Tahoma" w:hAnsi="Tahoma" w:cs="Tahoma"/>
          <w:i/>
          <w:iCs/>
          <w:sz w:val="20"/>
        </w:rPr>
      </w:pPr>
      <w:r w:rsidRPr="00FF2104">
        <w:rPr>
          <w:rFonts w:ascii="Tahoma" w:hAnsi="Tahoma" w:cs="Tahoma"/>
          <w:i/>
          <w:iCs/>
          <w:sz w:val="20"/>
        </w:rPr>
        <w:t>Άλλες δαπάνες της πράξης μπορούν να μην παρακολουθούνται και να περιλαμβάνονται στον Μη Ενισχυόμενο Προϋπολογισμό της πράξης [για παράδειγμα, οι (μη επιλέξιμες) δαπάνες ιδιωτικών συνδέσεων ΔΕΥΑ, όταν η σύμβαση επιτρέπει διακριτό απολογισμό τους, μπορούν να μην περιληφθούν στη δημόσια δαπάνη, ώστε να μην παρακολουθούνται].</w:t>
      </w:r>
    </w:p>
    <w:p w14:paraId="0B716D27" w14:textId="77777777" w:rsidR="009F6691" w:rsidRPr="00FF2104" w:rsidRDefault="009F6691" w:rsidP="009F6691">
      <w:pPr>
        <w:pStyle w:val="Subtitle"/>
        <w:rPr>
          <w:rFonts w:cs="Tahoma"/>
        </w:rPr>
      </w:pPr>
      <w:bookmarkStart w:id="27" w:name="_Toc119329542"/>
      <w:r w:rsidRPr="00FF2104">
        <w:rPr>
          <w:rFonts w:cs="Tahoma"/>
        </w:rPr>
        <w:t>ΟΙΚΟΝΟΜΙΚΑ ΣΤΟΙΧΕΙΑ ΥΠΟΕΡΓΩΝ</w:t>
      </w:r>
      <w:bookmarkEnd w:id="27"/>
    </w:p>
    <w:p w14:paraId="19753714"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
          <w:bCs/>
          <w:sz w:val="20"/>
        </w:rPr>
      </w:pPr>
      <w:r w:rsidRPr="00FF2104">
        <w:rPr>
          <w:rFonts w:ascii="Tahoma" w:hAnsi="Tahoma" w:cs="Tahoma"/>
          <w:b/>
          <w:bCs/>
          <w:sz w:val="20"/>
        </w:rPr>
        <w:t>Α.Α. Υποέργου:</w:t>
      </w:r>
      <w:r w:rsidRPr="00FF2104">
        <w:rPr>
          <w:rFonts w:ascii="Tahoma" w:hAnsi="Tahoma" w:cs="Tahoma"/>
          <w:bCs/>
          <w:sz w:val="20"/>
        </w:rPr>
        <w:t xml:space="preserve"> Συμπληρώνεται ο αύξων αριθμός (Α/Α) υποέργου που έχει οριστεί για κάθε υποέργο στο Πεδίο ΣΤ.1. (Πίνακας ΣΤ: «Προγραμματισμός Υλοποίησης Πράξης»). Διευκρινίζεται ότι, στη λίστα των υποέργων καταχωρίζονται όσα υποέργα έχουν δημόσια δαπάνη η οποία απαιτεί παρακολούθηση σύμφωνα με τα παραπάνω.  </w:t>
      </w:r>
    </w:p>
    <w:p w14:paraId="40CEBFCD"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Δικαιούχος: </w:t>
      </w:r>
      <w:r w:rsidRPr="00FF2104">
        <w:rPr>
          <w:rFonts w:ascii="Tahoma" w:hAnsi="Tahoma" w:cs="Tahoma"/>
          <w:bCs/>
          <w:sz w:val="20"/>
        </w:rPr>
        <w:t>Συμπληρώνεται ο Δικαιούχος ανά υποέργο, όπως έχει οριστεί για κάθε υποέργο στο Πεδίο ΣΤ.3. (Πίνακας ΣΤ: «Προγραμματισμός Υλοποίησης Πράξης»).</w:t>
      </w:r>
    </w:p>
    <w:p w14:paraId="56A0E487"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ΦΠΑ (ανακτήσιμος: ΝΑΙ/ΟΧΙ):</w:t>
      </w:r>
      <w:r w:rsidRPr="00FF2104">
        <w:rPr>
          <w:rFonts w:ascii="Tahoma" w:hAnsi="Tahoma" w:cs="Tahoma"/>
          <w:bCs/>
          <w:sz w:val="20"/>
        </w:rPr>
        <w:t xml:space="preserve"> Δηλώνεται ΝΑΙ εφόσον ο ΦΠΑ είναι ανακτήσιμος, δηλαδή ο Δικαιούχος έχει δικαίωμα σε ανάκτηση (εν όλω ή εν μέρει) του ΦΠΑ και δηλώνεται ΟΧΙ εφόσον δεν είναι ανακτήσιμος. </w:t>
      </w:r>
    </w:p>
    <w:p w14:paraId="756BECB3"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 xml:space="preserve">Συμπληρώνεται η συνολική δημόσια δαπάνη ανά υποέργο. Το άθροισμα της συνολικής δημόσιας δαπάνης των υποέργων ισούται με το άθροισμα της συνολικής δημόσιας δαπάνης της πράξης (Πεδίο Ζ.15. στήλης Ζ.11. και Πεδίο Ζ.16.4 στήλης Ζ.17.). </w:t>
      </w:r>
    </w:p>
    <w:p w14:paraId="4864912D"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Ποσό ΦΠΑ (που περιλαμβάνεται στη στήλη 4): </w:t>
      </w:r>
      <w:r w:rsidRPr="00FF2104">
        <w:rPr>
          <w:rFonts w:ascii="Tahoma" w:hAnsi="Tahoma" w:cs="Tahoma"/>
          <w:bCs/>
          <w:sz w:val="20"/>
        </w:rPr>
        <w:t>Συμπληρώνεται το ποσό ΦΠΑ που αντιστοιχεί στη συνολική δημόσια δαπάνη ανά υποέργο</w:t>
      </w:r>
      <w:r w:rsidRPr="00FF2104">
        <w:rPr>
          <w:rFonts w:ascii="Tahoma" w:hAnsi="Tahoma" w:cs="Tahoma"/>
          <w:bCs/>
          <w:sz w:val="20"/>
          <w:u w:val="single"/>
        </w:rPr>
        <w:t>.</w:t>
      </w:r>
      <w:r w:rsidRPr="00FF2104">
        <w:rPr>
          <w:rFonts w:ascii="Tahoma" w:hAnsi="Tahoma" w:cs="Tahoma"/>
          <w:bCs/>
          <w:sz w:val="20"/>
        </w:rPr>
        <w:t xml:space="preserve"> Το ποσό αυτό συμπεριλαμβάνεται στα ποσά που δηλώνονται στη στήλη Ζ.4.</w:t>
      </w:r>
    </w:p>
    <w:p w14:paraId="552258D1"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Pr>
          <w:rFonts w:ascii="Tahoma" w:hAnsi="Tahoma" w:cs="Tahoma"/>
          <w:b/>
          <w:bCs/>
          <w:sz w:val="20"/>
        </w:rPr>
        <w:t>Συγχρηματοδοτούμενη</w:t>
      </w:r>
      <w:r w:rsidRPr="00FF2104">
        <w:rPr>
          <w:rFonts w:ascii="Tahoma" w:hAnsi="Tahoma" w:cs="Tahoma"/>
          <w:b/>
          <w:bCs/>
          <w:sz w:val="20"/>
        </w:rPr>
        <w:t xml:space="preserve"> Δημόσια Δαπάνη: </w:t>
      </w:r>
      <w:r w:rsidRPr="00FF2104">
        <w:rPr>
          <w:rFonts w:ascii="Tahoma" w:hAnsi="Tahoma" w:cs="Tahoma"/>
          <w:bCs/>
          <w:sz w:val="20"/>
        </w:rPr>
        <w:t xml:space="preserve">Συμπληρώνεται η δημόσια δαπάνη ανά υποέργο που είναι επιλέξιμη </w:t>
      </w:r>
      <w:r>
        <w:rPr>
          <w:rFonts w:ascii="Tahoma" w:hAnsi="Tahoma" w:cs="Tahoma"/>
          <w:bCs/>
          <w:sz w:val="20"/>
        </w:rPr>
        <w:t>για</w:t>
      </w:r>
      <w:r w:rsidRPr="00FF2104">
        <w:rPr>
          <w:rFonts w:ascii="Tahoma" w:hAnsi="Tahoma" w:cs="Tahoma"/>
          <w:bCs/>
          <w:sz w:val="20"/>
        </w:rPr>
        <w:t xml:space="preserve">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εθνικούς και ενωσιακούς κανόνες επιλεξιμότητας δαπανών</w:t>
      </w:r>
      <w:r w:rsidRPr="00FF2104">
        <w:rPr>
          <w:rFonts w:ascii="Tahoma" w:hAnsi="Tahoma" w:cs="Tahoma"/>
          <w:bCs/>
          <w:sz w:val="20"/>
        </w:rPr>
        <w:t xml:space="preserve">. </w:t>
      </w:r>
    </w:p>
    <w:p w14:paraId="21B6323A"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t xml:space="preserve">Το σύνολο της </w:t>
      </w:r>
      <w:r w:rsidRPr="008E501A">
        <w:rPr>
          <w:rFonts w:ascii="Tahoma" w:hAnsi="Tahoma" w:cs="Tahoma"/>
          <w:iCs/>
          <w:sz w:val="20"/>
        </w:rPr>
        <w:t>συγχρηματοδοτούμενη</w:t>
      </w:r>
      <w:r>
        <w:rPr>
          <w:rFonts w:ascii="Tahoma" w:hAnsi="Tahoma" w:cs="Tahoma"/>
          <w:iCs/>
          <w:sz w:val="20"/>
        </w:rPr>
        <w:t>ς</w:t>
      </w:r>
      <w:r w:rsidRPr="008E501A">
        <w:rPr>
          <w:rFonts w:ascii="Tahoma" w:hAnsi="Tahoma" w:cs="Tahoma"/>
          <w:bCs/>
          <w:sz w:val="20"/>
        </w:rPr>
        <w:t xml:space="preserve"> δ</w:t>
      </w:r>
      <w:r w:rsidRPr="00FF2104">
        <w:rPr>
          <w:rFonts w:ascii="Tahoma" w:hAnsi="Tahoma" w:cs="Tahoma"/>
          <w:bCs/>
          <w:sz w:val="20"/>
        </w:rPr>
        <w:t xml:space="preserve">ημόσιας δαπάνης ανά υποέργο ισούται με το σύνολο της </w:t>
      </w:r>
      <w:r>
        <w:rPr>
          <w:rFonts w:ascii="Tahoma" w:hAnsi="Tahoma" w:cs="Tahoma"/>
          <w:iCs/>
          <w:sz w:val="20"/>
        </w:rPr>
        <w:t>σ</w:t>
      </w:r>
      <w:r w:rsidRPr="008E501A">
        <w:rPr>
          <w:rFonts w:ascii="Tahoma" w:hAnsi="Tahoma" w:cs="Tahoma"/>
          <w:iCs/>
          <w:sz w:val="20"/>
        </w:rPr>
        <w:t>υγχρηματοδοτούμενη</w:t>
      </w:r>
      <w:r>
        <w:rPr>
          <w:rFonts w:ascii="Tahoma" w:hAnsi="Tahoma" w:cs="Tahoma"/>
          <w:iCs/>
          <w:sz w:val="20"/>
        </w:rPr>
        <w:t>ς</w:t>
      </w:r>
      <w:r w:rsidRPr="008E501A">
        <w:rPr>
          <w:rFonts w:ascii="Tahoma" w:hAnsi="Tahoma" w:cs="Tahoma"/>
          <w:bCs/>
          <w:sz w:val="20"/>
        </w:rPr>
        <w:t xml:space="preserve"> δημόσιας</w:t>
      </w:r>
      <w:r w:rsidRPr="00FF2104">
        <w:rPr>
          <w:rFonts w:ascii="Tahoma" w:hAnsi="Tahoma" w:cs="Tahoma"/>
          <w:bCs/>
          <w:sz w:val="20"/>
        </w:rPr>
        <w:t xml:space="preserve"> δαπάνης της πράξης (Πεδίο Ζ.1</w:t>
      </w:r>
      <w:r>
        <w:rPr>
          <w:rFonts w:ascii="Tahoma" w:hAnsi="Tahoma" w:cs="Tahoma"/>
          <w:bCs/>
          <w:sz w:val="20"/>
        </w:rPr>
        <w:t>4</w:t>
      </w:r>
      <w:r w:rsidRPr="00FF2104">
        <w:rPr>
          <w:rFonts w:ascii="Tahoma" w:hAnsi="Tahoma" w:cs="Tahoma"/>
          <w:bCs/>
          <w:sz w:val="20"/>
        </w:rPr>
        <w:t>. στήλης Ζ.1</w:t>
      </w:r>
      <w:r>
        <w:rPr>
          <w:rFonts w:ascii="Tahoma" w:hAnsi="Tahoma" w:cs="Tahoma"/>
          <w:bCs/>
          <w:sz w:val="20"/>
        </w:rPr>
        <w:t>1</w:t>
      </w:r>
      <w:r w:rsidRPr="00FF2104">
        <w:rPr>
          <w:rFonts w:ascii="Tahoma" w:hAnsi="Tahoma" w:cs="Tahoma"/>
          <w:bCs/>
          <w:sz w:val="20"/>
        </w:rPr>
        <w:t>. και Πεδίο Ζ.16.4 στήλης Ζ.1</w:t>
      </w:r>
      <w:r>
        <w:rPr>
          <w:rFonts w:ascii="Tahoma" w:hAnsi="Tahoma" w:cs="Tahoma"/>
          <w:bCs/>
          <w:sz w:val="20"/>
        </w:rPr>
        <w:t>6</w:t>
      </w:r>
      <w:r w:rsidRPr="00FF2104">
        <w:rPr>
          <w:rFonts w:ascii="Tahoma" w:hAnsi="Tahoma" w:cs="Tahoma"/>
          <w:bCs/>
          <w:sz w:val="20"/>
        </w:rPr>
        <w:t xml:space="preserve">.) </w:t>
      </w:r>
    </w:p>
    <w:p w14:paraId="65B1AEEA" w14:textId="77777777" w:rsidR="009F6691" w:rsidRPr="00FF2104" w:rsidRDefault="009F6691" w:rsidP="00A5556E">
      <w:pPr>
        <w:numPr>
          <w:ilvl w:val="0"/>
          <w:numId w:val="19"/>
        </w:numPr>
        <w:tabs>
          <w:tab w:val="num" w:pos="709"/>
        </w:tabs>
        <w:spacing w:line="264" w:lineRule="auto"/>
        <w:ind w:left="709" w:hanging="709"/>
        <w:rPr>
          <w:rFonts w:ascii="Tahoma" w:hAnsi="Tahoma" w:cs="Tahoma"/>
          <w:b/>
          <w:bCs/>
          <w:sz w:val="20"/>
        </w:rPr>
      </w:pPr>
      <w:r w:rsidRPr="00FF2104">
        <w:rPr>
          <w:rFonts w:ascii="Tahoma" w:hAnsi="Tahoma" w:cs="Tahoma"/>
          <w:b/>
          <w:bCs/>
          <w:sz w:val="20"/>
        </w:rPr>
        <w:t xml:space="preserve">Ιδιωτική Συμμετοχή: </w:t>
      </w:r>
      <w:r w:rsidRPr="00FF2104">
        <w:rPr>
          <w:rFonts w:ascii="Tahoma" w:hAnsi="Tahoma" w:cs="Tahoma"/>
          <w:bCs/>
          <w:sz w:val="20"/>
        </w:rPr>
        <w:t xml:space="preserve">Συμπληρώνεται το ποσό της ιδιωτικής συμμετοχής που καταβάλλεται, εφόσον απαιτείται, για την εκτέλεση του υποέργου. </w:t>
      </w:r>
    </w:p>
    <w:p w14:paraId="6C902AA9"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t>Το σύνολο της ιδιωτικής συμμετοχής ανά υποέργο ισούται με το σύνολο της ιδιωτικής συμμετοχής της πράξης (Πεδίο Ζ.16.5 στήλης Ζ.1</w:t>
      </w:r>
      <w:r>
        <w:rPr>
          <w:rFonts w:ascii="Tahoma" w:hAnsi="Tahoma" w:cs="Tahoma"/>
          <w:bCs/>
          <w:sz w:val="20"/>
        </w:rPr>
        <w:t>6</w:t>
      </w:r>
      <w:r w:rsidRPr="00FF2104">
        <w:rPr>
          <w:rFonts w:ascii="Tahoma" w:hAnsi="Tahoma" w:cs="Tahoma"/>
          <w:bCs/>
          <w:sz w:val="20"/>
        </w:rPr>
        <w:t xml:space="preserve">.) </w:t>
      </w:r>
    </w:p>
    <w:p w14:paraId="71C1858F" w14:textId="77777777" w:rsidR="009F6691" w:rsidRPr="00FF2104" w:rsidRDefault="009F6691" w:rsidP="00A5556E">
      <w:pPr>
        <w:numPr>
          <w:ilvl w:val="0"/>
          <w:numId w:val="19"/>
        </w:numPr>
        <w:tabs>
          <w:tab w:val="num" w:pos="709"/>
        </w:tabs>
        <w:spacing w:line="264" w:lineRule="auto"/>
        <w:ind w:left="709" w:hanging="709"/>
        <w:rPr>
          <w:rFonts w:ascii="Tahoma" w:hAnsi="Tahoma" w:cs="Tahoma"/>
          <w:sz w:val="20"/>
        </w:rPr>
      </w:pPr>
      <w:r w:rsidRPr="00FF2104">
        <w:rPr>
          <w:rFonts w:ascii="Tahoma" w:hAnsi="Tahoma" w:cs="Tahoma"/>
          <w:b/>
          <w:bCs/>
          <w:sz w:val="20"/>
        </w:rPr>
        <w:t xml:space="preserve">% Ενίσχυσης: </w:t>
      </w:r>
      <w:r w:rsidRPr="00FF2104">
        <w:rPr>
          <w:rFonts w:ascii="Tahoma" w:hAnsi="Tahoma" w:cs="Tahoma"/>
          <w:bCs/>
          <w:sz w:val="20"/>
        </w:rPr>
        <w:t>Υπολογίζεται από το σύστημα στις περιπτώσεις κρατικών ενισχύσεων και αφορά στο ανηγμένο ποσοστό (%) της ενίσχυσης όπως αυτό προκύπτει με βάση τους κανόνες περί κρατικών ενισχύσεων που έχουν εφαρμοστεί (εγκριθέν καθεστώς ενίσχυσης ή εγκριθείσα μεμονωμένη ενίσχυση, ΓΑΚ, ΥΓΟΣ).</w:t>
      </w:r>
    </w:p>
    <w:p w14:paraId="282DBC02" w14:textId="77777777" w:rsidR="009F6691" w:rsidRPr="00FF2104" w:rsidRDefault="009F6691" w:rsidP="00A5556E">
      <w:pPr>
        <w:numPr>
          <w:ilvl w:val="0"/>
          <w:numId w:val="19"/>
        </w:numPr>
        <w:tabs>
          <w:tab w:val="num" w:pos="709"/>
        </w:tabs>
        <w:spacing w:line="264" w:lineRule="auto"/>
        <w:ind w:left="709" w:hanging="709"/>
        <w:rPr>
          <w:rFonts w:ascii="Tahoma" w:hAnsi="Tahoma" w:cs="Tahoma"/>
          <w:b/>
          <w:bCs/>
          <w:sz w:val="20"/>
        </w:rPr>
      </w:pPr>
      <w:r w:rsidRPr="00FF2104">
        <w:rPr>
          <w:rFonts w:ascii="Tahoma" w:hAnsi="Tahoma" w:cs="Tahoma"/>
          <w:b/>
          <w:bCs/>
          <w:sz w:val="20"/>
        </w:rPr>
        <w:t xml:space="preserve">Σύνολα: </w:t>
      </w:r>
      <w:r w:rsidRPr="00FF2104">
        <w:rPr>
          <w:rFonts w:ascii="Tahoma" w:hAnsi="Tahoma" w:cs="Tahoma"/>
          <w:bCs/>
          <w:sz w:val="20"/>
        </w:rPr>
        <w:t>Υπολογίζονται τα ποσά που προέρχονται από το άθροισμα των επί μέρους γραμμών των στηλών Ζ.4., Ζ.5., Ζ.6. και Ζ.7.</w:t>
      </w:r>
    </w:p>
    <w:p w14:paraId="7D925258" w14:textId="77777777" w:rsidR="009F6691" w:rsidRPr="00940914" w:rsidRDefault="009F6691" w:rsidP="009F6691">
      <w:pPr>
        <w:pStyle w:val="Subtitle"/>
        <w:rPr>
          <w:rFonts w:cs="Tahoma"/>
        </w:rPr>
      </w:pPr>
      <w:r w:rsidRPr="00940914">
        <w:rPr>
          <w:rFonts w:cs="Tahoma"/>
        </w:rPr>
        <w:t>ΚΑΤΑΝΟΜΗ ΔΗΜΟΣΙΑΣ ΔΑΠΑΝΗΣ ΠΡΑΞΗΣ</w:t>
      </w:r>
    </w:p>
    <w:p w14:paraId="716DEDF4" w14:textId="77777777" w:rsidR="009F6691" w:rsidRPr="00FF2104" w:rsidRDefault="009F6691" w:rsidP="009F6691">
      <w:pPr>
        <w:tabs>
          <w:tab w:val="left" w:pos="709"/>
        </w:tabs>
        <w:spacing w:line="264" w:lineRule="auto"/>
        <w:ind w:left="425" w:hanging="425"/>
        <w:rPr>
          <w:rFonts w:ascii="Tahoma" w:hAnsi="Tahoma" w:cs="Tahoma"/>
          <w:sz w:val="20"/>
        </w:rPr>
      </w:pPr>
      <w:r w:rsidRPr="00FF2104">
        <w:rPr>
          <w:rFonts w:ascii="Tahoma" w:hAnsi="Tahoma" w:cs="Tahoma"/>
          <w:b/>
          <w:sz w:val="20"/>
          <w:lang w:val="en-US"/>
        </w:rPr>
        <w:t>A</w:t>
      </w:r>
      <w:r w:rsidRPr="00FF2104">
        <w:rPr>
          <w:rFonts w:ascii="Tahoma" w:hAnsi="Tahoma" w:cs="Tahoma"/>
          <w:b/>
          <w:sz w:val="20"/>
        </w:rPr>
        <w:t>.</w:t>
      </w:r>
      <w:r w:rsidRPr="00FF2104">
        <w:rPr>
          <w:rFonts w:ascii="Tahoma" w:hAnsi="Tahoma" w:cs="Tahoma"/>
          <w:sz w:val="20"/>
        </w:rPr>
        <w:tab/>
      </w:r>
      <w:r w:rsidRPr="00FF2104">
        <w:rPr>
          <w:rFonts w:ascii="Tahoma" w:hAnsi="Tahoma" w:cs="Tahoma"/>
          <w:b/>
          <w:sz w:val="20"/>
        </w:rPr>
        <w:t>Δαπάνες βάσει παραστατικών</w:t>
      </w:r>
      <w:r w:rsidRPr="00FF2104">
        <w:rPr>
          <w:rFonts w:ascii="Tahoma" w:hAnsi="Tahoma" w:cs="Tahoma"/>
          <w:sz w:val="20"/>
        </w:rPr>
        <w:t xml:space="preserve">: </w:t>
      </w:r>
      <w:r>
        <w:rPr>
          <w:rFonts w:ascii="Tahoma" w:hAnsi="Tahoma" w:cs="Tahoma"/>
          <w:sz w:val="20"/>
        </w:rPr>
        <w:t>είναι</w:t>
      </w:r>
      <w:r w:rsidRPr="00FF2104">
        <w:rPr>
          <w:rFonts w:ascii="Tahoma" w:hAnsi="Tahoma" w:cs="Tahoma"/>
          <w:sz w:val="20"/>
        </w:rPr>
        <w:t xml:space="preserve"> δαπάνες </w:t>
      </w:r>
      <w:r>
        <w:rPr>
          <w:rFonts w:ascii="Tahoma" w:hAnsi="Tahoma" w:cs="Tahoma"/>
          <w:sz w:val="20"/>
        </w:rPr>
        <w:t xml:space="preserve">που </w:t>
      </w:r>
      <w:r w:rsidRPr="00FF2104">
        <w:rPr>
          <w:rFonts w:ascii="Tahoma" w:hAnsi="Tahoma" w:cs="Tahoma"/>
          <w:sz w:val="20"/>
        </w:rPr>
        <w:t>η πραγματοποίησ</w:t>
      </w:r>
      <w:r>
        <w:rPr>
          <w:rFonts w:ascii="Tahoma" w:hAnsi="Tahoma" w:cs="Tahoma"/>
          <w:sz w:val="20"/>
        </w:rPr>
        <w:t>ή τους</w:t>
      </w:r>
      <w:r w:rsidRPr="00FF2104">
        <w:rPr>
          <w:rFonts w:ascii="Tahoma" w:hAnsi="Tahoma" w:cs="Tahoma"/>
          <w:sz w:val="20"/>
        </w:rPr>
        <w:t xml:space="preserve"> επιβεβαιώνεται και επαληθεύεται με την προσκόμιση αντίστοιχων παραστατικών και δικαιολογητικών εγγράφων. </w:t>
      </w:r>
    </w:p>
    <w:p w14:paraId="214EB0BD" w14:textId="77777777" w:rsidR="009F6691" w:rsidRPr="00FF2104" w:rsidRDefault="009F6691" w:rsidP="009F6691">
      <w:pPr>
        <w:pStyle w:val="BodyText2"/>
        <w:tabs>
          <w:tab w:val="left" w:pos="720"/>
        </w:tabs>
        <w:spacing w:line="264" w:lineRule="auto"/>
        <w:ind w:left="1134" w:hanging="709"/>
        <w:rPr>
          <w:rFonts w:ascii="Tahoma" w:hAnsi="Tahoma" w:cs="Tahoma"/>
          <w:iCs/>
          <w:sz w:val="20"/>
        </w:rPr>
      </w:pPr>
      <w:r w:rsidRPr="00FF2104">
        <w:rPr>
          <w:rFonts w:ascii="Tahoma" w:hAnsi="Tahoma" w:cs="Tahoma"/>
          <w:b/>
          <w:sz w:val="20"/>
        </w:rPr>
        <w:t>Α.1</w:t>
      </w:r>
      <w:r w:rsidRPr="00FF2104">
        <w:rPr>
          <w:rFonts w:ascii="Tahoma" w:hAnsi="Tahoma" w:cs="Tahoma"/>
          <w:b/>
          <w:sz w:val="20"/>
        </w:rPr>
        <w:tab/>
        <w:t xml:space="preserve">Άμεσες δαπάνες </w:t>
      </w:r>
      <w:r w:rsidRPr="00FF2104">
        <w:rPr>
          <w:rFonts w:ascii="Tahoma" w:hAnsi="Tahoma" w:cs="Tahoma"/>
          <w:sz w:val="20"/>
        </w:rPr>
        <w:t xml:space="preserve">είναι οι </w:t>
      </w:r>
      <w:r w:rsidRPr="00FF2104">
        <w:rPr>
          <w:rFonts w:ascii="Tahoma" w:hAnsi="Tahoma" w:cs="Tahoma"/>
          <w:iCs/>
          <w:sz w:val="20"/>
        </w:rPr>
        <w:t xml:space="preserve">δαπάνες που συνδέονται άμεσα με τις εργασίες/ενέργειες/δραστηριότητες που συνθέτουν το φυσικό αντικείμενο </w:t>
      </w:r>
      <w:r>
        <w:rPr>
          <w:rFonts w:ascii="Tahoma" w:hAnsi="Tahoma" w:cs="Tahoma"/>
          <w:iCs/>
          <w:sz w:val="20"/>
        </w:rPr>
        <w:t>της πράξης</w:t>
      </w:r>
      <w:r w:rsidRPr="00FF2104">
        <w:rPr>
          <w:rFonts w:ascii="Tahoma" w:hAnsi="Tahoma" w:cs="Tahoma"/>
          <w:iCs/>
          <w:sz w:val="20"/>
        </w:rPr>
        <w:t xml:space="preserve"> και εκτελούνται στο πλαίσιο αυτού. </w:t>
      </w:r>
    </w:p>
    <w:p w14:paraId="62DF0951" w14:textId="77777777" w:rsidR="009F6691" w:rsidRPr="00FF2104" w:rsidRDefault="009F6691" w:rsidP="009F6691">
      <w:pPr>
        <w:pStyle w:val="BodyText2"/>
        <w:tabs>
          <w:tab w:val="left" w:pos="720"/>
        </w:tabs>
        <w:spacing w:line="264" w:lineRule="auto"/>
        <w:ind w:left="1134" w:hanging="709"/>
        <w:rPr>
          <w:rFonts w:ascii="Tahoma" w:hAnsi="Tahoma" w:cs="Tahoma"/>
          <w:b/>
          <w:sz w:val="20"/>
        </w:rPr>
      </w:pPr>
      <w:r w:rsidRPr="00FF2104">
        <w:rPr>
          <w:rFonts w:ascii="Tahoma" w:hAnsi="Tahoma" w:cs="Tahoma"/>
          <w:b/>
          <w:sz w:val="20"/>
        </w:rPr>
        <w:t>Α.2</w:t>
      </w:r>
      <w:r w:rsidRPr="00FF2104">
        <w:rPr>
          <w:rFonts w:ascii="Tahoma" w:hAnsi="Tahoma" w:cs="Tahoma"/>
          <w:b/>
          <w:sz w:val="20"/>
        </w:rPr>
        <w:tab/>
        <w:t xml:space="preserve">Αγορά εδαφικών εκτάσεων:  </w:t>
      </w:r>
      <w:r w:rsidRPr="00FF2104">
        <w:rPr>
          <w:rFonts w:ascii="Tahoma" w:hAnsi="Tahoma" w:cs="Tahoma"/>
          <w:sz w:val="20"/>
        </w:rPr>
        <w:t>συμπληρώνονται οι δαπάνες που αντιστοιχούν στο κόστος για την αγορά (απαλλοτρίωση) των εδαφικών εκτάσεων που απαιτούνται για την εκτέλεση της πράξης.</w:t>
      </w:r>
      <w:r w:rsidRPr="00FF2104">
        <w:rPr>
          <w:rFonts w:ascii="Tahoma" w:hAnsi="Tahoma" w:cs="Tahoma"/>
          <w:b/>
          <w:sz w:val="20"/>
        </w:rPr>
        <w:tab/>
      </w:r>
    </w:p>
    <w:p w14:paraId="21754D48" w14:textId="77777777" w:rsidR="009F6691" w:rsidRPr="00FF2104" w:rsidRDefault="009F6691" w:rsidP="009F6691">
      <w:pPr>
        <w:pStyle w:val="BodyText2"/>
        <w:tabs>
          <w:tab w:val="left" w:pos="720"/>
        </w:tabs>
        <w:spacing w:line="264" w:lineRule="auto"/>
        <w:ind w:left="425" w:hanging="425"/>
        <w:rPr>
          <w:rFonts w:ascii="Tahoma" w:hAnsi="Tahoma" w:cs="Tahoma"/>
          <w:iCs/>
          <w:sz w:val="20"/>
        </w:rPr>
      </w:pPr>
      <w:r w:rsidRPr="00FF2104">
        <w:rPr>
          <w:rFonts w:ascii="Tahoma" w:hAnsi="Tahoma" w:cs="Tahoma"/>
          <w:b/>
          <w:sz w:val="20"/>
        </w:rPr>
        <w:t>Β.</w:t>
      </w:r>
      <w:r w:rsidRPr="00FF2104">
        <w:rPr>
          <w:rFonts w:ascii="Tahoma" w:hAnsi="Tahoma" w:cs="Tahoma"/>
          <w:sz w:val="20"/>
        </w:rPr>
        <w:tab/>
      </w:r>
      <w:r w:rsidRPr="00FF2104">
        <w:rPr>
          <w:rFonts w:ascii="Tahoma" w:hAnsi="Tahoma" w:cs="Tahoma"/>
          <w:b/>
          <w:sz w:val="20"/>
        </w:rPr>
        <w:t>Δαπάνες βάσει απλοποιημένου κόστους</w:t>
      </w:r>
      <w:r w:rsidRPr="00FF2104">
        <w:rPr>
          <w:rFonts w:ascii="Tahoma" w:hAnsi="Tahoma" w:cs="Tahoma"/>
          <w:sz w:val="20"/>
        </w:rPr>
        <w:t xml:space="preserve">: </w:t>
      </w:r>
      <w:r w:rsidRPr="00FF2104">
        <w:rPr>
          <w:rFonts w:ascii="Tahoma" w:hAnsi="Tahoma" w:cs="Tahoma"/>
          <w:iCs/>
          <w:sz w:val="20"/>
        </w:rPr>
        <w:t>είναι οι δαπάνες που δηλώνονται βάσει μεθόδου απλοποιημένου κόστους που έχει προσδιοριστεί με σαφήνεια στην πρόσκληση υποβολής προτάσεων. Για τη δήλωση των δαπανών αυτών δεν απαιτείται η προσκόμιση παραστατικών δαπανών ή ισοδύναμων δικαιολογητικών εγγράφων πραγματοποίησης των δαπανών, αλλά απαιτείται η τεκμηρίωση της υλοποίησης του φυσικού αντικειμένου που αντιστοιχεί στις εν λόγω δαπάνες.</w:t>
      </w:r>
    </w:p>
    <w:p w14:paraId="2C22895E" w14:textId="77777777" w:rsidR="009F6691" w:rsidRPr="00FF2104" w:rsidRDefault="009F6691" w:rsidP="009F6691">
      <w:pPr>
        <w:pStyle w:val="BodyText2"/>
        <w:tabs>
          <w:tab w:val="left" w:pos="720"/>
        </w:tabs>
        <w:spacing w:line="264" w:lineRule="auto"/>
        <w:ind w:left="425"/>
        <w:rPr>
          <w:rFonts w:ascii="Tahoma" w:hAnsi="Tahoma" w:cs="Tahoma"/>
          <w:iCs/>
          <w:sz w:val="20"/>
        </w:rPr>
      </w:pPr>
      <w:r w:rsidRPr="00FF2104">
        <w:rPr>
          <w:rFonts w:ascii="Tahoma" w:hAnsi="Tahoma" w:cs="Tahoma"/>
          <w:iCs/>
          <w:sz w:val="20"/>
        </w:rPr>
        <w:t xml:space="preserve">Επιπλέον, επισημαίνεται ότι, οι επιλογές αυτές εφαρμόζονται σε επίπεδο υποέργου. Σε κάθε υποέργο μπορούν να χρησιμοποιηθούν διαφορετική/ές επιλογή/ές, ανάλογα με τον τύπο της δράσης.  </w:t>
      </w:r>
    </w:p>
    <w:p w14:paraId="43FC9631" w14:textId="77777777" w:rsidR="009F6691" w:rsidRPr="00FF2104" w:rsidRDefault="009F6691" w:rsidP="009F6691">
      <w:pPr>
        <w:pStyle w:val="BodyText2"/>
        <w:tabs>
          <w:tab w:val="left" w:pos="720"/>
        </w:tabs>
        <w:spacing w:line="264" w:lineRule="auto"/>
        <w:ind w:left="425"/>
        <w:rPr>
          <w:rFonts w:ascii="Tahoma" w:hAnsi="Tahoma" w:cs="Tahoma"/>
          <w:iCs/>
          <w:sz w:val="20"/>
        </w:rPr>
      </w:pPr>
      <w:r w:rsidRPr="00FF2104">
        <w:rPr>
          <w:rFonts w:ascii="Tahoma" w:hAnsi="Tahoma" w:cs="Tahoma"/>
          <w:iCs/>
          <w:sz w:val="20"/>
        </w:rPr>
        <w:t>Ο Πίνακας: «ΕΠΙΛΟΓΕΣ ΑΠΛΟΠΟΙΗΜΕΝΟΥ ΚΟΣΤΟΥΣ</w:t>
      </w:r>
      <w:r>
        <w:rPr>
          <w:rFonts w:ascii="Tahoma" w:hAnsi="Tahoma" w:cs="Tahoma"/>
          <w:iCs/>
          <w:sz w:val="20"/>
        </w:rPr>
        <w:t xml:space="preserve"> (ΕΑΚ)</w:t>
      </w:r>
      <w:r w:rsidRPr="00FF2104">
        <w:rPr>
          <w:rFonts w:ascii="Tahoma" w:hAnsi="Tahoma" w:cs="Tahoma"/>
          <w:iCs/>
          <w:sz w:val="20"/>
        </w:rPr>
        <w:t>» ενσωματώνει τα στοιχεία της πρόσκλησης, στην οποία η ΔΑ έχει προσδιορίσει τις κατηγορίες και υποκατηγορίες δαπανών βάσει απλοποιημένου κόστους που μπορούν να χρησιμοποιηθούν στο πλαίσιο της εν λόγω πρόσκλησης, με τις παραμέτρους εφαρμογής τους. Στις κατηγορίες απλοποιημένου κόστους που εφαρμόζονται βάσει ποσοστού, περιλαμβάνεται και το μέγιστο επιτρεπόμενο ποσοστό βάσει της ενωσιακής και σχετικής εθνικής νομοθεσίας. Βάσει των παραμέτρων αυτών, ο Δικαιούχος υπολογίζει τη δημόσια δαπάνη ανά βασική κατηγορία απλοποιημένου κόστους και την ενσωματώνει στον Πίνακα: «ΚΑΤΑΝΟΜΗ ΔΗΜΟΣΙΑΣ ΔΑΠΑΝΗΣ ΠΡΑΞΗΣ». Τέλος, το πεδίο εφαρμογής ανά κατηγορία απλοποιημένου κόστους συμπληρώνεται από τη ΔΑ κατά τον έλεγχο του ΤΔΠ και μεταφέρεται στην Απόφαση Ένταξης.</w:t>
      </w:r>
    </w:p>
    <w:p w14:paraId="4C1AB4BC" w14:textId="77777777" w:rsidR="009F6691" w:rsidRPr="00FF2104" w:rsidRDefault="009F6691" w:rsidP="009F6691">
      <w:pPr>
        <w:pStyle w:val="BodyText2"/>
        <w:tabs>
          <w:tab w:val="left" w:pos="720"/>
        </w:tabs>
        <w:spacing w:line="264" w:lineRule="auto"/>
        <w:ind w:left="425"/>
        <w:rPr>
          <w:rFonts w:ascii="Tahoma" w:hAnsi="Tahoma" w:cs="Tahoma"/>
          <w:iCs/>
          <w:sz w:val="20"/>
        </w:rPr>
      </w:pPr>
      <w:r w:rsidRPr="00FF2104">
        <w:rPr>
          <w:rFonts w:ascii="Tahoma" w:hAnsi="Tahoma" w:cs="Tahoma"/>
          <w:iCs/>
          <w:sz w:val="20"/>
        </w:rPr>
        <w:t>Ειδικότερα, ανά κατηγορία δαπανών απλοποιημένου κόστους:</w:t>
      </w:r>
    </w:p>
    <w:p w14:paraId="37946F75"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Β.1</w:t>
      </w:r>
      <w:r w:rsidRPr="00FF2104">
        <w:rPr>
          <w:rFonts w:ascii="Tahoma" w:hAnsi="Tahoma" w:cs="Tahoma"/>
          <w:b/>
          <w:sz w:val="20"/>
        </w:rPr>
        <w:tab/>
        <w:t>Δαπάνες βάσει μοναδιαίου κόστους (Unit Cost):</w:t>
      </w:r>
      <w:r w:rsidRPr="00FF2104">
        <w:rPr>
          <w:rFonts w:ascii="Tahoma" w:hAnsi="Tahoma" w:cs="Tahoma"/>
          <w:sz w:val="20"/>
        </w:rPr>
        <w:t xml:space="preserve"> Συμπληρώνεται από τον Δικαιούχο η δημόσια δαπάνη βάσει μοναδιαίου κόστους. Οι δαπάνες βάσει μοναδιαίου κόστους δηλώνονται και αποζημιώνονται με βάση το μοναδιαίο κόστος για κάθε μονάδα μέτρησης φυσικού αντικειμένου, όπως αυτά έχουν προσδιοριστεί στην πρόσκληση από τη ΔΑ και εμφανίζονται στον Πίνακα «ΕΠΙΛΟΓΕΣ ΑΠΛΟΠΟΙΗΜΕΝΟΥ ΚΟΣΤΟΥΣ». Ο Δικαιούχος, με βάση το φυσικό αντικείμενο της πράξης, υπολογίζει τις μονάδες φυσικού αντικειμένου που θα υλοποιήσει και πολλαπλασιάζοντάς τες με το μοναδιαίο κόστος υπολογίζει τη δημόσια δαπάνη. Εφόσον γίνεται χρήση περισσότερων επιλογών μοναδιαίου κόστους στην πράξη, ο Δικαιούχος υπολογίζει τη συνολική δημόσια δαπάνη, την επιλέξιμη και τη μη επιλέξιμη δημόσια δαπάνη. </w:t>
      </w:r>
    </w:p>
    <w:p w14:paraId="5484A934"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Β.2</w:t>
      </w:r>
      <w:r w:rsidRPr="00FF2104">
        <w:rPr>
          <w:rFonts w:ascii="Tahoma" w:hAnsi="Tahoma" w:cs="Tahoma"/>
          <w:b/>
          <w:sz w:val="20"/>
        </w:rPr>
        <w:tab/>
        <w:t>Δαπάνες βάσει κατ’ αποκοπή ποσού (</w:t>
      </w:r>
      <w:r w:rsidRPr="00FF2104">
        <w:rPr>
          <w:rFonts w:ascii="Tahoma" w:hAnsi="Tahoma" w:cs="Tahoma"/>
          <w:b/>
          <w:sz w:val="20"/>
          <w:lang w:val="en-US"/>
        </w:rPr>
        <w:t>Lump</w:t>
      </w:r>
      <w:r w:rsidRPr="00FF2104">
        <w:rPr>
          <w:rFonts w:ascii="Tahoma" w:hAnsi="Tahoma" w:cs="Tahoma"/>
          <w:b/>
          <w:sz w:val="20"/>
        </w:rPr>
        <w:t xml:space="preserve"> </w:t>
      </w:r>
      <w:r w:rsidRPr="00FF2104">
        <w:rPr>
          <w:rFonts w:ascii="Tahoma" w:hAnsi="Tahoma" w:cs="Tahoma"/>
          <w:b/>
          <w:sz w:val="20"/>
          <w:lang w:val="en-US"/>
        </w:rPr>
        <w:t>Sum</w:t>
      </w:r>
      <w:r w:rsidRPr="00FF2104">
        <w:rPr>
          <w:rFonts w:ascii="Tahoma" w:hAnsi="Tahoma" w:cs="Tahoma"/>
          <w:b/>
          <w:sz w:val="20"/>
        </w:rPr>
        <w:t>)</w:t>
      </w:r>
      <w:r w:rsidRPr="00FF2104">
        <w:rPr>
          <w:rFonts w:ascii="Tahoma" w:hAnsi="Tahoma" w:cs="Tahoma"/>
          <w:sz w:val="20"/>
        </w:rPr>
        <w:t xml:space="preserve">: Συμπληρώνεται από τον Δικαιούχο το συνολικό ποσό της δημόσιας δαπάνης που θα αποζημιωθεί βάσει του κατ’ αποκοπή ποσού που έχει προσδιοριστεί από τη ΔΑ στην πρόσκληση και εμφανίζεται στον Πίνακα «ΕΠΙΛΟΓΕΣ ΑΠΛΟΠΟΙΗΜΕΝΟΥ ΚΟΣΤΟΥΣ». </w:t>
      </w:r>
    </w:p>
    <w:p w14:paraId="005C1798" w14:textId="77777777" w:rsidR="009F6691" w:rsidRPr="00FF2104" w:rsidRDefault="009F6691" w:rsidP="009F6691">
      <w:pPr>
        <w:spacing w:line="264" w:lineRule="auto"/>
        <w:ind w:left="1123"/>
        <w:rPr>
          <w:rFonts w:ascii="Tahoma" w:hAnsi="Tahoma" w:cs="Tahoma"/>
          <w:sz w:val="20"/>
        </w:rPr>
      </w:pPr>
      <w:r w:rsidRPr="00FF2104">
        <w:rPr>
          <w:rFonts w:ascii="Tahoma" w:hAnsi="Tahoma" w:cs="Tahoma"/>
          <w:sz w:val="20"/>
        </w:rPr>
        <w:t>Οι δαπάνες βάσει κατ’ αποκοπή ποσού δηλώνονται με την ολοκλήρωση του φυσικού αντικειμένου που αντιστοιχεί στο κατ’ αποκοπή ποσό. Επισημαίνεται ότι, η οποιαδήποτε απόκλιση του εκτελεσθέντος φυσικού αντικειμένου που αντιστοιχεί στο κατ’ αποκοπή ποσό από το προγραμματισθέν, επιφέρει τη μη καταβολή του συνόλου του κατ’ αποκοπή ποσού.</w:t>
      </w:r>
    </w:p>
    <w:p w14:paraId="6801E4AE" w14:textId="77777777" w:rsidR="009F6691" w:rsidRPr="00FF2104" w:rsidRDefault="009F6691" w:rsidP="009F6691">
      <w:pPr>
        <w:spacing w:line="264" w:lineRule="auto"/>
        <w:ind w:left="1123"/>
        <w:rPr>
          <w:rFonts w:ascii="Tahoma" w:hAnsi="Tahoma" w:cs="Tahoma"/>
          <w:sz w:val="20"/>
        </w:rPr>
      </w:pPr>
      <w:r w:rsidRPr="00FF2104">
        <w:rPr>
          <w:rFonts w:ascii="Tahoma" w:hAnsi="Tahoma" w:cs="Tahoma"/>
          <w:sz w:val="20"/>
        </w:rPr>
        <w:t>Σε περίπτωση που η ΔΑ ή ο ΕΦ έχει επιλέξει στην πρόσκληση την επιλογή κατ’ αποκοπή ποσού βάσει σχεδίου προϋπολογισμού (</w:t>
      </w:r>
      <w:r w:rsidRPr="00FF2104">
        <w:rPr>
          <w:rFonts w:ascii="Tahoma" w:hAnsi="Tahoma" w:cs="Tahoma"/>
          <w:sz w:val="20"/>
          <w:lang w:val="en-US"/>
        </w:rPr>
        <w:t>draft</w:t>
      </w:r>
      <w:r w:rsidRPr="00FF2104">
        <w:rPr>
          <w:rFonts w:ascii="Tahoma" w:hAnsi="Tahoma" w:cs="Tahoma"/>
          <w:sz w:val="20"/>
        </w:rPr>
        <w:t xml:space="preserve"> </w:t>
      </w:r>
      <w:r w:rsidRPr="00FF2104">
        <w:rPr>
          <w:rFonts w:ascii="Tahoma" w:hAnsi="Tahoma" w:cs="Tahoma"/>
          <w:sz w:val="20"/>
          <w:lang w:val="en-US"/>
        </w:rPr>
        <w:t>budget</w:t>
      </w:r>
      <w:r w:rsidRPr="00FF2104">
        <w:rPr>
          <w:rFonts w:ascii="Tahoma" w:hAnsi="Tahoma" w:cs="Tahoma"/>
          <w:sz w:val="20"/>
        </w:rPr>
        <w:t xml:space="preserve">), ο Δικαιούχος δεν συμπληρώνει το ποσό της δημόσιας δαπάνης στην Κατηγορία Β.2. Το ποσό αυτό το συμπληρώνει η ΔΑ κατά την αξιολόγηση της πρότασης, βάσει των προβλεπόμενων στην πρόσκληση.  </w:t>
      </w:r>
    </w:p>
    <w:p w14:paraId="2BAEC579"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 xml:space="preserve">Β.3 </w:t>
      </w:r>
      <w:r w:rsidRPr="00FF2104">
        <w:rPr>
          <w:rFonts w:ascii="Tahoma" w:hAnsi="Tahoma" w:cs="Tahoma"/>
          <w:b/>
          <w:sz w:val="20"/>
        </w:rPr>
        <w:tab/>
        <w:t xml:space="preserve">Κατ’ αποκοπή χρηματοδότηση (Flat Rate Financing): </w:t>
      </w:r>
      <w:r w:rsidRPr="00FF2104">
        <w:rPr>
          <w:rFonts w:ascii="Tahoma" w:hAnsi="Tahoma" w:cs="Tahoma"/>
          <w:sz w:val="20"/>
        </w:rPr>
        <w:t>με βάση τα προβλεπόμενα στην πρόσκληση (υποκατηγορία κατ’ αποκοπή χρηματοδότησης, ποσοστό και άμεσες δαπάνες που αποτελούν τη βάση υπολογισμού του ποσοστού), τα οποία εμφανίζονται στον Πίνακα «ΕΠΙΛΟΓΕΣ ΑΠΛΟΠΟΙΗΜΕΝΟΥ ΚΟΣΤΟΥΣ», ο Δικαιούχος υπολογίζει και συμπληρώνει τη δημόσια δαπάνη για την κατ’ αποκοπή χρηματοδότηση.</w:t>
      </w:r>
    </w:p>
    <w:p w14:paraId="6ADA8826"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 xml:space="preserve">Β.4 </w:t>
      </w:r>
      <w:r w:rsidRPr="00FF2104">
        <w:rPr>
          <w:rFonts w:ascii="Tahoma" w:hAnsi="Tahoma" w:cs="Tahoma"/>
          <w:b/>
          <w:sz w:val="20"/>
        </w:rPr>
        <w:tab/>
        <w:t>Έμμεσες δαπάνες:</w:t>
      </w:r>
      <w:r w:rsidRPr="00FF2104">
        <w:rPr>
          <w:rFonts w:ascii="Tahoma" w:hAnsi="Tahoma" w:cs="Tahoma"/>
          <w:sz w:val="20"/>
        </w:rPr>
        <w:t xml:space="preserve"> με βάση τα προβλεπόμενα στην πρόσκληση (υποκατηγορία έμμεσων δαπανών, ποσοστό και άμεσες δαπάνες που αποτελούν τη βάση υπολογισμού του ποσοστού), τα οποία εμφανίζονται στον Πίνακα «ΕΠΙΛΟΓΕΣ ΑΠΛΟΠΟΙΗΜΕΝΟΥ ΚΟΣΤΟΥΣ», ο Δικαιούχος υπολογίζει και συμπληρώνει το ύψος των έμμεσων δαπανών, δηλαδή τη δημόσια δαπάνη που θα δηλωθεί και θα αποζημιωθεί με το ποσοστό αυτό. </w:t>
      </w:r>
    </w:p>
    <w:p w14:paraId="5CA607CC"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 xml:space="preserve">Συμπληρώνεται η δημόσια δαπάνη ανά κατηγορίας δαπάνης, ανεξαρτήτως επιλεξιμότητάς της ή πηγής χρηματοδότησης (ΠΔΕ, τακτικός π/υ). </w:t>
      </w:r>
    </w:p>
    <w:p w14:paraId="68860FD3" w14:textId="77777777" w:rsidR="009F6691" w:rsidRPr="00FF2104" w:rsidRDefault="009F6691" w:rsidP="00A5556E">
      <w:pPr>
        <w:numPr>
          <w:ilvl w:val="0"/>
          <w:numId w:val="19"/>
        </w:numPr>
        <w:spacing w:line="264" w:lineRule="auto"/>
        <w:ind w:left="709" w:hanging="709"/>
        <w:rPr>
          <w:rFonts w:ascii="Tahoma" w:hAnsi="Tahoma" w:cs="Tahoma"/>
          <w:bCs/>
          <w:sz w:val="20"/>
        </w:rPr>
      </w:pPr>
      <w:r w:rsidRPr="00FF2104">
        <w:rPr>
          <w:rFonts w:ascii="Tahoma" w:hAnsi="Tahoma" w:cs="Tahoma"/>
          <w:b/>
          <w:bCs/>
          <w:sz w:val="20"/>
        </w:rPr>
        <w:t xml:space="preserve">Συγχρηματοδοτούμενη Δημόσια Δαπάνη: </w:t>
      </w:r>
      <w:r w:rsidRPr="00FF2104">
        <w:rPr>
          <w:rFonts w:ascii="Tahoma" w:hAnsi="Tahoma" w:cs="Tahoma"/>
          <w:bCs/>
          <w:sz w:val="20"/>
        </w:rPr>
        <w:t xml:space="preserve">Συμπληρώνεται η δημόσια δαπάνη που είναι επιλέξιμη για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 xml:space="preserve">εθνικούς και ενωσιακούς κανόνες επιλεξιμότητας δαπανών, </w:t>
      </w:r>
      <w:r w:rsidRPr="00FF2104">
        <w:rPr>
          <w:rFonts w:ascii="Tahoma" w:hAnsi="Tahoma" w:cs="Tahoma"/>
          <w:bCs/>
          <w:sz w:val="20"/>
        </w:rPr>
        <w:t>ανά κατηγορία δαπάνης. Διευκρινίζεται ότι, για πράξεις που εμπίπτουν στο άρθρο 61 του Καν. 1303/2013, τα καθαρά έσοδα συμπεριλαμβάνονται σε αυτή τη στήλη.</w:t>
      </w:r>
      <w:r w:rsidRPr="00FF2104">
        <w:rPr>
          <w:rFonts w:ascii="Tahoma" w:hAnsi="Tahoma" w:cs="Tahoma"/>
        </w:rPr>
        <w:t xml:space="preserve"> </w:t>
      </w:r>
      <w:r w:rsidRPr="00FF2104">
        <w:rPr>
          <w:rFonts w:ascii="Tahoma" w:hAnsi="Tahoma" w:cs="Tahoma"/>
          <w:bCs/>
          <w:sz w:val="20"/>
        </w:rPr>
        <w:t xml:space="preserve"> </w:t>
      </w:r>
    </w:p>
    <w:p w14:paraId="7A19EF03" w14:textId="77777777" w:rsidR="009F6691" w:rsidRPr="00FF2104" w:rsidRDefault="009F6691" w:rsidP="00A5556E">
      <w:pPr>
        <w:numPr>
          <w:ilvl w:val="0"/>
          <w:numId w:val="19"/>
        </w:numPr>
        <w:spacing w:line="264" w:lineRule="auto"/>
        <w:ind w:left="709" w:hanging="709"/>
        <w:rPr>
          <w:rFonts w:ascii="Tahoma" w:hAnsi="Tahoma" w:cs="Tahoma"/>
        </w:rPr>
      </w:pPr>
      <w:r w:rsidRPr="00FF2104">
        <w:rPr>
          <w:rFonts w:ascii="Tahoma" w:hAnsi="Tahoma" w:cs="Tahoma"/>
          <w:b/>
          <w:bCs/>
          <w:sz w:val="20"/>
        </w:rPr>
        <w:t xml:space="preserve">Μη Επιλέξιμη Δημόσια Δαπάνη: </w:t>
      </w:r>
      <w:r w:rsidRPr="00FF2104">
        <w:rPr>
          <w:rFonts w:ascii="Tahoma" w:hAnsi="Tahoma" w:cs="Tahoma"/>
          <w:bCs/>
          <w:sz w:val="20"/>
        </w:rPr>
        <w:t xml:space="preserve">Υπολογίζεται από το σύστημα (ως η διαφορά των πεδίων των στηλών Ζ.11. – Ζ.12.) και αντιστοιχεί στη δημόσια δαπάνη που δεν είναι επιλέξιμη για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εθνικούς και ενωσιακούς κανόνες επιλεξιμότητας δαπανών</w:t>
      </w:r>
      <w:r w:rsidRPr="00FF2104">
        <w:rPr>
          <w:rFonts w:ascii="Tahoma" w:hAnsi="Tahoma" w:cs="Tahoma"/>
          <w:bCs/>
          <w:sz w:val="20"/>
        </w:rPr>
        <w:t xml:space="preserve">, κρίνεται ωστόσο αναγκαία για την υλοποίηση της πράξης. </w:t>
      </w:r>
      <w:r w:rsidRPr="00FF2104">
        <w:rPr>
          <w:rFonts w:ascii="Tahoma" w:hAnsi="Tahoma" w:cs="Tahoma"/>
        </w:rPr>
        <w:t xml:space="preserve"> </w:t>
      </w:r>
    </w:p>
    <w:p w14:paraId="4FF32C5E" w14:textId="77777777" w:rsidR="009F6691" w:rsidRPr="00FF2104" w:rsidRDefault="009F6691" w:rsidP="009F6691">
      <w:pPr>
        <w:spacing w:line="264" w:lineRule="auto"/>
        <w:ind w:left="709"/>
        <w:rPr>
          <w:rFonts w:ascii="Tahoma" w:hAnsi="Tahoma" w:cs="Tahoma"/>
          <w:bCs/>
          <w:sz w:val="20"/>
          <w:highlight w:val="green"/>
        </w:rPr>
      </w:pPr>
      <w:r w:rsidRPr="00FF2104">
        <w:rPr>
          <w:rFonts w:ascii="Tahoma" w:hAnsi="Tahoma" w:cs="Tahoma"/>
          <w:bCs/>
          <w:sz w:val="20"/>
        </w:rPr>
        <w:t>Το άθροισμα (Πεδίο Ζ.1</w:t>
      </w:r>
      <w:r>
        <w:rPr>
          <w:rFonts w:ascii="Tahoma" w:hAnsi="Tahoma" w:cs="Tahoma"/>
          <w:bCs/>
          <w:sz w:val="20"/>
        </w:rPr>
        <w:t>4</w:t>
      </w:r>
      <w:r w:rsidRPr="00FF2104">
        <w:rPr>
          <w:rFonts w:ascii="Tahoma" w:hAnsi="Tahoma" w:cs="Tahoma"/>
          <w:bCs/>
          <w:sz w:val="20"/>
        </w:rPr>
        <w:t>.) των στηλών Ζ.1</w:t>
      </w:r>
      <w:r>
        <w:rPr>
          <w:rFonts w:ascii="Tahoma" w:hAnsi="Tahoma" w:cs="Tahoma"/>
          <w:bCs/>
          <w:sz w:val="20"/>
        </w:rPr>
        <w:t>1</w:t>
      </w:r>
      <w:r w:rsidRPr="00FF2104">
        <w:rPr>
          <w:rFonts w:ascii="Tahoma" w:hAnsi="Tahoma" w:cs="Tahoma"/>
          <w:bCs/>
          <w:sz w:val="20"/>
        </w:rPr>
        <w:t>. και Ζ.1</w:t>
      </w:r>
      <w:r>
        <w:rPr>
          <w:rFonts w:ascii="Tahoma" w:hAnsi="Tahoma" w:cs="Tahoma"/>
          <w:bCs/>
          <w:sz w:val="20"/>
        </w:rPr>
        <w:t>2</w:t>
      </w:r>
      <w:r w:rsidRPr="00FF2104">
        <w:rPr>
          <w:rFonts w:ascii="Tahoma" w:hAnsi="Tahoma" w:cs="Tahoma"/>
          <w:bCs/>
          <w:sz w:val="20"/>
        </w:rPr>
        <w:t>. ισούται με το άθροισμα της στήλης Ζ.1</w:t>
      </w:r>
      <w:r>
        <w:rPr>
          <w:rFonts w:ascii="Tahoma" w:hAnsi="Tahoma" w:cs="Tahoma"/>
          <w:bCs/>
          <w:sz w:val="20"/>
        </w:rPr>
        <w:t>0</w:t>
      </w:r>
      <w:r w:rsidRPr="00FF2104">
        <w:rPr>
          <w:rFonts w:ascii="Tahoma" w:hAnsi="Tahoma" w:cs="Tahoma"/>
          <w:bCs/>
          <w:sz w:val="20"/>
        </w:rPr>
        <w:t>.</w:t>
      </w:r>
    </w:p>
    <w:p w14:paraId="3EF9E9BD" w14:textId="77777777" w:rsidR="009F6691" w:rsidRPr="00FF2104" w:rsidRDefault="009F6691" w:rsidP="00A5556E">
      <w:pPr>
        <w:numPr>
          <w:ilvl w:val="0"/>
          <w:numId w:val="19"/>
        </w:numPr>
        <w:tabs>
          <w:tab w:val="clear" w:pos="928"/>
        </w:tabs>
        <w:spacing w:line="264" w:lineRule="auto"/>
        <w:ind w:left="709" w:hanging="709"/>
        <w:rPr>
          <w:rFonts w:ascii="Tahoma" w:hAnsi="Tahoma" w:cs="Tahoma"/>
          <w:bCs/>
          <w:sz w:val="20"/>
        </w:rPr>
      </w:pPr>
      <w:r w:rsidRPr="00FF2104">
        <w:rPr>
          <w:rFonts w:ascii="Tahoma" w:hAnsi="Tahoma" w:cs="Tahoma"/>
          <w:b/>
          <w:bCs/>
          <w:sz w:val="20"/>
        </w:rPr>
        <w:t xml:space="preserve">Σχόλια: </w:t>
      </w:r>
      <w:r w:rsidRPr="00FF2104">
        <w:rPr>
          <w:rFonts w:ascii="Tahoma" w:hAnsi="Tahoma" w:cs="Tahoma"/>
          <w:bCs/>
          <w:sz w:val="20"/>
        </w:rPr>
        <w:t>Συμπληρώνονται, μεταξύ άλλων οι λόγοι μη επιλεξιμότητας των δαπανών από το Πρόγραμμα και αναφέρεται η δυνατότητα εγγραφής του σχετικού π/υ στο ΠΔΕ βάσει του άρθρου 66 παρ. 3γ του ν.4914/22. Η αιτιολόγηση της δυνατότητα εγγραφής των μη επιλέξιμων δαπανών στο ΠΔΕ βάσει του άρθρου 66, παρ. 3γ του ν.4914/22, όπως ισχύει, αποτυπώ</w:t>
      </w:r>
      <w:r>
        <w:rPr>
          <w:rFonts w:ascii="Tahoma" w:hAnsi="Tahoma" w:cs="Tahoma"/>
          <w:bCs/>
          <w:sz w:val="20"/>
        </w:rPr>
        <w:t>νεται στην Απόφαση Ένταξης της π</w:t>
      </w:r>
      <w:r w:rsidRPr="00FF2104">
        <w:rPr>
          <w:rFonts w:ascii="Tahoma" w:hAnsi="Tahoma" w:cs="Tahoma"/>
          <w:bCs/>
          <w:sz w:val="20"/>
        </w:rPr>
        <w:t>ράξης βάσει προκαθορισμένης λίστας τιμών.</w:t>
      </w:r>
    </w:p>
    <w:p w14:paraId="1488DE77" w14:textId="77777777" w:rsidR="009F6691" w:rsidRPr="00FF2104" w:rsidRDefault="009F6691" w:rsidP="00A5556E">
      <w:pPr>
        <w:numPr>
          <w:ilvl w:val="0"/>
          <w:numId w:val="19"/>
        </w:numPr>
        <w:spacing w:line="264" w:lineRule="auto"/>
        <w:ind w:left="709" w:hanging="709"/>
        <w:rPr>
          <w:rFonts w:ascii="Tahoma" w:hAnsi="Tahoma" w:cs="Tahoma"/>
          <w:bCs/>
          <w:sz w:val="20"/>
        </w:rPr>
      </w:pPr>
      <w:r w:rsidRPr="00FF2104">
        <w:rPr>
          <w:rFonts w:ascii="Tahoma" w:hAnsi="Tahoma" w:cs="Tahoma"/>
          <w:b/>
          <w:bCs/>
          <w:sz w:val="20"/>
        </w:rPr>
        <w:t xml:space="preserve">Σύνολα: </w:t>
      </w:r>
      <w:r w:rsidRPr="00FF2104">
        <w:rPr>
          <w:rFonts w:ascii="Tahoma" w:hAnsi="Tahoma" w:cs="Tahoma"/>
          <w:bCs/>
          <w:sz w:val="20"/>
        </w:rPr>
        <w:t>Υπολογίζεται το άθροισμα των ποσών που δηλώνονται ανά κατηγορία δαπάνης για κάθε στήλη Ζ.1</w:t>
      </w:r>
      <w:r>
        <w:rPr>
          <w:rFonts w:ascii="Tahoma" w:hAnsi="Tahoma" w:cs="Tahoma"/>
          <w:bCs/>
          <w:sz w:val="20"/>
        </w:rPr>
        <w:t>0</w:t>
      </w:r>
      <w:r w:rsidRPr="00FF2104">
        <w:rPr>
          <w:rFonts w:ascii="Tahoma" w:hAnsi="Tahoma" w:cs="Tahoma"/>
          <w:bCs/>
          <w:sz w:val="20"/>
        </w:rPr>
        <w:t>., Ζ.1</w:t>
      </w:r>
      <w:r>
        <w:rPr>
          <w:rFonts w:ascii="Tahoma" w:hAnsi="Tahoma" w:cs="Tahoma"/>
          <w:bCs/>
          <w:sz w:val="20"/>
        </w:rPr>
        <w:t>1</w:t>
      </w:r>
      <w:r w:rsidRPr="00FF2104">
        <w:rPr>
          <w:rFonts w:ascii="Tahoma" w:hAnsi="Tahoma" w:cs="Tahoma"/>
          <w:bCs/>
          <w:sz w:val="20"/>
        </w:rPr>
        <w:t>., Ζ.1</w:t>
      </w:r>
      <w:r>
        <w:rPr>
          <w:rFonts w:ascii="Tahoma" w:hAnsi="Tahoma" w:cs="Tahoma"/>
          <w:bCs/>
          <w:sz w:val="20"/>
        </w:rPr>
        <w:t>2</w:t>
      </w:r>
      <w:r w:rsidRPr="00FF2104">
        <w:rPr>
          <w:rFonts w:ascii="Tahoma" w:hAnsi="Tahoma" w:cs="Tahoma"/>
          <w:bCs/>
          <w:sz w:val="20"/>
        </w:rPr>
        <w:t xml:space="preserve">. </w:t>
      </w:r>
    </w:p>
    <w:p w14:paraId="61CB36CC" w14:textId="77777777" w:rsidR="009F6691" w:rsidRPr="00FF2104" w:rsidRDefault="009F6691" w:rsidP="009F6691">
      <w:pPr>
        <w:pStyle w:val="Subtitle"/>
        <w:rPr>
          <w:rFonts w:cs="Tahoma"/>
        </w:rPr>
      </w:pPr>
      <w:bookmarkStart w:id="28" w:name="_Toc119329543"/>
      <w:r w:rsidRPr="00FF2104">
        <w:rPr>
          <w:rFonts w:cs="Tahoma"/>
        </w:rPr>
        <w:t>ΧΡΗΜΑΤΟΔΟΤΗΣΗ ΠΡΑΞΗΣ</w:t>
      </w:r>
      <w:bookmarkEnd w:id="28"/>
    </w:p>
    <w:p w14:paraId="4C021975"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Πηγή χρηματοδότησης: </w:t>
      </w:r>
      <w:r w:rsidRPr="00FF2104">
        <w:rPr>
          <w:rFonts w:ascii="Tahoma" w:hAnsi="Tahoma" w:cs="Tahoma"/>
          <w:bCs/>
          <w:sz w:val="20"/>
        </w:rPr>
        <w:t>Η πράξη δύναται να χρηματοδοτείται από τις ακόλουθες πηγές:</w:t>
      </w:r>
    </w:p>
    <w:p w14:paraId="0797862F" w14:textId="77777777" w:rsidR="009F6691" w:rsidRPr="00FF2104" w:rsidRDefault="009F6691" w:rsidP="00A5556E">
      <w:pPr>
        <w:numPr>
          <w:ilvl w:val="1"/>
          <w:numId w:val="19"/>
        </w:numPr>
        <w:spacing w:line="264" w:lineRule="auto"/>
        <w:ind w:left="1560" w:hanging="851"/>
        <w:rPr>
          <w:rFonts w:ascii="Tahoma" w:hAnsi="Tahoma" w:cs="Tahoma"/>
          <w:bCs/>
          <w:sz w:val="20"/>
        </w:rPr>
      </w:pPr>
      <w:r w:rsidRPr="00FF2104">
        <w:rPr>
          <w:rFonts w:ascii="Tahoma" w:hAnsi="Tahoma" w:cs="Tahoma"/>
          <w:b/>
          <w:sz w:val="20"/>
        </w:rPr>
        <w:t>Πρόγραμμα Δημοσίων Επενδύσεων (ΠΔΕ)</w:t>
      </w:r>
      <w:r w:rsidRPr="00FF2104">
        <w:rPr>
          <w:rFonts w:ascii="Tahoma" w:hAnsi="Tahoma" w:cs="Tahoma"/>
          <w:sz w:val="20"/>
        </w:rPr>
        <w:t xml:space="preserve">: </w:t>
      </w:r>
    </w:p>
    <w:p w14:paraId="5B036308"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Συμπληρώνονται: </w:t>
      </w:r>
    </w:p>
    <w:p w14:paraId="2BFB1F52" w14:textId="77777777" w:rsidR="009F6691" w:rsidRPr="00FF2104" w:rsidRDefault="009F6691" w:rsidP="00A5556E">
      <w:pPr>
        <w:pStyle w:val="ListParagraph"/>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το συνολικό ποσό που θα επιβαρύνει το ΠΔΕ (στήλη Ζ.1</w:t>
      </w:r>
      <w:r>
        <w:rPr>
          <w:rFonts w:ascii="Tahoma" w:hAnsi="Tahoma" w:cs="Tahoma"/>
          <w:bCs/>
          <w:sz w:val="20"/>
        </w:rPr>
        <w:t>6</w:t>
      </w:r>
      <w:r w:rsidRPr="00FF2104">
        <w:rPr>
          <w:rFonts w:ascii="Tahoma" w:hAnsi="Tahoma" w:cs="Tahoma"/>
          <w:bCs/>
          <w:sz w:val="20"/>
        </w:rPr>
        <w:t xml:space="preserve">.) και </w:t>
      </w:r>
    </w:p>
    <w:p w14:paraId="5BED5877" w14:textId="77777777" w:rsidR="009F6691" w:rsidRPr="00FF2104" w:rsidRDefault="009F6691" w:rsidP="00A5556E">
      <w:pPr>
        <w:pStyle w:val="ListParagraph"/>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(στήλη Ζ.1</w:t>
      </w:r>
      <w:r>
        <w:rPr>
          <w:rFonts w:ascii="Tahoma" w:hAnsi="Tahoma" w:cs="Tahoma"/>
          <w:bCs/>
          <w:sz w:val="20"/>
        </w:rPr>
        <w:t>7</w:t>
      </w:r>
      <w:r w:rsidRPr="00FF2104">
        <w:rPr>
          <w:rFonts w:ascii="Tahoma" w:hAnsi="Tahoma" w:cs="Tahoma"/>
          <w:bCs/>
          <w:sz w:val="20"/>
        </w:rPr>
        <w:t xml:space="preserve">.). </w:t>
      </w:r>
    </w:p>
    <w:p w14:paraId="3B67B89A" w14:textId="77777777" w:rsidR="009F6691" w:rsidRPr="00FF2104" w:rsidRDefault="009F6691" w:rsidP="00A5556E">
      <w:pPr>
        <w:numPr>
          <w:ilvl w:val="1"/>
          <w:numId w:val="19"/>
        </w:numPr>
        <w:spacing w:line="264" w:lineRule="auto"/>
        <w:ind w:left="1560" w:hanging="851"/>
        <w:rPr>
          <w:rFonts w:ascii="Tahoma" w:hAnsi="Tahoma" w:cs="Tahoma"/>
          <w:bCs/>
          <w:sz w:val="20"/>
        </w:rPr>
      </w:pPr>
      <w:r w:rsidRPr="00FF2104">
        <w:rPr>
          <w:rFonts w:ascii="Tahoma" w:hAnsi="Tahoma" w:cs="Tahoma"/>
          <w:b/>
          <w:bCs/>
          <w:sz w:val="20"/>
        </w:rPr>
        <w:t>Τακτικός Π/Υ</w:t>
      </w:r>
      <w:r w:rsidRPr="00FF2104">
        <w:rPr>
          <w:rFonts w:ascii="Tahoma" w:hAnsi="Tahoma" w:cs="Tahoma"/>
          <w:bCs/>
          <w:sz w:val="20"/>
        </w:rPr>
        <w:t xml:space="preserve">: </w:t>
      </w:r>
    </w:p>
    <w:p w14:paraId="1521D0F4"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Συμπληρώνεται: </w:t>
      </w:r>
    </w:p>
    <w:p w14:paraId="4D59CE6C" w14:textId="77777777" w:rsidR="009F6691" w:rsidRPr="00FF2104" w:rsidRDefault="009F6691" w:rsidP="00A5556E">
      <w:pPr>
        <w:pStyle w:val="ListParagraph"/>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το συνολικό ποσό που θα επιβαρύνει το τακτικό σκέλος του π/υ (στήλη Ζ.1</w:t>
      </w:r>
      <w:r>
        <w:rPr>
          <w:rFonts w:ascii="Tahoma" w:hAnsi="Tahoma" w:cs="Tahoma"/>
          <w:bCs/>
          <w:sz w:val="20"/>
        </w:rPr>
        <w:t>6</w:t>
      </w:r>
      <w:r w:rsidRPr="00FF2104">
        <w:rPr>
          <w:rFonts w:ascii="Tahoma" w:hAnsi="Tahoma" w:cs="Tahoma"/>
          <w:bCs/>
          <w:sz w:val="20"/>
        </w:rPr>
        <w:t>.) και το οποίο θα πρέπει να ισούται με:</w:t>
      </w:r>
    </w:p>
    <w:p w14:paraId="0950DE67" w14:textId="77777777" w:rsidR="009F6691" w:rsidRPr="00FF2104" w:rsidRDefault="009F6691" w:rsidP="00A5556E">
      <w:pPr>
        <w:pStyle w:val="ListParagraph"/>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που θα επιβαρύνει το τακτικό σκέλος του π/υ (στήλη Ζ.1</w:t>
      </w:r>
      <w:r>
        <w:rPr>
          <w:rFonts w:ascii="Tahoma" w:hAnsi="Tahoma" w:cs="Tahoma"/>
          <w:bCs/>
          <w:sz w:val="20"/>
        </w:rPr>
        <w:t>7</w:t>
      </w:r>
      <w:r w:rsidRPr="00FF2104">
        <w:rPr>
          <w:rFonts w:ascii="Tahoma" w:hAnsi="Tahoma" w:cs="Tahoma"/>
          <w:bCs/>
          <w:sz w:val="20"/>
        </w:rPr>
        <w:t xml:space="preserve">.). </w:t>
      </w:r>
    </w:p>
    <w:p w14:paraId="7E70CEBC" w14:textId="77777777" w:rsidR="009F6691" w:rsidRPr="00FF2104" w:rsidRDefault="009F6691" w:rsidP="009F6691">
      <w:pPr>
        <w:spacing w:line="264" w:lineRule="auto"/>
        <w:ind w:left="1559"/>
        <w:rPr>
          <w:rFonts w:ascii="Tahoma" w:hAnsi="Tahoma" w:cs="Tahoma"/>
          <w:bCs/>
          <w:strike/>
          <w:sz w:val="20"/>
        </w:rPr>
      </w:pPr>
      <w:r w:rsidRPr="00FF2104">
        <w:rPr>
          <w:rFonts w:ascii="Tahoma" w:hAnsi="Tahoma" w:cs="Tahoma"/>
          <w:bCs/>
          <w:sz w:val="20"/>
        </w:rPr>
        <w:t xml:space="preserve">Μη επιλέξιμα ποσά για χρηματοδότηση από το </w:t>
      </w:r>
      <w:r>
        <w:rPr>
          <w:rFonts w:ascii="Tahoma" w:hAnsi="Tahoma" w:cs="Tahoma"/>
          <w:bCs/>
          <w:sz w:val="20"/>
        </w:rPr>
        <w:t>Πρόγραμμα,</w:t>
      </w:r>
      <w:r w:rsidRPr="00FF2104">
        <w:rPr>
          <w:rFonts w:ascii="Tahoma" w:hAnsi="Tahoma" w:cs="Tahoma"/>
          <w:bCs/>
          <w:sz w:val="20"/>
        </w:rPr>
        <w:t xml:space="preserve"> που θα επιβαρύνουν τον τακτικό π/υ, θα συμπεριληφθούν στον Μη Ενισχυόμενο Προϋπολογισμό (πεδίο Ζ.1</w:t>
      </w:r>
      <w:r>
        <w:rPr>
          <w:rFonts w:ascii="Tahoma" w:hAnsi="Tahoma" w:cs="Tahoma"/>
          <w:bCs/>
          <w:sz w:val="20"/>
        </w:rPr>
        <w:t>5</w:t>
      </w:r>
      <w:r w:rsidRPr="00FF2104">
        <w:rPr>
          <w:rFonts w:ascii="Tahoma" w:hAnsi="Tahoma" w:cs="Tahoma"/>
          <w:bCs/>
          <w:sz w:val="20"/>
        </w:rPr>
        <w:t xml:space="preserve">.6). </w:t>
      </w:r>
      <w:r>
        <w:rPr>
          <w:rFonts w:ascii="Tahoma" w:hAnsi="Tahoma" w:cs="Tahoma"/>
          <w:bCs/>
          <w:sz w:val="20"/>
        </w:rPr>
        <w:t xml:space="preserve"> </w:t>
      </w:r>
    </w:p>
    <w:p w14:paraId="48B800C7"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Συμμετοχή φορέα:</w:t>
      </w:r>
      <w:r w:rsidRPr="00FF2104">
        <w:rPr>
          <w:rFonts w:ascii="Tahoma" w:hAnsi="Tahoma" w:cs="Tahoma"/>
          <w:bCs/>
          <w:sz w:val="20"/>
        </w:rPr>
        <w:t xml:space="preserve"> </w:t>
      </w:r>
    </w:p>
    <w:p w14:paraId="56029D25"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Συμπληρώνονται: </w:t>
      </w:r>
    </w:p>
    <w:p w14:paraId="3D537FE4" w14:textId="77777777" w:rsidR="009F6691" w:rsidRPr="00FF2104" w:rsidRDefault="009F6691" w:rsidP="00A5556E">
      <w:pPr>
        <w:pStyle w:val="ListParagraph"/>
        <w:numPr>
          <w:ilvl w:val="0"/>
          <w:numId w:val="20"/>
        </w:numPr>
        <w:spacing w:line="264" w:lineRule="auto"/>
        <w:ind w:left="2279" w:hanging="357"/>
        <w:contextualSpacing w:val="0"/>
        <w:rPr>
          <w:rFonts w:ascii="Tahoma" w:hAnsi="Tahoma" w:cs="Tahoma"/>
          <w:b/>
          <w:bCs/>
          <w:sz w:val="20"/>
        </w:rPr>
      </w:pPr>
      <w:r w:rsidRPr="00FF2104">
        <w:rPr>
          <w:rFonts w:ascii="Tahoma" w:hAnsi="Tahoma" w:cs="Tahoma"/>
          <w:bCs/>
          <w:sz w:val="20"/>
        </w:rPr>
        <w:t>το συνολικό ποσό που θα προέλθει από την ίδια συμμετοχή του φορέα (στήλη Ζ.1</w:t>
      </w:r>
      <w:r>
        <w:rPr>
          <w:rFonts w:ascii="Tahoma" w:hAnsi="Tahoma" w:cs="Tahoma"/>
          <w:bCs/>
          <w:sz w:val="20"/>
        </w:rPr>
        <w:t>6</w:t>
      </w:r>
      <w:r w:rsidRPr="00FF2104">
        <w:rPr>
          <w:rFonts w:ascii="Tahoma" w:hAnsi="Tahoma" w:cs="Tahoma"/>
          <w:bCs/>
          <w:sz w:val="20"/>
        </w:rPr>
        <w:t xml:space="preserve">.) και </w:t>
      </w:r>
    </w:p>
    <w:p w14:paraId="475E1370" w14:textId="77777777" w:rsidR="009F6691" w:rsidRPr="00FF2104" w:rsidRDefault="009F6691" w:rsidP="00A5556E">
      <w:pPr>
        <w:pStyle w:val="ListParagraph"/>
        <w:numPr>
          <w:ilvl w:val="0"/>
          <w:numId w:val="20"/>
        </w:numPr>
        <w:spacing w:line="264" w:lineRule="auto"/>
        <w:contextualSpacing w:val="0"/>
        <w:rPr>
          <w:rFonts w:ascii="Tahoma" w:hAnsi="Tahoma" w:cs="Tahoma"/>
          <w:b/>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(στήλη Ζ.1</w:t>
      </w:r>
      <w:r>
        <w:rPr>
          <w:rFonts w:ascii="Tahoma" w:hAnsi="Tahoma" w:cs="Tahoma"/>
          <w:bCs/>
          <w:sz w:val="20"/>
        </w:rPr>
        <w:t>7</w:t>
      </w:r>
      <w:r w:rsidRPr="00FF2104">
        <w:rPr>
          <w:rFonts w:ascii="Tahoma" w:hAnsi="Tahoma" w:cs="Tahoma"/>
          <w:bCs/>
          <w:sz w:val="20"/>
        </w:rPr>
        <w:t xml:space="preserve">.). </w:t>
      </w:r>
    </w:p>
    <w:p w14:paraId="7F1C7FB5"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Υπολογίζεται το άθροισμα των ποσών που δηλώνονται σε κάθε στήλη Ζ.1</w:t>
      </w:r>
      <w:r>
        <w:rPr>
          <w:rFonts w:ascii="Tahoma" w:hAnsi="Tahoma" w:cs="Tahoma"/>
          <w:bCs/>
          <w:sz w:val="20"/>
        </w:rPr>
        <w:t>6</w:t>
      </w:r>
      <w:r w:rsidRPr="00FF2104">
        <w:rPr>
          <w:rFonts w:ascii="Tahoma" w:hAnsi="Tahoma" w:cs="Tahoma"/>
          <w:bCs/>
          <w:sz w:val="20"/>
        </w:rPr>
        <w:t>., Ζ.1</w:t>
      </w:r>
      <w:r>
        <w:rPr>
          <w:rFonts w:ascii="Tahoma" w:hAnsi="Tahoma" w:cs="Tahoma"/>
          <w:bCs/>
          <w:sz w:val="20"/>
        </w:rPr>
        <w:t>7</w:t>
      </w:r>
      <w:r w:rsidRPr="00FF2104">
        <w:rPr>
          <w:rFonts w:ascii="Tahoma" w:hAnsi="Tahoma" w:cs="Tahoma"/>
          <w:bCs/>
          <w:sz w:val="20"/>
        </w:rPr>
        <w:t>., Ζ.1</w:t>
      </w:r>
      <w:r>
        <w:rPr>
          <w:rFonts w:ascii="Tahoma" w:hAnsi="Tahoma" w:cs="Tahoma"/>
          <w:bCs/>
          <w:sz w:val="20"/>
        </w:rPr>
        <w:t>8</w:t>
      </w:r>
      <w:r w:rsidRPr="00FF2104">
        <w:rPr>
          <w:rFonts w:ascii="Tahoma" w:hAnsi="Tahoma" w:cs="Tahoma"/>
          <w:bCs/>
          <w:sz w:val="20"/>
        </w:rPr>
        <w:t>. και τα οποία πρέπει να ισούνται με τα αντίστοιχα αθροίσματα των στηλών Ζ.1</w:t>
      </w:r>
      <w:r>
        <w:rPr>
          <w:rFonts w:ascii="Tahoma" w:hAnsi="Tahoma" w:cs="Tahoma"/>
          <w:bCs/>
          <w:sz w:val="20"/>
        </w:rPr>
        <w:t>0</w:t>
      </w:r>
      <w:r w:rsidRPr="00FF2104">
        <w:rPr>
          <w:rFonts w:ascii="Tahoma" w:hAnsi="Tahoma" w:cs="Tahoma"/>
          <w:bCs/>
          <w:sz w:val="20"/>
        </w:rPr>
        <w:t>., Ζ.1</w:t>
      </w:r>
      <w:r>
        <w:rPr>
          <w:rFonts w:ascii="Tahoma" w:hAnsi="Tahoma" w:cs="Tahoma"/>
          <w:bCs/>
          <w:sz w:val="20"/>
        </w:rPr>
        <w:t>1</w:t>
      </w:r>
      <w:r w:rsidRPr="00FF2104">
        <w:rPr>
          <w:rFonts w:ascii="Tahoma" w:hAnsi="Tahoma" w:cs="Tahoma"/>
          <w:bCs/>
          <w:sz w:val="20"/>
        </w:rPr>
        <w:t>., Ζ.1</w:t>
      </w:r>
      <w:r>
        <w:rPr>
          <w:rFonts w:ascii="Tahoma" w:hAnsi="Tahoma" w:cs="Tahoma"/>
          <w:bCs/>
          <w:sz w:val="20"/>
        </w:rPr>
        <w:t>2</w:t>
      </w:r>
      <w:r w:rsidRPr="00FF2104">
        <w:rPr>
          <w:rFonts w:ascii="Tahoma" w:hAnsi="Tahoma" w:cs="Tahoma"/>
          <w:bCs/>
          <w:sz w:val="20"/>
        </w:rPr>
        <w:t>. του Πεδίου Ζ.1</w:t>
      </w:r>
      <w:r>
        <w:rPr>
          <w:rFonts w:ascii="Tahoma" w:hAnsi="Tahoma" w:cs="Tahoma"/>
          <w:bCs/>
          <w:sz w:val="20"/>
        </w:rPr>
        <w:t>4</w:t>
      </w:r>
      <w:r w:rsidRPr="00FF2104">
        <w:rPr>
          <w:rFonts w:ascii="Tahoma" w:hAnsi="Tahoma" w:cs="Tahoma"/>
          <w:bCs/>
          <w:sz w:val="20"/>
        </w:rPr>
        <w:t xml:space="preserve">.  </w:t>
      </w:r>
    </w:p>
    <w:p w14:paraId="035C42A9"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Ιδιωτική Συμμετοχή:</w:t>
      </w:r>
      <w:r w:rsidRPr="00FF2104">
        <w:rPr>
          <w:rFonts w:ascii="Tahoma" w:hAnsi="Tahoma" w:cs="Tahoma"/>
          <w:bCs/>
          <w:sz w:val="20"/>
        </w:rPr>
        <w:t xml:space="preserve"> Συμπληρώνεται το ποσό της ιδιωτικής συμμετοχής που καταβάλλεται, εφόσον απαιτείται, για την εκτέλεση της πράξης. </w:t>
      </w:r>
    </w:p>
    <w:p w14:paraId="05760346" w14:textId="77777777" w:rsidR="009F6691" w:rsidRPr="00FF2104" w:rsidRDefault="009F6691" w:rsidP="009F6691">
      <w:pPr>
        <w:spacing w:line="264" w:lineRule="auto"/>
        <w:ind w:left="1560"/>
        <w:rPr>
          <w:rFonts w:ascii="Tahoma" w:hAnsi="Tahoma" w:cs="Tahoma"/>
          <w:bCs/>
          <w:sz w:val="20"/>
        </w:rPr>
      </w:pPr>
      <w:r w:rsidRPr="00FF2104">
        <w:rPr>
          <w:rFonts w:ascii="Tahoma" w:hAnsi="Tahoma" w:cs="Tahoma"/>
          <w:bCs/>
          <w:sz w:val="20"/>
        </w:rPr>
        <w:t>Στις περιπτώσεις πράξεων επιχειρηματικότητας, αλλά και υποδομών με στοιχεία κρατικής ενίσχυσης, το πεδίο αυτό περιλαμβάνει την ιδιωτική συμμετοχή που αντιστοιχεί στον ενισχυόμενο προϋπολογισμό της πράξης.</w:t>
      </w:r>
    </w:p>
    <w:p w14:paraId="1B68388C" w14:textId="77777777" w:rsidR="009F6691" w:rsidRPr="00FF2104" w:rsidRDefault="009F6691" w:rsidP="00A5556E">
      <w:pPr>
        <w:numPr>
          <w:ilvl w:val="1"/>
          <w:numId w:val="19"/>
        </w:numPr>
        <w:spacing w:line="264" w:lineRule="auto"/>
        <w:ind w:left="1560" w:hanging="851"/>
        <w:rPr>
          <w:rFonts w:ascii="Tahoma" w:eastAsiaTheme="minorHAnsi" w:hAnsi="Tahoma" w:cs="Tahoma"/>
          <w:color w:val="000000"/>
          <w:sz w:val="20"/>
          <w:lang w:eastAsia="en-US"/>
        </w:rPr>
      </w:pPr>
      <w:r w:rsidRPr="00FF2104">
        <w:rPr>
          <w:rFonts w:ascii="Tahoma" w:hAnsi="Tahoma" w:cs="Tahoma"/>
          <w:b/>
          <w:bCs/>
          <w:sz w:val="20"/>
        </w:rPr>
        <w:t>Μη Ενισχυόμενος Προϋπολογισμός:</w:t>
      </w:r>
      <w:r w:rsidRPr="00FF2104">
        <w:rPr>
          <w:rFonts w:ascii="Tahoma" w:eastAsiaTheme="minorHAnsi" w:hAnsi="Tahoma" w:cs="Tahoma"/>
          <w:color w:val="000000"/>
          <w:sz w:val="20"/>
          <w:lang w:eastAsia="en-US"/>
        </w:rPr>
        <w:t xml:space="preserve"> Συμπληρώνονται μη επιλέξιμα ποσά είτε συμμετοχής φορέα, είτε τακτικού π/υ, είτε εθνικού ΠΔΕ που είναι διακριτά και δεν απαιτείται να παρακολουθούνται. Επιπλέον, για </w:t>
      </w:r>
      <w:r w:rsidRPr="00FF2104">
        <w:rPr>
          <w:rFonts w:ascii="Tahoma" w:hAnsi="Tahoma" w:cs="Tahoma"/>
          <w:bCs/>
          <w:sz w:val="20"/>
        </w:rPr>
        <w:t>πράξεις κρατικών ενισχύσεων επιχειρηματικότητας και πράξεις</w:t>
      </w:r>
      <w:r w:rsidRPr="00FF2104">
        <w:rPr>
          <w:rFonts w:ascii="Tahoma" w:eastAsiaTheme="minorHAnsi" w:hAnsi="Tahoma" w:cs="Tahoma"/>
          <w:sz w:val="20"/>
          <w:lang w:eastAsia="en-US"/>
        </w:rPr>
        <w:t xml:space="preserve"> υποδομών με στοιχεία κρατικής ενίσχυσης, συμπληρώνονται τα μη ενισχυόμενα ποσά. </w:t>
      </w:r>
      <w:r w:rsidRPr="00FF2104">
        <w:rPr>
          <w:rFonts w:ascii="Tahoma" w:eastAsiaTheme="minorHAnsi" w:hAnsi="Tahoma" w:cs="Tahoma"/>
          <w:color w:val="000000"/>
          <w:sz w:val="20"/>
          <w:lang w:eastAsia="en-US"/>
        </w:rPr>
        <w:t xml:space="preserve"> </w:t>
      </w:r>
    </w:p>
    <w:p w14:paraId="084E1B78"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t xml:space="preserve">Συνολικό Ποσό: </w:t>
      </w:r>
      <w:r w:rsidRPr="00FF2104">
        <w:rPr>
          <w:rFonts w:ascii="Tahoma" w:hAnsi="Tahoma" w:cs="Tahoma"/>
          <w:bCs/>
          <w:sz w:val="20"/>
        </w:rPr>
        <w:t xml:space="preserve">Συμπληρώνεται  το συνολικό ποσό που απαιτείται για την υλοποίηση της πράξης ανά πηγή χρηματοδότησης. </w:t>
      </w:r>
    </w:p>
    <w:p w14:paraId="37807E72"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Pr>
          <w:rFonts w:ascii="Tahoma" w:hAnsi="Tahoma" w:cs="Tahoma"/>
          <w:b/>
          <w:bCs/>
          <w:sz w:val="20"/>
        </w:rPr>
        <w:t>Συγχρηματοδοτούμενη</w:t>
      </w:r>
      <w:r w:rsidRPr="00FF2104">
        <w:rPr>
          <w:rFonts w:ascii="Tahoma" w:hAnsi="Tahoma" w:cs="Tahoma"/>
          <w:b/>
          <w:bCs/>
          <w:sz w:val="20"/>
        </w:rPr>
        <w:t xml:space="preserve"> Δημόσια Δαπάνη: </w:t>
      </w:r>
      <w:r w:rsidRPr="00FF2104">
        <w:rPr>
          <w:rFonts w:ascii="Tahoma" w:hAnsi="Tahoma" w:cs="Tahoma"/>
          <w:bCs/>
          <w:sz w:val="20"/>
        </w:rPr>
        <w:t xml:space="preserve">Συμπληρώνεται το ποσό της </w:t>
      </w:r>
      <w:r>
        <w:rPr>
          <w:rFonts w:ascii="Tahoma" w:hAnsi="Tahoma" w:cs="Tahoma"/>
          <w:bCs/>
          <w:sz w:val="20"/>
        </w:rPr>
        <w:t>συγχρηματοδοτούμενης</w:t>
      </w:r>
      <w:r w:rsidRPr="00FF2104">
        <w:rPr>
          <w:rFonts w:ascii="Tahoma" w:hAnsi="Tahoma" w:cs="Tahoma"/>
          <w:bCs/>
          <w:sz w:val="20"/>
        </w:rPr>
        <w:t xml:space="preserve"> δημόσιας δαπάνης της πράξης ανά πηγή χρηματοδότησης. </w:t>
      </w:r>
    </w:p>
    <w:p w14:paraId="577FA990"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t xml:space="preserve">Μη Επιλέξιμη Δημόσια Δαπάνη: </w:t>
      </w:r>
      <w:r w:rsidRPr="00FF2104">
        <w:rPr>
          <w:rFonts w:ascii="Tahoma" w:hAnsi="Tahoma" w:cs="Tahoma"/>
          <w:bCs/>
          <w:sz w:val="20"/>
        </w:rPr>
        <w:t>Προκύπτει από τη διαφορά των στηλών Ζ.1</w:t>
      </w:r>
      <w:r>
        <w:rPr>
          <w:rFonts w:ascii="Tahoma" w:hAnsi="Tahoma" w:cs="Tahoma"/>
          <w:bCs/>
          <w:sz w:val="20"/>
        </w:rPr>
        <w:t>6</w:t>
      </w:r>
      <w:r w:rsidRPr="00FF2104">
        <w:rPr>
          <w:rFonts w:ascii="Tahoma" w:hAnsi="Tahoma" w:cs="Tahoma"/>
          <w:bCs/>
          <w:sz w:val="20"/>
        </w:rPr>
        <w:t>. και Ζ.1</w:t>
      </w:r>
      <w:r>
        <w:rPr>
          <w:rFonts w:ascii="Tahoma" w:hAnsi="Tahoma" w:cs="Tahoma"/>
          <w:bCs/>
          <w:sz w:val="20"/>
        </w:rPr>
        <w:t>7</w:t>
      </w:r>
      <w:r w:rsidRPr="00FF2104">
        <w:rPr>
          <w:rFonts w:ascii="Tahoma" w:hAnsi="Tahoma" w:cs="Tahoma"/>
          <w:bCs/>
          <w:sz w:val="20"/>
        </w:rPr>
        <w:t xml:space="preserve">.  </w:t>
      </w:r>
    </w:p>
    <w:p w14:paraId="5798E475"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t xml:space="preserve">Σχόλια: </w:t>
      </w:r>
      <w:r w:rsidRPr="00FF2104">
        <w:rPr>
          <w:rFonts w:ascii="Tahoma" w:hAnsi="Tahoma" w:cs="Tahoma"/>
          <w:bCs/>
          <w:sz w:val="20"/>
        </w:rPr>
        <w:t>Συμπληρώνονται σχόλια που δύναται να παραθέσει ο Δικαιούχος, εάν κρίνεται απαραίτητο.</w:t>
      </w:r>
    </w:p>
    <w:p w14:paraId="1F8152F8"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Συνολικό Κόστος Πράξης: </w:t>
      </w:r>
      <w:r w:rsidRPr="00FF2104">
        <w:rPr>
          <w:rFonts w:ascii="Tahoma" w:hAnsi="Tahoma" w:cs="Tahoma"/>
          <w:bCs/>
          <w:sz w:val="20"/>
        </w:rPr>
        <w:t>Υπολογίζεται το συνολικό κόστος της πράξης που προκύπτει ως άθροισμα της συνολικής δημόσιας δαπάνης (πεδίο Ζ.1</w:t>
      </w:r>
      <w:r>
        <w:rPr>
          <w:rFonts w:ascii="Tahoma" w:hAnsi="Tahoma" w:cs="Tahoma"/>
          <w:bCs/>
          <w:sz w:val="20"/>
        </w:rPr>
        <w:t>5</w:t>
      </w:r>
      <w:r w:rsidRPr="00FF2104">
        <w:rPr>
          <w:rFonts w:ascii="Tahoma" w:hAnsi="Tahoma" w:cs="Tahoma"/>
          <w:bCs/>
          <w:sz w:val="20"/>
        </w:rPr>
        <w:t>.4 της στήλης Ζ.1</w:t>
      </w:r>
      <w:r>
        <w:rPr>
          <w:rFonts w:ascii="Tahoma" w:hAnsi="Tahoma" w:cs="Tahoma"/>
          <w:bCs/>
          <w:sz w:val="20"/>
        </w:rPr>
        <w:t>6</w:t>
      </w:r>
      <w:r w:rsidRPr="00FF2104">
        <w:rPr>
          <w:rFonts w:ascii="Tahoma" w:hAnsi="Tahoma" w:cs="Tahoma"/>
          <w:bCs/>
          <w:sz w:val="20"/>
        </w:rPr>
        <w:t>.), της ιδιωτικής συμμετοχής (πεδίο Ζ.1</w:t>
      </w:r>
      <w:r>
        <w:rPr>
          <w:rFonts w:ascii="Tahoma" w:hAnsi="Tahoma" w:cs="Tahoma"/>
          <w:bCs/>
          <w:sz w:val="20"/>
        </w:rPr>
        <w:t>5</w:t>
      </w:r>
      <w:r w:rsidRPr="00FF2104">
        <w:rPr>
          <w:rFonts w:ascii="Tahoma" w:hAnsi="Tahoma" w:cs="Tahoma"/>
          <w:bCs/>
          <w:sz w:val="20"/>
        </w:rPr>
        <w:t>.5 της στήλης Ζ.1</w:t>
      </w:r>
      <w:r>
        <w:rPr>
          <w:rFonts w:ascii="Tahoma" w:hAnsi="Tahoma" w:cs="Tahoma"/>
          <w:bCs/>
          <w:sz w:val="20"/>
        </w:rPr>
        <w:t>6</w:t>
      </w:r>
      <w:r w:rsidRPr="00FF2104">
        <w:rPr>
          <w:rFonts w:ascii="Tahoma" w:hAnsi="Tahoma" w:cs="Tahoma"/>
          <w:bCs/>
          <w:sz w:val="20"/>
        </w:rPr>
        <w:t>.) και του μη ενισχυόμενου προϋπολογισμού (πεδίο Ζ.1</w:t>
      </w:r>
      <w:r>
        <w:rPr>
          <w:rFonts w:ascii="Tahoma" w:hAnsi="Tahoma" w:cs="Tahoma"/>
          <w:bCs/>
          <w:sz w:val="20"/>
        </w:rPr>
        <w:t>5</w:t>
      </w:r>
      <w:r w:rsidRPr="00FF2104">
        <w:rPr>
          <w:rFonts w:ascii="Tahoma" w:hAnsi="Tahoma" w:cs="Tahoma"/>
          <w:bCs/>
          <w:sz w:val="20"/>
        </w:rPr>
        <w:t>.6 της στήλης Ζ.1</w:t>
      </w:r>
      <w:r>
        <w:rPr>
          <w:rFonts w:ascii="Tahoma" w:hAnsi="Tahoma" w:cs="Tahoma"/>
          <w:bCs/>
          <w:sz w:val="20"/>
        </w:rPr>
        <w:t>6</w:t>
      </w:r>
      <w:r w:rsidRPr="00FF2104">
        <w:rPr>
          <w:rFonts w:ascii="Tahoma" w:hAnsi="Tahoma" w:cs="Tahoma"/>
          <w:bCs/>
          <w:sz w:val="20"/>
        </w:rPr>
        <w:t>.).</w:t>
      </w:r>
    </w:p>
    <w:p w14:paraId="3F58AE3D"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Ποσό Δανείου: </w:t>
      </w:r>
      <w:r w:rsidRPr="00FF2104">
        <w:rPr>
          <w:rFonts w:ascii="Tahoma" w:hAnsi="Tahoma" w:cs="Tahoma"/>
          <w:bCs/>
          <w:sz w:val="20"/>
        </w:rPr>
        <w:t xml:space="preserve">Συμπληρώνεται το ποσό του δανείου που χρησιμοποιείται για την εκτέλεση της πράξης. Στις περιπτώσεις πράξεων κρατικών ενισχύσεων επιχειρηματικότητας δεν συμπληρώνεται το εν λόγω πεδίο, δηλαδή δεν συμπληρώνεται το ποσό δανείου του Δικαιούχου (επιχείρησης). </w:t>
      </w:r>
    </w:p>
    <w:p w14:paraId="48213233"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Φορέας Χορήγησης Δανείου: </w:t>
      </w:r>
      <w:r w:rsidRPr="00FF2104">
        <w:rPr>
          <w:rFonts w:ascii="Tahoma" w:hAnsi="Tahoma" w:cs="Tahoma"/>
          <w:bCs/>
          <w:sz w:val="20"/>
        </w:rPr>
        <w:t>Συμπληρώνεται η επωνυμία του φορέα που χορήγησε το δάνειο, μόνο όταν το δάνειο συνάφθηκε με την εγγύηση του Ελληνικού Κράτους (π.χ. δάνειο από την Ευρωπαϊκή Τράπεζα Επενδύσεων). Το πεδίο δεν συμπληρώνεται για πράξεις κρατικών ενισχύσεων επιχειρηματικότητας.</w:t>
      </w:r>
    </w:p>
    <w:p w14:paraId="3C8FB8C7" w14:textId="77777777" w:rsidR="009F6691" w:rsidRPr="00FF2104" w:rsidRDefault="009F6691" w:rsidP="009F6691">
      <w:pPr>
        <w:pStyle w:val="Subtitle"/>
        <w:rPr>
          <w:rFonts w:cs="Tahoma"/>
        </w:rPr>
      </w:pPr>
      <w:bookmarkStart w:id="29" w:name="_Toc119329544"/>
      <w:r w:rsidRPr="00FF2104">
        <w:rPr>
          <w:rFonts w:cs="Tahoma"/>
        </w:rPr>
        <w:t xml:space="preserve">ΕΓΓΡΑΦΗ ΤΗΣ ΠΡΑΞΗΣ Ή ΜΕΡΟΥΣ ΑΥΤΗΣ ΣΤΟ ΠΔΕ (ΠΡΙΝ ΤΗΝ ΕΝΤΑΞΗ ΤΗΣ ΣΤΟ </w:t>
      </w:r>
      <w:r>
        <w:rPr>
          <w:rFonts w:cs="Tahoma"/>
        </w:rPr>
        <w:t>ΠΡΟΓΡΑΜΜΑ</w:t>
      </w:r>
      <w:r w:rsidRPr="00FF2104">
        <w:rPr>
          <w:rFonts w:cs="Tahoma"/>
        </w:rPr>
        <w:t>)</w:t>
      </w:r>
      <w:bookmarkEnd w:id="29"/>
    </w:p>
    <w:p w14:paraId="70B0737F"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Έχει εγγραφεί η πράξη ή μέρος αυτής στο ΠΔΕ πριν την ένταξή της στο </w:t>
      </w:r>
      <w:r>
        <w:rPr>
          <w:rFonts w:ascii="Tahoma" w:hAnsi="Tahoma" w:cs="Tahoma"/>
          <w:b/>
          <w:bCs/>
          <w:sz w:val="20"/>
        </w:rPr>
        <w:t>Πρόγραμμα</w:t>
      </w:r>
      <w:r w:rsidRPr="00FF2104">
        <w:rPr>
          <w:rFonts w:ascii="Tahoma" w:hAnsi="Tahoma" w:cs="Tahoma"/>
          <w:bCs/>
          <w:sz w:val="20"/>
        </w:rPr>
        <w:t xml:space="preserve">; Επιλέγεται ΝΑΙ σε περίπτωση που πράξη ή μέρος αυτής έχει χρηματοδοτηθεί από το ΠΔΕ, κατά την προηγούμενη προγραμματική περίοδο, πριν την ένταξή της στο </w:t>
      </w:r>
      <w:r>
        <w:rPr>
          <w:rFonts w:ascii="Tahoma" w:hAnsi="Tahoma" w:cs="Tahoma"/>
          <w:bCs/>
          <w:sz w:val="20"/>
        </w:rPr>
        <w:t>Πρόγραμμα</w:t>
      </w:r>
      <w:r w:rsidRPr="00FF2104">
        <w:rPr>
          <w:rFonts w:ascii="Tahoma" w:hAnsi="Tahoma" w:cs="Tahoma"/>
          <w:bCs/>
          <w:sz w:val="20"/>
        </w:rPr>
        <w:t xml:space="preserve"> και ΟΧΙ εάν δεν έχει τύχει άλλης χρηματοδότησης από το ΠΔΕ.</w:t>
      </w:r>
    </w:p>
    <w:p w14:paraId="3C4BBABC"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t xml:space="preserve">Εάν [η απάντηση είναι] ΝΑΙ, αναφέρατε: </w:t>
      </w:r>
    </w:p>
    <w:p w14:paraId="404791D8"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Προηγούμενους κωδικούς ΟΠΣ, από τους οποίους χρηματοδοτήθηκε η πράξη</w:t>
      </w:r>
      <w:r w:rsidRPr="00FF2104">
        <w:rPr>
          <w:rFonts w:ascii="Tahoma" w:hAnsi="Tahoma" w:cs="Tahoma"/>
          <w:bCs/>
          <w:sz w:val="20"/>
        </w:rPr>
        <w:t>: Συμπληρώνεται ο/οι Κωδικός/οί ΟΠΣ (</w:t>
      </w:r>
      <w:r w:rsidRPr="00FF2104">
        <w:rPr>
          <w:rFonts w:ascii="Tahoma" w:hAnsi="Tahoma" w:cs="Tahoma"/>
          <w:bCs/>
          <w:sz w:val="20"/>
          <w:lang w:val="en-US"/>
        </w:rPr>
        <w:t>MIS</w:t>
      </w:r>
      <w:r w:rsidRPr="00FF2104">
        <w:rPr>
          <w:rFonts w:ascii="Tahoma" w:hAnsi="Tahoma" w:cs="Tahoma"/>
          <w:bCs/>
          <w:sz w:val="20"/>
        </w:rPr>
        <w:t>), βάσει των οποίων η πράξη έλαβε χρηματοδότηση από το ΠΔΕ.</w:t>
      </w:r>
    </w:p>
    <w:p w14:paraId="14B2D341"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Τους ενάριθμους και τα ποσά πληρωμής της πράξης</w:t>
      </w:r>
      <w:r w:rsidRPr="00FF2104">
        <w:rPr>
          <w:rFonts w:ascii="Tahoma" w:hAnsi="Tahoma" w:cs="Tahoma"/>
          <w:bCs/>
          <w:sz w:val="20"/>
        </w:rPr>
        <w:t>: Συμπληρώνεται ο/οι Κωδικός/οί του ΠΔΕ (ενάριθμος/οι), καθώς και τα ποσά που έχουν πληρωθεί από τον κάθε κωδικό για την πράξη.</w:t>
      </w:r>
    </w:p>
    <w:p w14:paraId="2B5F188A" w14:textId="77777777" w:rsidR="009F6691" w:rsidRPr="00FF2104" w:rsidRDefault="009F6691" w:rsidP="009F6691">
      <w:pPr>
        <w:tabs>
          <w:tab w:val="num" w:pos="709"/>
        </w:tabs>
        <w:spacing w:line="264" w:lineRule="auto"/>
        <w:ind w:left="709" w:hanging="709"/>
        <w:rPr>
          <w:rFonts w:ascii="Tahoma" w:hAnsi="Tahoma" w:cs="Tahoma"/>
          <w:sz w:val="20"/>
        </w:rPr>
      </w:pPr>
      <w:r w:rsidRPr="00FF2104">
        <w:rPr>
          <w:rFonts w:ascii="Tahoma" w:hAnsi="Tahoma" w:cs="Tahoma"/>
          <w:sz w:val="20"/>
        </w:rPr>
        <w:tab/>
        <w:t>Το πεδίο αυτό συμπληρώνεται υποχρεωτικά, εφόσον δεν δηλώνεται Κωδικός ΟΠΣ (</w:t>
      </w:r>
      <w:r w:rsidRPr="00FF2104">
        <w:rPr>
          <w:rFonts w:ascii="Tahoma" w:hAnsi="Tahoma" w:cs="Tahoma"/>
          <w:sz w:val="20"/>
          <w:lang w:val="en-US"/>
        </w:rPr>
        <w:t>MIS</w:t>
      </w:r>
      <w:r w:rsidRPr="00FF2104">
        <w:rPr>
          <w:rFonts w:ascii="Tahoma" w:hAnsi="Tahoma" w:cs="Tahoma"/>
          <w:sz w:val="20"/>
        </w:rPr>
        <w:t xml:space="preserve">) για την πράξη. </w:t>
      </w:r>
    </w:p>
    <w:p w14:paraId="7A3D3B40" w14:textId="77777777" w:rsidR="009F6691" w:rsidRPr="00FF2104" w:rsidRDefault="009F6691" w:rsidP="009F6691">
      <w:pPr>
        <w:tabs>
          <w:tab w:val="left" w:pos="567"/>
        </w:tabs>
        <w:spacing w:line="264" w:lineRule="auto"/>
        <w:jc w:val="center"/>
        <w:rPr>
          <w:rFonts w:ascii="Tahoma" w:hAnsi="Tahoma" w:cs="Tahoma"/>
          <w:bCs/>
          <w:sz w:val="20"/>
        </w:rPr>
      </w:pPr>
    </w:p>
    <w:p w14:paraId="1A16ED47" w14:textId="77777777" w:rsidR="009F6691" w:rsidRDefault="009F6691" w:rsidP="009F6691">
      <w:pPr>
        <w:jc w:val="left"/>
        <w:rPr>
          <w:rFonts w:ascii="Tahoma" w:hAnsi="Tahoma" w:cs="Tahoma"/>
          <w:b/>
        </w:rPr>
      </w:pPr>
      <w:bookmarkStart w:id="30" w:name="_Toc119329545"/>
      <w:r>
        <w:rPr>
          <w:rFonts w:cs="Tahoma"/>
        </w:rPr>
        <w:br w:type="page"/>
      </w:r>
    </w:p>
    <w:p w14:paraId="7C998D56" w14:textId="77777777" w:rsidR="009F6691" w:rsidRPr="00FF2104" w:rsidRDefault="009F6691" w:rsidP="009F6691">
      <w:pPr>
        <w:pStyle w:val="Heading2"/>
        <w:rPr>
          <w:rFonts w:cs="Tahoma"/>
        </w:rPr>
      </w:pPr>
      <w:r w:rsidRPr="00FF2104">
        <w:rPr>
          <w:rFonts w:cs="Tahoma"/>
        </w:rPr>
        <w:t>ΚΑΤΑΛΟΓΟΣ ΣΥΝΗΜΜΕΝΩΝ ΕΓΓΡΑΦΩΝ ΠΟΥ ΥΠΟΒΑΛΛΕΙ Ο ΔΙΚΑΙΟΥΧΟΣ</w:t>
      </w:r>
      <w:bookmarkEnd w:id="30"/>
    </w:p>
    <w:p w14:paraId="29D02690" w14:textId="77777777" w:rsidR="009F6691" w:rsidRPr="00FF2104" w:rsidRDefault="009F6691" w:rsidP="009F6691">
      <w:pPr>
        <w:tabs>
          <w:tab w:val="left" w:pos="567"/>
        </w:tabs>
        <w:spacing w:line="264" w:lineRule="auto"/>
        <w:rPr>
          <w:rFonts w:ascii="Tahoma" w:hAnsi="Tahoma" w:cs="Tahoma"/>
          <w:bCs/>
          <w:sz w:val="20"/>
        </w:rPr>
      </w:pPr>
      <w:r w:rsidRPr="00FF2104">
        <w:rPr>
          <w:rFonts w:ascii="Tahoma" w:hAnsi="Tahoma" w:cs="Tahoma"/>
          <w:bCs/>
          <w:sz w:val="20"/>
        </w:rPr>
        <w:t xml:space="preserve">Στα Πεδία 1-5 συμπληρώνονται τα έγγραφα που πρέπει να υποβάλλει ο Δικαιούχος ως συνημμένα στην πρόταση, σύμφωνα με τα οριζόμενα στην πρόσκληση για την υποβολή προτάσεων. Πιο συγκεκριμένα, τα εν λόγω πεδία συμπληρώνονται ως εξής: </w:t>
      </w:r>
    </w:p>
    <w:p w14:paraId="316421C7" w14:textId="77777777" w:rsidR="009F6691" w:rsidRPr="00FF2104" w:rsidRDefault="009F6691" w:rsidP="00A5556E">
      <w:pPr>
        <w:pStyle w:val="ListParagraph"/>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Κωδικός: </w:t>
      </w:r>
      <w:r w:rsidRPr="00FF2104">
        <w:rPr>
          <w:rFonts w:ascii="Tahoma" w:hAnsi="Tahoma" w:cs="Tahoma"/>
          <w:sz w:val="20"/>
        </w:rPr>
        <w:t>Συμπληρώνεται ο κωδικός της κατηγορίας του εγγράφου που επισυνάπτεται, βάσει των κωδικοποιημένων στοιχείων του ΟΠΣ και σύμφωνα με τα οριζόμενα στην πρόσκληση.</w:t>
      </w:r>
    </w:p>
    <w:p w14:paraId="6970A35C" w14:textId="77777777" w:rsidR="009F6691" w:rsidRPr="00FF2104" w:rsidRDefault="009F6691" w:rsidP="00A5556E">
      <w:pPr>
        <w:pStyle w:val="ListParagraph"/>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Περιγραφή εγγράφου: </w:t>
      </w:r>
      <w:r w:rsidRPr="00FF2104">
        <w:rPr>
          <w:rFonts w:ascii="Tahoma" w:hAnsi="Tahoma" w:cs="Tahoma"/>
          <w:bCs/>
          <w:sz w:val="20"/>
        </w:rPr>
        <w:t>Συμπληρώνεται ο τίτλος του επισυναπτόμενου εγγράφου.</w:t>
      </w:r>
    </w:p>
    <w:p w14:paraId="2137F8FC" w14:textId="77777777" w:rsidR="009F6691" w:rsidRPr="00FF2104" w:rsidRDefault="009F6691" w:rsidP="00A5556E">
      <w:pPr>
        <w:pStyle w:val="ListParagraph"/>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Υποβληθέν:</w:t>
      </w:r>
      <w:r w:rsidRPr="00FF2104">
        <w:rPr>
          <w:rFonts w:ascii="Tahoma" w:hAnsi="Tahoma" w:cs="Tahoma"/>
          <w:sz w:val="20"/>
        </w:rPr>
        <w:t xml:space="preserve"> Συμπληρώνεται με </w:t>
      </w:r>
      <w:r w:rsidRPr="00FF2104">
        <w:rPr>
          <w:rFonts w:ascii="Wingdings" w:eastAsia="Wingdings" w:hAnsi="Wingdings" w:cs="Wingdings"/>
        </w:rPr>
        <w:t></w:t>
      </w:r>
      <w:r>
        <w:rPr>
          <w:rFonts w:ascii="Tahoma" w:hAnsi="Tahoma" w:cs="Tahoma"/>
          <w:sz w:val="20"/>
        </w:rPr>
        <w:t xml:space="preserve"> </w:t>
      </w:r>
      <w:r w:rsidRPr="00FF2104">
        <w:rPr>
          <w:rFonts w:ascii="Tahoma" w:hAnsi="Tahoma" w:cs="Tahoma"/>
          <w:sz w:val="20"/>
        </w:rPr>
        <w:t>εφόσον</w:t>
      </w:r>
      <w:r w:rsidRPr="00FF2104">
        <w:rPr>
          <w:rFonts w:ascii="Tahoma" w:hAnsi="Tahoma" w:cs="Tahoma"/>
          <w:bCs/>
          <w:sz w:val="20"/>
        </w:rPr>
        <w:t xml:space="preserve"> το έγγραφο επισυνάπτεται στην πρόταση.</w:t>
      </w:r>
    </w:p>
    <w:p w14:paraId="7B5798FC" w14:textId="77777777" w:rsidR="009F6691" w:rsidRPr="00FF2104" w:rsidRDefault="009F6691" w:rsidP="00A5556E">
      <w:pPr>
        <w:pStyle w:val="ListParagraph"/>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Ταυτοποίηση εγγράφου: </w:t>
      </w:r>
      <w:r w:rsidRPr="00FF2104">
        <w:rPr>
          <w:rFonts w:ascii="Tahoma" w:hAnsi="Tahoma" w:cs="Tahoma"/>
          <w:bCs/>
          <w:sz w:val="20"/>
        </w:rPr>
        <w:t>Αναφέρεται ο αριθμός πρωτοκόλλου, η ημερομηνία έκδοσης και ο φορέας έκδοσης του εγγράφου, εφόσον προκύπτουν από το συνημμένο έγγραφο.</w:t>
      </w:r>
    </w:p>
    <w:p w14:paraId="6A94F9A6" w14:textId="77777777" w:rsidR="009F6691" w:rsidRPr="00FF2104" w:rsidRDefault="009F6691" w:rsidP="00A5556E">
      <w:pPr>
        <w:pStyle w:val="ListParagraph"/>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Σχόλια: </w:t>
      </w:r>
      <w:r w:rsidRPr="00FF2104">
        <w:rPr>
          <w:rFonts w:ascii="Tahoma" w:hAnsi="Tahoma" w:cs="Tahoma"/>
          <w:bCs/>
          <w:sz w:val="20"/>
        </w:rPr>
        <w:t>Συμπληρώνονται σχόλια και διευκρινίσεις, εφόσον κρίνεται σκόπιμο.</w:t>
      </w:r>
    </w:p>
    <w:p w14:paraId="703A4A1E" w14:textId="77777777" w:rsidR="009F6691" w:rsidRPr="00FF2104" w:rsidRDefault="009F6691" w:rsidP="009F6691">
      <w:pPr>
        <w:spacing w:line="264" w:lineRule="auto"/>
        <w:jc w:val="left"/>
        <w:rPr>
          <w:rFonts w:ascii="Tahoma" w:hAnsi="Tahoma" w:cs="Tahoma"/>
          <w:b/>
          <w:bCs/>
          <w:sz w:val="20"/>
        </w:rPr>
      </w:pPr>
    </w:p>
    <w:p w14:paraId="487F3907" w14:textId="5935B081" w:rsidR="007B04E1" w:rsidRPr="007D1612" w:rsidRDefault="007B04E1" w:rsidP="009F6691">
      <w:pPr>
        <w:spacing w:after="120" w:line="280" w:lineRule="exact"/>
        <w:jc w:val="center"/>
        <w:rPr>
          <w:rFonts w:asciiTheme="minorHAnsi" w:hAnsiTheme="minorHAnsi" w:cstheme="minorHAnsi"/>
          <w:szCs w:val="22"/>
        </w:rPr>
      </w:pPr>
    </w:p>
    <w:sectPr w:rsidR="007B04E1" w:rsidRPr="007D1612" w:rsidSect="00FA18B8">
      <w:headerReference w:type="even" r:id="rId21"/>
      <w:headerReference w:type="default" r:id="rId22"/>
      <w:footerReference w:type="default" r:id="rId23"/>
      <w:headerReference w:type="first" r:id="rId24"/>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22AFC" w14:textId="77777777" w:rsidR="00FA18B8" w:rsidRDefault="00FA18B8" w:rsidP="007B04E1">
      <w:pPr>
        <w:spacing w:before="0"/>
      </w:pPr>
      <w:r>
        <w:separator/>
      </w:r>
    </w:p>
  </w:endnote>
  <w:endnote w:type="continuationSeparator" w:id="0">
    <w:p w14:paraId="2011A47D" w14:textId="77777777" w:rsidR="00FA18B8" w:rsidRDefault="00FA18B8" w:rsidP="007B04E1">
      <w:pPr>
        <w:spacing w:before="0"/>
      </w:pPr>
      <w:r>
        <w:continuationSeparator/>
      </w:r>
    </w:p>
  </w:endnote>
  <w:endnote w:type="continuationNotice" w:id="1">
    <w:p w14:paraId="31935C5A" w14:textId="77777777" w:rsidR="00FA18B8" w:rsidRDefault="00FA18B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charset w:val="A1"/>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Arial Black">
    <w:panose1 w:val="020B0A04020102020204"/>
    <w:charset w:val="00"/>
    <w:family w:val="swiss"/>
    <w:pitch w:val="variable"/>
    <w:sig w:usb0="A00002AF" w:usb1="400078FB" w:usb2="00000000" w:usb3="00000000" w:csb0="0000009F" w:csb1="00000000"/>
  </w:font>
  <w:font w:name="MgHelveticaUCPol">
    <w:altName w:val="Yu Gothic"/>
    <w:panose1 w:val="00000000000000000000"/>
    <w:charset w:val="80"/>
    <w:family w:val="auto"/>
    <w:notTrueType/>
    <w:pitch w:val="default"/>
    <w:sig w:usb0="00000081" w:usb1="08070000" w:usb2="00000010" w:usb3="00000000" w:csb0="00020008"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77F1B" w14:textId="1D90AC9A" w:rsidR="00CA54E1" w:rsidRPr="008E1123" w:rsidRDefault="008E1123" w:rsidP="008E1123">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8241"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A516" w14:textId="6B30D24D" w:rsidR="00CA54E1" w:rsidRPr="008E1123" w:rsidRDefault="008E1123" w:rsidP="008E1123">
    <w:pPr>
      <w:pStyle w:val="Footer"/>
      <w:tabs>
        <w:tab w:val="left" w:pos="720"/>
        <w:tab w:val="left" w:pos="6549"/>
      </w:tabs>
      <w:jc w:val="right"/>
      <w:rPr>
        <w:b/>
      </w:rPr>
    </w:pPr>
    <w:r>
      <w:rPr>
        <w:noProof/>
      </w:rPr>
      <w:drawing>
        <wp:anchor distT="0" distB="0" distL="114300" distR="114300" simplePos="0" relativeHeight="251658242" behindDoc="1" locked="0" layoutInCell="1" allowOverlap="1" wp14:anchorId="070C0B7A" wp14:editId="2623C540">
          <wp:simplePos x="0" y="0"/>
          <wp:positionH relativeFrom="page">
            <wp:align>right</wp:align>
          </wp:positionH>
          <wp:positionV relativeFrom="paragraph">
            <wp:posOffset>-39370</wp:posOffset>
          </wp:positionV>
          <wp:extent cx="10687050"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4E1" w:rsidRPr="00A77E65">
      <w:tab/>
    </w:r>
    <w:r w:rsidR="00315821">
      <w:tab/>
    </w:r>
    <w:r w:rsidR="00315821">
      <w:tab/>
    </w:r>
    <w:r w:rsidR="00315821">
      <w:tab/>
    </w:r>
    <w:r w:rsidR="00315821">
      <w:tab/>
    </w:r>
    <w:r w:rsidR="00315821">
      <w:tab/>
    </w:r>
    <w:r w:rsidR="00315821">
      <w:tab/>
    </w:r>
    <w:r w:rsidR="0031582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9F6691">
      <w:rPr>
        <w:b/>
        <w:noProof/>
      </w:rPr>
      <w:t>3</w:t>
    </w:r>
    <w:r w:rsidR="00CA54E1" w:rsidRPr="008E1123">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26DB86" w14:textId="77777777" w:rsidR="00FA18B8" w:rsidRDefault="00FA18B8" w:rsidP="007B04E1">
      <w:pPr>
        <w:spacing w:before="0"/>
      </w:pPr>
      <w:r>
        <w:separator/>
      </w:r>
    </w:p>
  </w:footnote>
  <w:footnote w:type="continuationSeparator" w:id="0">
    <w:p w14:paraId="38085F17" w14:textId="77777777" w:rsidR="00FA18B8" w:rsidRDefault="00FA18B8" w:rsidP="007B04E1">
      <w:pPr>
        <w:spacing w:before="0"/>
      </w:pPr>
      <w:r>
        <w:continuationSeparator/>
      </w:r>
    </w:p>
  </w:footnote>
  <w:footnote w:type="continuationNotice" w:id="1">
    <w:p w14:paraId="67683512" w14:textId="77777777" w:rsidR="00FA18B8" w:rsidRDefault="00FA18B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0"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3CB5" w14:textId="77777777" w:rsidR="00CA54E1" w:rsidRDefault="00CA54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10A2" w14:textId="3756EDD6" w:rsidR="00315821" w:rsidRDefault="00315821" w:rsidP="00315821">
    <w:pPr>
      <w:spacing w:before="71"/>
      <w:ind w:left="1113"/>
      <w:jc w:val="center"/>
      <w:rPr>
        <w:noProof/>
        <w:sz w:val="18"/>
        <w:szCs w:val="18"/>
      </w:rPr>
    </w:pPr>
    <w:r>
      <w:rPr>
        <w:noProof/>
        <w:sz w:val="18"/>
        <w:szCs w:val="18"/>
      </w:rPr>
      <w:t xml:space="preserve">ΟΔΗΓΙΕΣ ΣΥΜΠΛΗΡΩΣΗΣ </w:t>
    </w:r>
    <w:r w:rsidRPr="00315821">
      <w:rPr>
        <w:noProof/>
        <w:sz w:val="18"/>
        <w:szCs w:val="18"/>
      </w:rPr>
      <w:t>ΤΕΧ</w:t>
    </w:r>
    <w:r>
      <w:rPr>
        <w:noProof/>
        <w:sz w:val="18"/>
        <w:szCs w:val="18"/>
      </w:rPr>
      <w:t xml:space="preserve">ΝΙΚΟΥ ΔΕΛΤΙΟΥ </w:t>
    </w:r>
    <w:r w:rsidR="009F6691">
      <w:rPr>
        <w:noProof/>
        <w:sz w:val="18"/>
        <w:szCs w:val="18"/>
      </w:rPr>
      <w:t xml:space="preserve">ΠΡΑΞΗΣ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Header"/>
      <w:tabs>
        <w:tab w:val="left" w:pos="74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89499" w14:textId="77777777" w:rsidR="00CA54E1" w:rsidRDefault="00CA5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EB1A1B"/>
    <w:multiLevelType w:val="hybridMultilevel"/>
    <w:tmpl w:val="4246D958"/>
    <w:lvl w:ilvl="0" w:tplc="097634DA">
      <w:start w:val="4"/>
      <w:numFmt w:val="decimal"/>
      <w:lvlText w:val="Γ.%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555F7C"/>
    <w:multiLevelType w:val="hybridMultilevel"/>
    <w:tmpl w:val="D7F42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7B426B"/>
    <w:multiLevelType w:val="hybridMultilevel"/>
    <w:tmpl w:val="211EF2AA"/>
    <w:lvl w:ilvl="0" w:tplc="C3D6612A">
      <w:start w:val="1"/>
      <w:numFmt w:val="decimal"/>
      <w:lvlText w:val="Ε.%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AD155E"/>
    <w:multiLevelType w:val="multilevel"/>
    <w:tmpl w:val="950EDD5A"/>
    <w:lvl w:ilvl="0">
      <w:start w:val="1"/>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4F42E2"/>
    <w:multiLevelType w:val="hybridMultilevel"/>
    <w:tmpl w:val="38428A0E"/>
    <w:lvl w:ilvl="0" w:tplc="B43CE280">
      <w:numFmt w:val="bullet"/>
      <w:lvlText w:val="-"/>
      <w:lvlJc w:val="left"/>
      <w:pPr>
        <w:ind w:left="833"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8" w15:restartNumberingAfterBreak="0">
    <w:nsid w:val="126F564D"/>
    <w:multiLevelType w:val="hybridMultilevel"/>
    <w:tmpl w:val="0A0A658E"/>
    <w:lvl w:ilvl="0" w:tplc="35F8C20E">
      <w:start w:val="1"/>
      <mc:AlternateContent>
        <mc:Choice Requires="w14">
          <w:numFmt w:val="custom" w:format="α, β, γ, ..."/>
        </mc:Choice>
        <mc:Fallback>
          <w:numFmt w:val="decimal"/>
        </mc:Fallback>
      </mc:AlternateContent>
      <w:lvlText w:val="%1."/>
      <w:lvlJc w:val="left"/>
      <w:pPr>
        <w:ind w:left="86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28E109E"/>
    <w:multiLevelType w:val="hybridMultilevel"/>
    <w:tmpl w:val="284651D4"/>
    <w:lvl w:ilvl="0" w:tplc="8D42AC32">
      <w:start w:val="1"/>
      <w:numFmt w:val="bullet"/>
      <w:pStyle w:val="ListBullet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0" w15:restartNumberingAfterBreak="0">
    <w:nsid w:val="146F1FDA"/>
    <w:multiLevelType w:val="hybridMultilevel"/>
    <w:tmpl w:val="6F56D0BE"/>
    <w:lvl w:ilvl="0" w:tplc="60E22484">
      <w:start w:val="12"/>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8693501"/>
    <w:multiLevelType w:val="multilevel"/>
    <w:tmpl w:val="5A284826"/>
    <w:lvl w:ilvl="0">
      <w:start w:val="27"/>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6E6280"/>
    <w:multiLevelType w:val="hybridMultilevel"/>
    <w:tmpl w:val="029C6EF2"/>
    <w:lvl w:ilvl="0" w:tplc="E3001E22">
      <w:start w:val="14"/>
      <w:numFmt w:val="decimal"/>
      <w:lvlText w:val="Ε.%1."/>
      <w:lvlJc w:val="left"/>
      <w:pPr>
        <w:ind w:left="2160" w:hanging="360"/>
      </w:pPr>
      <w:rPr>
        <w:rFonts w:hint="default"/>
        <w:b/>
        <w:bCs/>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3" w15:restartNumberingAfterBreak="0">
    <w:nsid w:val="228758EF"/>
    <w:multiLevelType w:val="hybridMultilevel"/>
    <w:tmpl w:val="FDE49EA6"/>
    <w:lvl w:ilvl="0" w:tplc="54C6B892">
      <w:start w:val="1"/>
      <w:numFmt w:val="bullet"/>
      <w:lvlText w:val="-"/>
      <w:lvlJc w:val="left"/>
      <w:pPr>
        <w:ind w:left="861" w:hanging="360"/>
      </w:pPr>
      <w:rPr>
        <w:rFonts w:ascii="Arial" w:hAnsi="Arial" w:hint="default"/>
        <w:color w:val="auto"/>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14" w15:restartNumberingAfterBreak="0">
    <w:nsid w:val="24296346"/>
    <w:multiLevelType w:val="hybridMultilevel"/>
    <w:tmpl w:val="94F62FE6"/>
    <w:lvl w:ilvl="0" w:tplc="1DEAE3CA">
      <w:start w:val="1"/>
      <w:numFmt w:val="decimal"/>
      <w:lvlText w:val="Β.%1."/>
      <w:lvlJc w:val="left"/>
      <w:pPr>
        <w:ind w:left="360" w:hanging="360"/>
      </w:pPr>
      <w:rPr>
        <w:rFonts w:hint="default"/>
        <w:b/>
        <w:b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Heading2"/>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ascii="Arial Narrow" w:hAnsi="Arial Narrow" w:cs="Times New Roman" w:hint="default"/>
        <w:b/>
        <w:i w:val="0"/>
        <w:strike w:val="0"/>
        <w:color w:val="auto"/>
        <w:sz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6" w15:restartNumberingAfterBreak="0">
    <w:nsid w:val="2D357E8D"/>
    <w:multiLevelType w:val="hybridMultilevel"/>
    <w:tmpl w:val="ECD8AB1C"/>
    <w:lvl w:ilvl="0" w:tplc="4D84249A">
      <w:start w:val="1"/>
      <w:numFmt w:val="decimal"/>
      <w:lvlText w:val="Α.%1."/>
      <w:lvlJc w:val="left"/>
      <w:pPr>
        <w:tabs>
          <w:tab w:val="num" w:pos="360"/>
        </w:tabs>
        <w:ind w:left="3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A644B91"/>
    <w:multiLevelType w:val="multilevel"/>
    <w:tmpl w:val="B9FC86B6"/>
    <w:lvl w:ilvl="0">
      <w:start w:val="24"/>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A6D1F48"/>
    <w:multiLevelType w:val="multilevel"/>
    <w:tmpl w:val="0548EDEC"/>
    <w:lvl w:ilvl="0">
      <w:start w:val="1"/>
      <w:numFmt w:val="decimal"/>
      <w:pStyle w:val="Heading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9" w15:restartNumberingAfterBreak="0">
    <w:nsid w:val="4A2D67BD"/>
    <w:multiLevelType w:val="hybridMultilevel"/>
    <w:tmpl w:val="F8DA4E4E"/>
    <w:lvl w:ilvl="0" w:tplc="5B4270FA">
      <w:start w:val="15"/>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F151E76"/>
    <w:multiLevelType w:val="hybridMultilevel"/>
    <w:tmpl w:val="920EB9A6"/>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16E326A"/>
    <w:multiLevelType w:val="hybridMultilevel"/>
    <w:tmpl w:val="A84AA258"/>
    <w:lvl w:ilvl="0" w:tplc="A7283AD0">
      <w:start w:val="19"/>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1F039A7"/>
    <w:multiLevelType w:val="hybridMultilevel"/>
    <w:tmpl w:val="F6C6CF7C"/>
    <w:lvl w:ilvl="0" w:tplc="C8167292">
      <w:start w:val="4"/>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4" w15:restartNumberingAfterBreak="0">
    <w:nsid w:val="5BAE66B3"/>
    <w:multiLevelType w:val="hybridMultilevel"/>
    <w:tmpl w:val="506E19CE"/>
    <w:lvl w:ilvl="0" w:tplc="3218245E">
      <w:start w:val="9"/>
      <w:numFmt w:val="decimal"/>
      <w:lvlText w:val="Γ.%1."/>
      <w:lvlJc w:val="left"/>
      <w:pPr>
        <w:ind w:left="108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C031B8F"/>
    <w:multiLevelType w:val="hybridMultilevel"/>
    <w:tmpl w:val="AC0A87F8"/>
    <w:lvl w:ilvl="0" w:tplc="A894D054">
      <w:start w:val="1"/>
      <w:numFmt w:val="bullet"/>
      <w:pStyle w:val="ListBullet3"/>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6" w15:restartNumberingAfterBreak="0">
    <w:nsid w:val="5CC24EB2"/>
    <w:multiLevelType w:val="hybridMultilevel"/>
    <w:tmpl w:val="788E7C8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296629E"/>
    <w:multiLevelType w:val="hybridMultilevel"/>
    <w:tmpl w:val="A16072D0"/>
    <w:lvl w:ilvl="0" w:tplc="1E8AFBE4">
      <w:start w:val="1"/>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3C126EF"/>
    <w:multiLevelType w:val="hybridMultilevel"/>
    <w:tmpl w:val="8D1E2402"/>
    <w:lvl w:ilvl="0" w:tplc="5F024628">
      <w:start w:val="24"/>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5552D68"/>
    <w:multiLevelType w:val="hybridMultilevel"/>
    <w:tmpl w:val="95B85FC6"/>
    <w:lvl w:ilvl="0" w:tplc="A6883BC4">
      <w:start w:val="1"/>
      <w:numFmt w:val="decimal"/>
      <w:lvlText w:val="Z.%1."/>
      <w:lvlJc w:val="left"/>
      <w:pPr>
        <w:tabs>
          <w:tab w:val="num" w:pos="928"/>
        </w:tabs>
        <w:ind w:left="928" w:hanging="360"/>
      </w:pPr>
      <w:rPr>
        <w:rFonts w:ascii="Tahoma" w:hAnsi="Tahoma" w:cs="Tahoma" w:hint="default"/>
        <w:b/>
        <w:sz w:val="20"/>
        <w:szCs w:val="20"/>
      </w:rPr>
    </w:lvl>
    <w:lvl w:ilvl="1" w:tplc="533A3ABC">
      <w:start w:val="1"/>
      <w:numFmt w:val="decimal"/>
      <w:lvlText w:val="Ζ.15.%2."/>
      <w:lvlJc w:val="left"/>
      <w:pPr>
        <w:ind w:left="1440" w:hanging="360"/>
      </w:pPr>
      <w:rPr>
        <w:rFonts w:hint="default"/>
        <w:b/>
        <w:i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617522F"/>
    <w:multiLevelType w:val="hybridMultilevel"/>
    <w:tmpl w:val="704ECBB2"/>
    <w:lvl w:ilvl="0" w:tplc="6E76175A">
      <w:start w:val="1"/>
      <w:numFmt w:val="lowerRoman"/>
      <w:lvlText w:val="%1)"/>
      <w:lvlJc w:val="left"/>
      <w:pPr>
        <w:ind w:left="720" w:hanging="360"/>
      </w:pPr>
      <w:rPr>
        <w:rFonts w:hint="default"/>
        <w:b w:val="0"/>
        <w:i w:val="0"/>
        <w:caps w:val="0"/>
        <w:strike w:val="0"/>
        <w:dstrike w:val="0"/>
        <w:vanish w:val="0"/>
        <w:color w:val="auto"/>
        <w:spacing w:val="0"/>
        <w:w w:val="100"/>
        <w:position w:val="0"/>
        <w:sz w:val="20"/>
        <w:u w:val="none"/>
        <w:vertAlign w:val="baseline"/>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7126AD1"/>
    <w:multiLevelType w:val="hybridMultilevel"/>
    <w:tmpl w:val="379A9B38"/>
    <w:lvl w:ilvl="0" w:tplc="04080003">
      <w:start w:val="1"/>
      <w:numFmt w:val="bullet"/>
      <w:lvlText w:val="o"/>
      <w:lvlJc w:val="left"/>
      <w:pPr>
        <w:ind w:left="2292" w:hanging="360"/>
      </w:pPr>
      <w:rPr>
        <w:rFonts w:ascii="Courier New" w:hAnsi="Courier New" w:cs="Courier New" w:hint="default"/>
      </w:rPr>
    </w:lvl>
    <w:lvl w:ilvl="1" w:tplc="04080003" w:tentative="1">
      <w:start w:val="1"/>
      <w:numFmt w:val="bullet"/>
      <w:lvlText w:val="o"/>
      <w:lvlJc w:val="left"/>
      <w:pPr>
        <w:ind w:left="3012" w:hanging="360"/>
      </w:pPr>
      <w:rPr>
        <w:rFonts w:ascii="Courier New" w:hAnsi="Courier New" w:cs="Courier New" w:hint="default"/>
      </w:rPr>
    </w:lvl>
    <w:lvl w:ilvl="2" w:tplc="04080005" w:tentative="1">
      <w:start w:val="1"/>
      <w:numFmt w:val="bullet"/>
      <w:lvlText w:val=""/>
      <w:lvlJc w:val="left"/>
      <w:pPr>
        <w:ind w:left="3732" w:hanging="360"/>
      </w:pPr>
      <w:rPr>
        <w:rFonts w:ascii="Wingdings" w:hAnsi="Wingdings" w:hint="default"/>
      </w:rPr>
    </w:lvl>
    <w:lvl w:ilvl="3" w:tplc="04080001" w:tentative="1">
      <w:start w:val="1"/>
      <w:numFmt w:val="bullet"/>
      <w:lvlText w:val=""/>
      <w:lvlJc w:val="left"/>
      <w:pPr>
        <w:ind w:left="4452" w:hanging="360"/>
      </w:pPr>
      <w:rPr>
        <w:rFonts w:ascii="Symbol" w:hAnsi="Symbol" w:hint="default"/>
      </w:rPr>
    </w:lvl>
    <w:lvl w:ilvl="4" w:tplc="04080003" w:tentative="1">
      <w:start w:val="1"/>
      <w:numFmt w:val="bullet"/>
      <w:lvlText w:val="o"/>
      <w:lvlJc w:val="left"/>
      <w:pPr>
        <w:ind w:left="5172" w:hanging="360"/>
      </w:pPr>
      <w:rPr>
        <w:rFonts w:ascii="Courier New" w:hAnsi="Courier New" w:cs="Courier New" w:hint="default"/>
      </w:rPr>
    </w:lvl>
    <w:lvl w:ilvl="5" w:tplc="04080005" w:tentative="1">
      <w:start w:val="1"/>
      <w:numFmt w:val="bullet"/>
      <w:lvlText w:val=""/>
      <w:lvlJc w:val="left"/>
      <w:pPr>
        <w:ind w:left="5892" w:hanging="360"/>
      </w:pPr>
      <w:rPr>
        <w:rFonts w:ascii="Wingdings" w:hAnsi="Wingdings" w:hint="default"/>
      </w:rPr>
    </w:lvl>
    <w:lvl w:ilvl="6" w:tplc="04080001" w:tentative="1">
      <w:start w:val="1"/>
      <w:numFmt w:val="bullet"/>
      <w:lvlText w:val=""/>
      <w:lvlJc w:val="left"/>
      <w:pPr>
        <w:ind w:left="6612" w:hanging="360"/>
      </w:pPr>
      <w:rPr>
        <w:rFonts w:ascii="Symbol" w:hAnsi="Symbol" w:hint="default"/>
      </w:rPr>
    </w:lvl>
    <w:lvl w:ilvl="7" w:tplc="04080003" w:tentative="1">
      <w:start w:val="1"/>
      <w:numFmt w:val="bullet"/>
      <w:lvlText w:val="o"/>
      <w:lvlJc w:val="left"/>
      <w:pPr>
        <w:ind w:left="7332" w:hanging="360"/>
      </w:pPr>
      <w:rPr>
        <w:rFonts w:ascii="Courier New" w:hAnsi="Courier New" w:cs="Courier New" w:hint="default"/>
      </w:rPr>
    </w:lvl>
    <w:lvl w:ilvl="8" w:tplc="04080005" w:tentative="1">
      <w:start w:val="1"/>
      <w:numFmt w:val="bullet"/>
      <w:lvlText w:val=""/>
      <w:lvlJc w:val="left"/>
      <w:pPr>
        <w:ind w:left="8052" w:hanging="360"/>
      </w:pPr>
      <w:rPr>
        <w:rFonts w:ascii="Wingdings" w:hAnsi="Wingdings" w:hint="default"/>
      </w:rPr>
    </w:lvl>
  </w:abstractNum>
  <w:abstractNum w:abstractNumId="32"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15178A"/>
    <w:multiLevelType w:val="hybridMultilevel"/>
    <w:tmpl w:val="737E1CDC"/>
    <w:lvl w:ilvl="0" w:tplc="CC98A2DC">
      <w:start w:val="1"/>
      <w:numFmt w:val="decimal"/>
      <w:lvlText w:val="Δ.%1."/>
      <w:lvlJc w:val="left"/>
      <w:pPr>
        <w:ind w:left="720" w:hanging="360"/>
      </w:pPr>
      <w:rPr>
        <w:rFonts w:hint="default"/>
        <w:b/>
        <w:bCs/>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0A530FC"/>
    <w:multiLevelType w:val="hybridMultilevel"/>
    <w:tmpl w:val="432C78F4"/>
    <w:lvl w:ilvl="0" w:tplc="53344D82">
      <w:start w:val="3"/>
      <w:numFmt w:val="decimal"/>
      <w:lvlText w:val="Β.%1."/>
      <w:lvlJc w:val="left"/>
      <w:pPr>
        <w:ind w:left="502" w:hanging="360"/>
      </w:pPr>
      <w:rPr>
        <w:rFonts w:hint="default"/>
        <w:b/>
        <w:bCs/>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5" w15:restartNumberingAfterBreak="0">
    <w:nsid w:val="717D2BD2"/>
    <w:multiLevelType w:val="hybridMultilevel"/>
    <w:tmpl w:val="3DAA012C"/>
    <w:lvl w:ilvl="0" w:tplc="0408000D">
      <w:start w:val="1"/>
      <w:numFmt w:val="bullet"/>
      <w:lvlText w:val=""/>
      <w:lvlJc w:val="left"/>
      <w:pPr>
        <w:ind w:left="2280" w:hanging="360"/>
      </w:pPr>
      <w:rPr>
        <w:rFonts w:ascii="Wingdings" w:hAnsi="Wingdings"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36" w15:restartNumberingAfterBreak="0">
    <w:nsid w:val="72A87303"/>
    <w:multiLevelType w:val="hybridMultilevel"/>
    <w:tmpl w:val="41F01FC2"/>
    <w:lvl w:ilvl="0" w:tplc="CA9A1042">
      <w:start w:val="1"/>
      <w:numFmt w:val="decimal"/>
      <w:lvlText w:val="%1."/>
      <w:lvlJc w:val="left"/>
      <w:pPr>
        <w:ind w:left="1288" w:hanging="360"/>
      </w:pPr>
      <w:rPr>
        <w:b/>
      </w:rPr>
    </w:lvl>
    <w:lvl w:ilvl="1" w:tplc="04080019" w:tentative="1">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tentative="1">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37" w15:restartNumberingAfterBreak="0">
    <w:nsid w:val="7FF36932"/>
    <w:multiLevelType w:val="hybridMultilevel"/>
    <w:tmpl w:val="CD8AD308"/>
    <w:lvl w:ilvl="0" w:tplc="FDB22552">
      <w:start w:val="24"/>
      <w:numFmt w:val="decimal"/>
      <w:lvlText w:val="Ε.%1."/>
      <w:lvlJc w:val="left"/>
      <w:pPr>
        <w:ind w:left="21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7492431">
    <w:abstractNumId w:val="0"/>
  </w:num>
  <w:num w:numId="2" w16cid:durableId="1391230776">
    <w:abstractNumId w:val="15"/>
  </w:num>
  <w:num w:numId="3" w16cid:durableId="781194283">
    <w:abstractNumId w:val="9"/>
  </w:num>
  <w:num w:numId="4" w16cid:durableId="2081561138">
    <w:abstractNumId w:val="25"/>
  </w:num>
  <w:num w:numId="5" w16cid:durableId="207841575">
    <w:abstractNumId w:val="2"/>
  </w:num>
  <w:num w:numId="6" w16cid:durableId="2139643189">
    <w:abstractNumId w:val="32"/>
  </w:num>
  <w:num w:numId="7" w16cid:durableId="1102845476">
    <w:abstractNumId w:val="18"/>
  </w:num>
  <w:num w:numId="8" w16cid:durableId="33969621">
    <w:abstractNumId w:val="16"/>
  </w:num>
  <w:num w:numId="9" w16cid:durableId="510922136">
    <w:abstractNumId w:val="6"/>
  </w:num>
  <w:num w:numId="10" w16cid:durableId="14811455">
    <w:abstractNumId w:val="27"/>
  </w:num>
  <w:num w:numId="11" w16cid:durableId="1403482875">
    <w:abstractNumId w:val="33"/>
  </w:num>
  <w:num w:numId="12" w16cid:durableId="362563166">
    <w:abstractNumId w:val="5"/>
  </w:num>
  <w:num w:numId="13" w16cid:durableId="1118373422">
    <w:abstractNumId w:val="13"/>
  </w:num>
  <w:num w:numId="14" w16cid:durableId="636687023">
    <w:abstractNumId w:val="24"/>
  </w:num>
  <w:num w:numId="15" w16cid:durableId="248541331">
    <w:abstractNumId w:val="3"/>
  </w:num>
  <w:num w:numId="16" w16cid:durableId="651446111">
    <w:abstractNumId w:val="22"/>
  </w:num>
  <w:num w:numId="17" w16cid:durableId="2110156732">
    <w:abstractNumId w:val="34"/>
  </w:num>
  <w:num w:numId="18" w16cid:durableId="8723097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0196949">
    <w:abstractNumId w:val="29"/>
  </w:num>
  <w:num w:numId="20" w16cid:durableId="1467821970">
    <w:abstractNumId w:val="35"/>
  </w:num>
  <w:num w:numId="21" w16cid:durableId="2023968744">
    <w:abstractNumId w:val="4"/>
  </w:num>
  <w:num w:numId="22" w16cid:durableId="1096175054">
    <w:abstractNumId w:val="8"/>
  </w:num>
  <w:num w:numId="23" w16cid:durableId="2013675909">
    <w:abstractNumId w:val="26"/>
  </w:num>
  <w:num w:numId="24" w16cid:durableId="1147669859">
    <w:abstractNumId w:val="36"/>
  </w:num>
  <w:num w:numId="25" w16cid:durableId="251553096">
    <w:abstractNumId w:val="11"/>
  </w:num>
  <w:num w:numId="26" w16cid:durableId="1470199551">
    <w:abstractNumId w:val="12"/>
  </w:num>
  <w:num w:numId="27" w16cid:durableId="1078675841">
    <w:abstractNumId w:val="37"/>
  </w:num>
  <w:num w:numId="28" w16cid:durableId="1386491142">
    <w:abstractNumId w:val="7"/>
  </w:num>
  <w:num w:numId="29" w16cid:durableId="1514690545">
    <w:abstractNumId w:val="20"/>
  </w:num>
  <w:num w:numId="30" w16cid:durableId="891041839">
    <w:abstractNumId w:val="30"/>
  </w:num>
  <w:num w:numId="31" w16cid:durableId="435636906">
    <w:abstractNumId w:val="31"/>
  </w:num>
  <w:num w:numId="32" w16cid:durableId="1333333367">
    <w:abstractNumId w:val="14"/>
  </w:num>
  <w:num w:numId="33" w16cid:durableId="1570924512">
    <w:abstractNumId w:val="10"/>
  </w:num>
  <w:num w:numId="34" w16cid:durableId="1628466143">
    <w:abstractNumId w:val="19"/>
  </w:num>
  <w:num w:numId="35" w16cid:durableId="555968296">
    <w:abstractNumId w:val="21"/>
  </w:num>
  <w:num w:numId="36" w16cid:durableId="975261102">
    <w:abstractNumId w:val="28"/>
  </w:num>
  <w:num w:numId="37" w16cid:durableId="1708872180">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7089D"/>
    <w:rsid w:val="000B1087"/>
    <w:rsid w:val="000C54AE"/>
    <w:rsid w:val="000F34F9"/>
    <w:rsid w:val="000F4DD4"/>
    <w:rsid w:val="00177A69"/>
    <w:rsid w:val="0018785A"/>
    <w:rsid w:val="00213854"/>
    <w:rsid w:val="00217C2E"/>
    <w:rsid w:val="00230364"/>
    <w:rsid w:val="002A346E"/>
    <w:rsid w:val="002D2543"/>
    <w:rsid w:val="002D27E4"/>
    <w:rsid w:val="002F31A6"/>
    <w:rsid w:val="00315821"/>
    <w:rsid w:val="00364F68"/>
    <w:rsid w:val="003C3FAE"/>
    <w:rsid w:val="003D1C21"/>
    <w:rsid w:val="004166E3"/>
    <w:rsid w:val="004971E0"/>
    <w:rsid w:val="004C588A"/>
    <w:rsid w:val="005204D6"/>
    <w:rsid w:val="0057091A"/>
    <w:rsid w:val="005950AA"/>
    <w:rsid w:val="006B0F2E"/>
    <w:rsid w:val="007A3987"/>
    <w:rsid w:val="007B04E1"/>
    <w:rsid w:val="007D1612"/>
    <w:rsid w:val="007D2B4E"/>
    <w:rsid w:val="007F5EA2"/>
    <w:rsid w:val="00831B59"/>
    <w:rsid w:val="00841B5B"/>
    <w:rsid w:val="008472CB"/>
    <w:rsid w:val="0089634B"/>
    <w:rsid w:val="008D4776"/>
    <w:rsid w:val="008E1123"/>
    <w:rsid w:val="00942D3D"/>
    <w:rsid w:val="00971B85"/>
    <w:rsid w:val="00993625"/>
    <w:rsid w:val="009A3C5D"/>
    <w:rsid w:val="009F6691"/>
    <w:rsid w:val="00A00660"/>
    <w:rsid w:val="00A36FA0"/>
    <w:rsid w:val="00A52179"/>
    <w:rsid w:val="00A52C34"/>
    <w:rsid w:val="00A5556E"/>
    <w:rsid w:val="00B23DD1"/>
    <w:rsid w:val="00BA3ECB"/>
    <w:rsid w:val="00BF13CE"/>
    <w:rsid w:val="00C426A1"/>
    <w:rsid w:val="00CA54E1"/>
    <w:rsid w:val="00CB70AE"/>
    <w:rsid w:val="00CC5039"/>
    <w:rsid w:val="00CE6C78"/>
    <w:rsid w:val="00D10907"/>
    <w:rsid w:val="00D54003"/>
    <w:rsid w:val="00DA68B0"/>
    <w:rsid w:val="00E01CA2"/>
    <w:rsid w:val="00E50ABD"/>
    <w:rsid w:val="00E54F1C"/>
    <w:rsid w:val="00F07377"/>
    <w:rsid w:val="00F84286"/>
    <w:rsid w:val="00FA18B8"/>
    <w:rsid w:val="00FA58BD"/>
    <w:rsid w:val="00FC79FC"/>
    <w:rsid w:val="00FD3A3F"/>
    <w:rsid w:val="07A79705"/>
    <w:rsid w:val="46ACD8D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52E4A392-429F-44BB-AA36-D40E81B3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Heading1">
    <w:name w:val="heading 1"/>
    <w:basedOn w:val="Normal"/>
    <w:next w:val="Normal"/>
    <w:link w:val="Heading1Char"/>
    <w:qFormat/>
    <w:rsid w:val="007B04E1"/>
    <w:pPr>
      <w:keepNext/>
      <w:keepLines/>
      <w:numPr>
        <w:numId w:val="7"/>
      </w:numPr>
      <w:shd w:val="clear" w:color="auto" w:fill="D9D9D9"/>
      <w:tabs>
        <w:tab w:val="left" w:pos="567"/>
      </w:tabs>
      <w:outlineLvl w:val="0"/>
    </w:pPr>
    <w:rPr>
      <w:b/>
      <w:bCs/>
      <w:sz w:val="28"/>
      <w:szCs w:val="28"/>
    </w:rPr>
  </w:style>
  <w:style w:type="paragraph" w:styleId="Heading2">
    <w:name w:val="heading 2"/>
    <w:aliases w:val="ΤΜΗΜΑ"/>
    <w:basedOn w:val="Normal"/>
    <w:next w:val="Normal"/>
    <w:link w:val="Heading2Char"/>
    <w:qFormat/>
    <w:rsid w:val="007B04E1"/>
    <w:pPr>
      <w:keepNext/>
      <w:keepLines/>
      <w:numPr>
        <w:ilvl w:val="1"/>
        <w:numId w:val="2"/>
      </w:numPr>
      <w:tabs>
        <w:tab w:val="left" w:pos="567"/>
      </w:tabs>
      <w:outlineLvl w:val="1"/>
    </w:pPr>
    <w:rPr>
      <w:rFonts w:ascii="Tahoma" w:hAnsi="Tahoma"/>
      <w:b/>
      <w:bCs/>
      <w:sz w:val="24"/>
      <w:szCs w:val="26"/>
    </w:rPr>
  </w:style>
  <w:style w:type="paragraph" w:styleId="Heading3">
    <w:name w:val="heading 3"/>
    <w:basedOn w:val="Normal"/>
    <w:next w:val="Normal"/>
    <w:link w:val="Heading3Char"/>
    <w:qFormat/>
    <w:rsid w:val="007B04E1"/>
    <w:pPr>
      <w:keepNext/>
      <w:keepLines/>
      <w:numPr>
        <w:ilvl w:val="2"/>
        <w:numId w:val="2"/>
      </w:numPr>
      <w:tabs>
        <w:tab w:val="left" w:pos="567"/>
      </w:tabs>
      <w:outlineLvl w:val="2"/>
    </w:pPr>
    <w:rPr>
      <w:b/>
      <w:bCs/>
    </w:rPr>
  </w:style>
  <w:style w:type="paragraph" w:styleId="Heading4">
    <w:name w:val="heading 4"/>
    <w:basedOn w:val="Normal"/>
    <w:next w:val="Normal"/>
    <w:link w:val="Heading4Char"/>
    <w:qFormat/>
    <w:rsid w:val="007B04E1"/>
    <w:pPr>
      <w:keepNext/>
      <w:keepLines/>
      <w:numPr>
        <w:ilvl w:val="3"/>
        <w:numId w:val="2"/>
      </w:numPr>
      <w:tabs>
        <w:tab w:val="left" w:pos="851"/>
      </w:tabs>
      <w:spacing w:before="200"/>
      <w:outlineLvl w:val="3"/>
    </w:pPr>
    <w:rPr>
      <w:b/>
      <w:bCs/>
      <w:i/>
      <w:iCs/>
      <w:color w:val="4F81BD"/>
      <w:sz w:val="24"/>
    </w:rPr>
  </w:style>
  <w:style w:type="paragraph" w:styleId="Heading5">
    <w:name w:val="heading 5"/>
    <w:basedOn w:val="Normal"/>
    <w:next w:val="Normal"/>
    <w:link w:val="Heading5Char"/>
    <w:qFormat/>
    <w:rsid w:val="007B04E1"/>
    <w:pPr>
      <w:keepNext/>
      <w:keepLines/>
      <w:numPr>
        <w:ilvl w:val="4"/>
        <w:numId w:val="2"/>
      </w:numPr>
      <w:spacing w:before="200"/>
      <w:outlineLvl w:val="4"/>
    </w:pPr>
    <w:rPr>
      <w:color w:val="990000"/>
    </w:rPr>
  </w:style>
  <w:style w:type="paragraph" w:styleId="Heading6">
    <w:name w:val="heading 6"/>
    <w:basedOn w:val="Normal"/>
    <w:next w:val="Normal"/>
    <w:link w:val="Heading6Char"/>
    <w:qFormat/>
    <w:rsid w:val="007B04E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rsid w:val="007B04E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rsid w:val="007B04E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04E1"/>
    <w:rPr>
      <w:rFonts w:ascii="Arial Narrow" w:eastAsia="Times New Roman" w:hAnsi="Arial Narrow" w:cs="Times New Roman"/>
      <w:b/>
      <w:bCs/>
      <w:sz w:val="28"/>
      <w:szCs w:val="28"/>
      <w:shd w:val="clear" w:color="auto" w:fill="D9D9D9"/>
      <w:lang w:eastAsia="el-GR" w:bidi="ar-SA"/>
    </w:rPr>
  </w:style>
  <w:style w:type="character" w:customStyle="1" w:styleId="Heading2Char">
    <w:name w:val="Heading 2 Char"/>
    <w:aliases w:val="ΤΜΗΜΑ Char"/>
    <w:basedOn w:val="DefaultParagraphFont"/>
    <w:link w:val="Heading2"/>
    <w:rsid w:val="007B04E1"/>
    <w:rPr>
      <w:rFonts w:ascii="Tahoma" w:eastAsia="Times New Roman" w:hAnsi="Tahoma" w:cs="Times New Roman"/>
      <w:b/>
      <w:bCs/>
      <w:sz w:val="24"/>
      <w:szCs w:val="26"/>
      <w:lang w:eastAsia="el-GR" w:bidi="ar-SA"/>
    </w:rPr>
  </w:style>
  <w:style w:type="character" w:customStyle="1" w:styleId="Heading3Char">
    <w:name w:val="Heading 3 Char"/>
    <w:basedOn w:val="DefaultParagraphFont"/>
    <w:link w:val="Heading3"/>
    <w:rsid w:val="007B04E1"/>
    <w:rPr>
      <w:rFonts w:ascii="Arial Narrow" w:eastAsia="Times New Roman" w:hAnsi="Arial Narrow" w:cs="Times New Roman"/>
      <w:b/>
      <w:bCs/>
      <w:szCs w:val="24"/>
      <w:lang w:eastAsia="el-GR" w:bidi="ar-SA"/>
    </w:rPr>
  </w:style>
  <w:style w:type="character" w:customStyle="1" w:styleId="Heading4Char">
    <w:name w:val="Heading 4 Char"/>
    <w:basedOn w:val="DefaultParagraphFont"/>
    <w:link w:val="Heading4"/>
    <w:rsid w:val="007B04E1"/>
    <w:rPr>
      <w:rFonts w:ascii="Arial Narrow" w:eastAsia="Times New Roman" w:hAnsi="Arial Narrow" w:cs="Times New Roman"/>
      <w:b/>
      <w:bCs/>
      <w:i/>
      <w:iCs/>
      <w:color w:val="4F81BD"/>
      <w:sz w:val="24"/>
      <w:szCs w:val="24"/>
      <w:lang w:eastAsia="el-GR" w:bidi="ar-SA"/>
    </w:rPr>
  </w:style>
  <w:style w:type="character" w:customStyle="1" w:styleId="Heading5Char">
    <w:name w:val="Heading 5 Char"/>
    <w:basedOn w:val="DefaultParagraphFont"/>
    <w:link w:val="Heading5"/>
    <w:rsid w:val="007B04E1"/>
    <w:rPr>
      <w:rFonts w:ascii="Arial Narrow" w:eastAsia="Times New Roman" w:hAnsi="Arial Narrow" w:cs="Times New Roman"/>
      <w:color w:val="990000"/>
      <w:szCs w:val="24"/>
      <w:lang w:eastAsia="el-GR" w:bidi="ar-SA"/>
    </w:rPr>
  </w:style>
  <w:style w:type="character" w:customStyle="1" w:styleId="Heading6Char">
    <w:name w:val="Heading 6 Char"/>
    <w:basedOn w:val="DefaultParagraphFont"/>
    <w:link w:val="Heading6"/>
    <w:rsid w:val="007B04E1"/>
    <w:rPr>
      <w:rFonts w:ascii="Cambria" w:eastAsia="Times New Roman" w:hAnsi="Cambria" w:cs="Times New Roman"/>
      <w:i/>
      <w:iCs/>
      <w:color w:val="243F60"/>
      <w:szCs w:val="24"/>
      <w:lang w:eastAsia="el-GR" w:bidi="ar-SA"/>
    </w:rPr>
  </w:style>
  <w:style w:type="character" w:customStyle="1" w:styleId="Heading7Char">
    <w:name w:val="Heading 7 Char"/>
    <w:basedOn w:val="DefaultParagraphFont"/>
    <w:link w:val="Heading7"/>
    <w:rsid w:val="007B04E1"/>
    <w:rPr>
      <w:rFonts w:ascii="Cambria" w:eastAsia="Times New Roman" w:hAnsi="Cambria" w:cs="Times New Roman"/>
      <w:i/>
      <w:iCs/>
      <w:color w:val="404040"/>
      <w:szCs w:val="24"/>
      <w:lang w:eastAsia="el-GR" w:bidi="ar-SA"/>
    </w:rPr>
  </w:style>
  <w:style w:type="character" w:customStyle="1" w:styleId="Heading8Char">
    <w:name w:val="Heading 8 Char"/>
    <w:basedOn w:val="DefaultParagraphFont"/>
    <w:link w:val="Heading8"/>
    <w:rsid w:val="007B04E1"/>
    <w:rPr>
      <w:rFonts w:ascii="Cambria" w:eastAsia="Times New Roman" w:hAnsi="Cambria" w:cs="Times New Roman"/>
      <w:color w:val="404040"/>
      <w:sz w:val="20"/>
      <w:szCs w:val="20"/>
      <w:lang w:eastAsia="el-GR" w:bidi="ar-SA"/>
    </w:rPr>
  </w:style>
  <w:style w:type="character" w:customStyle="1" w:styleId="Heading9Char">
    <w:name w:val="Heading 9 Char"/>
    <w:basedOn w:val="DefaultParagraphFont"/>
    <w:link w:val="Heading9"/>
    <w:rsid w:val="007B04E1"/>
    <w:rPr>
      <w:rFonts w:ascii="Cambria" w:eastAsia="Times New Roman" w:hAnsi="Cambria" w:cs="Times New Roman"/>
      <w:i/>
      <w:iCs/>
      <w:color w:val="404040"/>
      <w:sz w:val="20"/>
      <w:szCs w:val="20"/>
      <w:lang w:eastAsia="el-GR" w:bidi="ar-SA"/>
    </w:rPr>
  </w:style>
  <w:style w:type="paragraph" w:styleId="Header">
    <w:name w:val="header"/>
    <w:aliases w:val="hd"/>
    <w:basedOn w:val="Normal"/>
    <w:link w:val="HeaderChar"/>
    <w:rsid w:val="007B04E1"/>
    <w:pPr>
      <w:spacing w:before="40" w:after="40"/>
      <w:jc w:val="left"/>
    </w:pPr>
    <w:rPr>
      <w:sz w:val="18"/>
      <w:szCs w:val="18"/>
    </w:rPr>
  </w:style>
  <w:style w:type="character" w:customStyle="1" w:styleId="HeaderChar">
    <w:name w:val="Header Char"/>
    <w:aliases w:val="hd Char"/>
    <w:basedOn w:val="DefaultParagraphFont"/>
    <w:link w:val="Header"/>
    <w:uiPriority w:val="99"/>
    <w:rsid w:val="007B04E1"/>
    <w:rPr>
      <w:rFonts w:ascii="Arial Narrow" w:eastAsia="Times New Roman" w:hAnsi="Arial Narrow" w:cs="Times New Roman"/>
      <w:sz w:val="18"/>
      <w:szCs w:val="18"/>
      <w:lang w:eastAsia="el-GR" w:bidi="ar-SA"/>
    </w:rPr>
  </w:style>
  <w:style w:type="paragraph" w:styleId="Footer">
    <w:name w:val="footer"/>
    <w:aliases w:val="ft"/>
    <w:basedOn w:val="Header"/>
    <w:link w:val="FooterChar"/>
    <w:uiPriority w:val="99"/>
    <w:rsid w:val="007B04E1"/>
  </w:style>
  <w:style w:type="character" w:customStyle="1" w:styleId="FooterChar">
    <w:name w:val="Footer Char"/>
    <w:aliases w:val="ft Char"/>
    <w:basedOn w:val="DefaultParagraphFont"/>
    <w:link w:val="Footer"/>
    <w:uiPriority w:val="99"/>
    <w:rsid w:val="007B04E1"/>
    <w:rPr>
      <w:rFonts w:ascii="Arial Narrow" w:eastAsia="Times New Roman" w:hAnsi="Arial Narrow"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customStyle="1" w:styleId="EndnoteTextChar">
    <w:name w:val="Endnote Text Char"/>
    <w:basedOn w:val="DefaultParagraphFont"/>
    <w:link w:val="EndnoteText"/>
    <w:uiPriority w:val="99"/>
    <w:semiHidden/>
    <w:rsid w:val="007B04E1"/>
    <w:rPr>
      <w:rFonts w:ascii="Arial Narrow" w:eastAsia="Times New Roman" w:hAnsi="Arial Narrow"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customStyle="1" w:styleId="Intro">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34"/>
    <w:qFormat/>
    <w:rsid w:val="007B04E1"/>
    <w:pPr>
      <w:ind w:left="720"/>
      <w:contextualSpacing/>
    </w:pPr>
  </w:style>
  <w:style w:type="paragraph" w:styleId="FootnoteText">
    <w:name w:val="footnote text"/>
    <w:basedOn w:val="Normal"/>
    <w:link w:val="FootnoteTextChar"/>
    <w:rsid w:val="007B04E1"/>
    <w:pPr>
      <w:spacing w:before="0"/>
    </w:pPr>
    <w:rPr>
      <w:rFonts w:eastAsia="Calibri"/>
      <w:sz w:val="20"/>
      <w:szCs w:val="20"/>
    </w:rPr>
  </w:style>
  <w:style w:type="character" w:customStyle="1" w:styleId="FootnoteTextChar">
    <w:name w:val="Footnote Text Char"/>
    <w:basedOn w:val="DefaultParagraphFont"/>
    <w:link w:val="FootnoteText"/>
    <w:rsid w:val="007B04E1"/>
    <w:rPr>
      <w:rFonts w:ascii="Arial Narrow" w:eastAsia="Calibri" w:hAnsi="Arial Narrow" w:cs="Times New Roman"/>
      <w:sz w:val="20"/>
      <w:szCs w:val="20"/>
      <w:lang w:eastAsia="el-GR" w:bidi="ar-SA"/>
    </w:rPr>
  </w:style>
  <w:style w:type="table" w:styleId="TableGrid">
    <w:name w:val="Table Grid"/>
    <w:basedOn w:val="TableNormal"/>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DocumentMap">
    <w:name w:val="Document Map"/>
    <w:basedOn w:val="Normal"/>
    <w:link w:val="DocumentMapChar"/>
    <w:semiHidden/>
    <w:rsid w:val="007B04E1"/>
    <w:pPr>
      <w:shd w:val="clear" w:color="auto" w:fill="000080"/>
    </w:pPr>
    <w:rPr>
      <w:rFonts w:ascii="Times New Roman" w:eastAsia="Calibri" w:hAnsi="Times New Roman"/>
      <w:sz w:val="2"/>
      <w:szCs w:val="20"/>
    </w:rPr>
  </w:style>
  <w:style w:type="character" w:customStyle="1" w:styleId="DocumentMapChar">
    <w:name w:val="Document Map Char"/>
    <w:basedOn w:val="DefaultParagraphFont"/>
    <w:link w:val="DocumentMap"/>
    <w:uiPriority w:val="99"/>
    <w:semiHidden/>
    <w:rsid w:val="007B04E1"/>
    <w:rPr>
      <w:rFonts w:ascii="Times New Roman" w:eastAsia="Calibri" w:hAnsi="Times New Roman" w:cs="Times New Roman"/>
      <w:sz w:val="2"/>
      <w:szCs w:val="20"/>
      <w:shd w:val="clear" w:color="auto" w:fill="000080"/>
      <w:lang w:eastAsia="el-GR" w:bidi="ar-SA"/>
    </w:rPr>
  </w:style>
  <w:style w:type="paragraph" w:styleId="ListBullet">
    <w:name w:val="List Bullet"/>
    <w:basedOn w:val="ListBullet2"/>
    <w:link w:val="ListBulletChar"/>
    <w:rsid w:val="007B04E1"/>
    <w:pPr>
      <w:numPr>
        <w:numId w:val="0"/>
      </w:numPr>
      <w:tabs>
        <w:tab w:val="clear" w:pos="709"/>
        <w:tab w:val="left" w:pos="567"/>
      </w:tabs>
    </w:pPr>
    <w:rPr>
      <w:szCs w:val="22"/>
    </w:rPr>
  </w:style>
  <w:style w:type="character" w:customStyle="1" w:styleId="ListBulletChar">
    <w:name w:val="List Bullet Char"/>
    <w:link w:val="ListBullet"/>
    <w:locked/>
    <w:rsid w:val="007B04E1"/>
    <w:rPr>
      <w:rFonts w:ascii="Arial Narrow" w:eastAsia="Times New Roman" w:hAnsi="Arial Narrow" w:cs="Times New Roman"/>
      <w:lang w:eastAsia="el-GR" w:bidi="ar-SA"/>
    </w:rPr>
  </w:style>
  <w:style w:type="paragraph" w:styleId="BalloonText">
    <w:name w:val="Balloon Text"/>
    <w:basedOn w:val="Normal"/>
    <w:link w:val="BalloonTextChar"/>
    <w:semiHidden/>
    <w:rsid w:val="007B04E1"/>
    <w:pPr>
      <w:spacing w:before="0"/>
    </w:pPr>
    <w:rPr>
      <w:rFonts w:ascii="Tahoma" w:hAnsi="Tahoma"/>
      <w:sz w:val="16"/>
      <w:szCs w:val="16"/>
    </w:rPr>
  </w:style>
  <w:style w:type="character" w:customStyle="1" w:styleId="BalloonTextChar">
    <w:name w:val="Balloon Text Char"/>
    <w:basedOn w:val="DefaultParagraphFont"/>
    <w:link w:val="BalloonText"/>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3"/>
      </w:numPr>
      <w:tabs>
        <w:tab w:val="left" w:pos="709"/>
      </w:tabs>
      <w:ind w:left="709" w:hanging="284"/>
    </w:pPr>
  </w:style>
  <w:style w:type="paragraph" w:styleId="NormalWeb">
    <w:name w:val="Normal (Web)"/>
    <w:basedOn w:val="Normal"/>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customStyle="1" w:styleId="CommentTextChar">
    <w:name w:val="Comment Text Char"/>
    <w:basedOn w:val="DefaultParagraphFont"/>
    <w:link w:val="CommentText"/>
    <w:uiPriority w:val="99"/>
    <w:rsid w:val="007B04E1"/>
    <w:rPr>
      <w:rFonts w:ascii="Arial Narrow" w:eastAsia="Times New Roman" w:hAnsi="Arial Narrow" w:cs="Times New Roman"/>
      <w:sz w:val="20"/>
      <w:szCs w:val="20"/>
      <w:lang w:eastAsia="el-GR" w:bidi="ar-SA"/>
    </w:rPr>
  </w:style>
  <w:style w:type="paragraph" w:styleId="CommentSubject">
    <w:name w:val="annotation subject"/>
    <w:basedOn w:val="CommentText"/>
    <w:next w:val="CommentText"/>
    <w:link w:val="CommentSubjectChar"/>
    <w:semiHidden/>
    <w:rsid w:val="007B04E1"/>
    <w:rPr>
      <w:b/>
      <w:bCs/>
    </w:rPr>
  </w:style>
  <w:style w:type="character" w:customStyle="1" w:styleId="CommentSubjectChar">
    <w:name w:val="Comment Subject Char"/>
    <w:basedOn w:val="CommentTextChar"/>
    <w:link w:val="CommentSubject"/>
    <w:uiPriority w:val="99"/>
    <w:semiHidden/>
    <w:rsid w:val="007B04E1"/>
    <w:rPr>
      <w:rFonts w:ascii="Arial Narrow" w:eastAsia="Times New Roman" w:hAnsi="Arial Narrow"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ListBullet3">
    <w:name w:val="List Bullet 3"/>
    <w:basedOn w:val="ListBullet2"/>
    <w:uiPriority w:val="99"/>
    <w:rsid w:val="007B04E1"/>
    <w:pPr>
      <w:numPr>
        <w:numId w:val="4"/>
      </w:numPr>
      <w:tabs>
        <w:tab w:val="clear" w:pos="709"/>
        <w:tab w:val="left" w:pos="993"/>
      </w:tabs>
      <w:ind w:left="993" w:hanging="432"/>
    </w:pPr>
    <w:rPr>
      <w:lang w:val="en-US"/>
    </w:rPr>
  </w:style>
  <w:style w:type="paragraph" w:styleId="Title">
    <w:name w:val="Title"/>
    <w:basedOn w:val="Heading2"/>
    <w:next w:val="Normal"/>
    <w:link w:val="TitleChar"/>
    <w:autoRedefine/>
    <w:qFormat/>
    <w:rsid w:val="007B04E1"/>
    <w:pPr>
      <w:numPr>
        <w:ilvl w:val="0"/>
        <w:numId w:val="0"/>
      </w:numPr>
      <w:tabs>
        <w:tab w:val="clear" w:pos="567"/>
        <w:tab w:val="left" w:pos="426"/>
      </w:tabs>
      <w:ind w:left="425" w:hanging="425"/>
    </w:pPr>
    <w:rPr>
      <w:color w:val="990000"/>
      <w:sz w:val="28"/>
    </w:rPr>
  </w:style>
  <w:style w:type="character" w:customStyle="1" w:styleId="TitleChar">
    <w:name w:val="Title Char"/>
    <w:basedOn w:val="DefaultParagraphFont"/>
    <w:link w:val="Title"/>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9">
    <w:name w:val="toc 9"/>
    <w:basedOn w:val="Normal"/>
    <w:next w:val="Normal"/>
    <w:autoRedefine/>
    <w:rsid w:val="007B04E1"/>
    <w:pPr>
      <w:tabs>
        <w:tab w:val="left" w:pos="426"/>
        <w:tab w:val="right" w:leader="dot" w:pos="9912"/>
      </w:tabs>
      <w:spacing w:after="100"/>
      <w:ind w:left="426" w:hanging="426"/>
    </w:pPr>
  </w:style>
  <w:style w:type="paragraph" w:customStyle="1" w:styleId="ListBulletables">
    <w:name w:val="List Bulle tables"/>
    <w:basedOn w:val="ListParagraph"/>
    <w:uiPriority w:val="99"/>
    <w:rsid w:val="007B04E1"/>
    <w:pPr>
      <w:numPr>
        <w:numId w:val="5"/>
      </w:numPr>
      <w:spacing w:before="0" w:after="60" w:line="264" w:lineRule="auto"/>
    </w:pPr>
    <w:rPr>
      <w:sz w:val="20"/>
      <w:szCs w:val="20"/>
    </w:rPr>
  </w:style>
  <w:style w:type="character" w:styleId="FootnoteReference">
    <w:name w:val="footnote reference"/>
    <w:basedOn w:val="DefaultParagraphFont"/>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rsid w:val="007B04E1"/>
    <w:pPr>
      <w:spacing w:before="130" w:after="130" w:line="260" w:lineRule="exact"/>
      <w:jc w:val="left"/>
    </w:pPr>
    <w:rPr>
      <w:rFonts w:ascii="Times New Roman" w:hAnsi="Times New Roman"/>
      <w:szCs w:val="20"/>
      <w:lang w:val="en-US" w:eastAsia="en-US"/>
    </w:rPr>
  </w:style>
  <w:style w:type="character" w:customStyle="1" w:styleId="BodyTextChar">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eastAsia="Times New Roman" w:hAnsi="Times New Roman" w:cs="Times New Roman"/>
      <w:szCs w:val="20"/>
      <w:lang w:val="en-US" w:bidi="ar-SA"/>
    </w:rPr>
  </w:style>
  <w:style w:type="paragraph" w:customStyle="1" w:styleId="a0">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04E1"/>
    <w:rPr>
      <w:rFonts w:ascii="Courier New" w:eastAsia="Times New Roman" w:hAnsi="Courier New"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customStyle="1" w:styleId="TableParagraph">
    <w:name w:val="Table Paragraph"/>
    <w:basedOn w:val="Normal"/>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BodyText2">
    <w:name w:val="Body Text 2"/>
    <w:basedOn w:val="Normal"/>
    <w:link w:val="BodyText2Char"/>
    <w:unhideWhenUsed/>
    <w:rsid w:val="00315821"/>
    <w:pPr>
      <w:spacing w:after="120" w:line="480" w:lineRule="auto"/>
    </w:pPr>
  </w:style>
  <w:style w:type="character" w:customStyle="1" w:styleId="BodyText2Char">
    <w:name w:val="Body Text 2 Char"/>
    <w:basedOn w:val="DefaultParagraphFont"/>
    <w:link w:val="BodyText2"/>
    <w:rsid w:val="00315821"/>
    <w:rPr>
      <w:rFonts w:ascii="Arial Narrow" w:eastAsia="Times New Roman" w:hAnsi="Arial Narrow" w:cs="Times New Roman"/>
      <w:szCs w:val="24"/>
      <w:lang w:eastAsia="el-GR" w:bidi="ar-SA"/>
    </w:rPr>
  </w:style>
  <w:style w:type="paragraph" w:customStyle="1" w:styleId="21">
    <w:name w:val="Σώμα κείμενου 21"/>
    <w:basedOn w:val="Normal"/>
    <w:uiPriority w:val="99"/>
    <w:rsid w:val="00315821"/>
    <w:pPr>
      <w:tabs>
        <w:tab w:val="left" w:pos="426"/>
      </w:tabs>
      <w:suppressAutoHyphens/>
      <w:spacing w:before="0" w:line="360" w:lineRule="auto"/>
    </w:pPr>
    <w:rPr>
      <w:rFonts w:ascii="Times New Roman" w:hAnsi="Times New Roman"/>
      <w:szCs w:val="22"/>
      <w:lang w:eastAsia="ar-SA"/>
    </w:rPr>
  </w:style>
  <w:style w:type="paragraph" w:styleId="BodyTextIndent">
    <w:name w:val="Body Text Indent"/>
    <w:basedOn w:val="Normal"/>
    <w:link w:val="BodyTextIndentChar"/>
    <w:rsid w:val="009F6691"/>
    <w:pPr>
      <w:tabs>
        <w:tab w:val="left" w:pos="426"/>
      </w:tabs>
      <w:spacing w:before="0" w:line="360" w:lineRule="auto"/>
      <w:ind w:left="567" w:hanging="207"/>
      <w:jc w:val="left"/>
    </w:pPr>
    <w:rPr>
      <w:rFonts w:ascii="Times New Roman" w:hAnsi="Times New Roman"/>
      <w:szCs w:val="20"/>
    </w:rPr>
  </w:style>
  <w:style w:type="character" w:customStyle="1" w:styleId="BodyTextIndentChar">
    <w:name w:val="Body Text Indent Char"/>
    <w:basedOn w:val="DefaultParagraphFont"/>
    <w:link w:val="BodyTextIndent"/>
    <w:rsid w:val="009F6691"/>
    <w:rPr>
      <w:rFonts w:ascii="Times New Roman" w:eastAsia="Times New Roman" w:hAnsi="Times New Roman" w:cs="Times New Roman"/>
      <w:szCs w:val="20"/>
      <w:lang w:eastAsia="el-GR" w:bidi="ar-SA"/>
    </w:rPr>
  </w:style>
  <w:style w:type="paragraph" w:styleId="BodyTextIndent2">
    <w:name w:val="Body Text Indent 2"/>
    <w:basedOn w:val="Normal"/>
    <w:link w:val="BodyTextIndent2Char"/>
    <w:rsid w:val="009F6691"/>
    <w:pPr>
      <w:tabs>
        <w:tab w:val="left" w:pos="426"/>
      </w:tabs>
      <w:spacing w:before="0" w:line="360" w:lineRule="auto"/>
      <w:ind w:left="1440"/>
      <w:jc w:val="left"/>
    </w:pPr>
    <w:rPr>
      <w:rFonts w:ascii="Times New Roman" w:hAnsi="Times New Roman"/>
      <w:szCs w:val="20"/>
    </w:rPr>
  </w:style>
  <w:style w:type="character" w:customStyle="1" w:styleId="BodyTextIndent2Char">
    <w:name w:val="Body Text Indent 2 Char"/>
    <w:basedOn w:val="DefaultParagraphFont"/>
    <w:link w:val="BodyTextIndent2"/>
    <w:rsid w:val="009F6691"/>
    <w:rPr>
      <w:rFonts w:ascii="Times New Roman" w:eastAsia="Times New Roman" w:hAnsi="Times New Roman" w:cs="Times New Roman"/>
      <w:szCs w:val="20"/>
      <w:lang w:eastAsia="el-GR" w:bidi="ar-SA"/>
    </w:rPr>
  </w:style>
  <w:style w:type="paragraph" w:styleId="BodyText3">
    <w:name w:val="Body Text 3"/>
    <w:basedOn w:val="Normal"/>
    <w:link w:val="BodyText3Char"/>
    <w:rsid w:val="009F6691"/>
    <w:pPr>
      <w:spacing w:before="0" w:line="360" w:lineRule="auto"/>
    </w:pPr>
    <w:rPr>
      <w:rFonts w:ascii="Arial" w:hAnsi="Arial"/>
      <w:i/>
      <w:szCs w:val="20"/>
    </w:rPr>
  </w:style>
  <w:style w:type="character" w:customStyle="1" w:styleId="BodyText3Char">
    <w:name w:val="Body Text 3 Char"/>
    <w:basedOn w:val="DefaultParagraphFont"/>
    <w:link w:val="BodyText3"/>
    <w:rsid w:val="009F6691"/>
    <w:rPr>
      <w:rFonts w:ascii="Arial" w:eastAsia="Times New Roman" w:hAnsi="Arial" w:cs="Times New Roman"/>
      <w:i/>
      <w:szCs w:val="20"/>
      <w:lang w:eastAsia="el-GR" w:bidi="ar-SA"/>
    </w:rPr>
  </w:style>
  <w:style w:type="paragraph" w:styleId="BodyTextIndent3">
    <w:name w:val="Body Text Indent 3"/>
    <w:basedOn w:val="Normal"/>
    <w:link w:val="BodyTextIndent3Char"/>
    <w:rsid w:val="009F6691"/>
    <w:pPr>
      <w:spacing w:before="0" w:line="360" w:lineRule="auto"/>
      <w:ind w:left="426"/>
    </w:pPr>
    <w:rPr>
      <w:rFonts w:ascii="Arial" w:hAnsi="Arial"/>
      <w:szCs w:val="20"/>
    </w:rPr>
  </w:style>
  <w:style w:type="character" w:customStyle="1" w:styleId="BodyTextIndent3Char">
    <w:name w:val="Body Text Indent 3 Char"/>
    <w:basedOn w:val="DefaultParagraphFont"/>
    <w:link w:val="BodyTextIndent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Normal"/>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
    <w:name w:val="Κείμενο σχολίου Char1"/>
    <w:uiPriority w:val="99"/>
    <w:semiHidden/>
    <w:rsid w:val="009F6691"/>
  </w:style>
  <w:style w:type="character" w:styleId="Strong">
    <w:name w:val="Strong"/>
    <w:basedOn w:val="DefaultParagraphFont"/>
    <w:uiPriority w:val="22"/>
    <w:qFormat/>
    <w:rsid w:val="009F6691"/>
    <w:rPr>
      <w:b/>
      <w:bCs/>
    </w:rPr>
  </w:style>
  <w:style w:type="character" w:customStyle="1" w:styleId="Char">
    <w:name w:val="ΑΡΘΡΑ Char"/>
    <w:basedOn w:val="DefaultParagraphFont"/>
    <w:link w:val="a"/>
    <w:locked/>
    <w:rsid w:val="009F6691"/>
    <w:rPr>
      <w:rFonts w:ascii="Verdana" w:hAnsi="Verdana"/>
    </w:rPr>
  </w:style>
  <w:style w:type="paragraph" w:customStyle="1" w:styleId="a">
    <w:name w:val="ΑΡΘΡΑ"/>
    <w:basedOn w:val="Normal"/>
    <w:link w:val="Char"/>
    <w:rsid w:val="009F6691"/>
    <w:pPr>
      <w:numPr>
        <w:numId w:val="18"/>
      </w:numPr>
      <w:spacing w:before="0" w:after="120" w:line="264" w:lineRule="auto"/>
      <w:jc w:val="center"/>
    </w:pPr>
    <w:rPr>
      <w:rFonts w:ascii="Verdana" w:eastAsiaTheme="minorHAnsi" w:hAnsi="Verdana" w:cstheme="minorBidi"/>
      <w:szCs w:val="22"/>
      <w:lang w:eastAsia="en-US" w:bidi="he-IL"/>
    </w:rPr>
  </w:style>
  <w:style w:type="paragraph" w:styleId="ListNumber">
    <w:name w:val="List Number"/>
    <w:basedOn w:val="Normal"/>
    <w:link w:val="ListNumberChar"/>
    <w:rsid w:val="009F6691"/>
    <w:pPr>
      <w:spacing w:before="0" w:after="240"/>
    </w:pPr>
    <w:rPr>
      <w:rFonts w:ascii="Times New Roman" w:hAnsi="Times New Roman"/>
      <w:sz w:val="24"/>
      <w:szCs w:val="20"/>
      <w:lang w:val="en-GB" w:eastAsia="en-US"/>
    </w:rPr>
  </w:style>
  <w:style w:type="character" w:customStyle="1" w:styleId="ListNumberChar">
    <w:name w:val="List Number Char"/>
    <w:basedOn w:val="DefaultParagraphFont"/>
    <w:link w:val="ListNumber"/>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Normal"/>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Emphasis">
    <w:name w:val="Emphasis"/>
    <w:basedOn w:val="DefaultParagraphFont"/>
    <w:qFormat/>
    <w:rsid w:val="009F6691"/>
    <w:rPr>
      <w:i/>
      <w:iCs/>
    </w:rPr>
  </w:style>
  <w:style w:type="paragraph" w:styleId="Subtitle">
    <w:name w:val="Subtitle"/>
    <w:aliases w:val="Υπό ΤΜΗΜΑ"/>
    <w:basedOn w:val="Normal"/>
    <w:next w:val="Normal"/>
    <w:link w:val="SubtitleChar"/>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SubtitleChar">
    <w:name w:val="Subtitle Char"/>
    <w:aliases w:val="Υπό ΤΜΗΜΑ Char"/>
    <w:basedOn w:val="DefaultParagraphFont"/>
    <w:link w:val="Subtitle"/>
    <w:rsid w:val="009F6691"/>
    <w:rPr>
      <w:rFonts w:ascii="Tahoma" w:eastAsiaTheme="minorEastAsia" w:hAnsi="Tahoma"/>
      <w:b/>
      <w:i/>
      <w:color w:val="000000" w:themeColor="text1"/>
      <w:sz w:val="20"/>
      <w:lang w:eastAsia="el-GR" w:bidi="ar-SA"/>
    </w:rPr>
  </w:style>
  <w:style w:type="character" w:styleId="IntenseReference">
    <w:name w:val="Intense Reference"/>
    <w:aliases w:val="ΥΠΟ-ΤΜΉΜΑ"/>
    <w:basedOn w:val="DefaultParagraphFont"/>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BookTitle">
    <w:name w:val="Book Title"/>
    <w:basedOn w:val="DefaultParagraphFont"/>
    <w:uiPriority w:val="33"/>
    <w:qFormat/>
    <w:rsid w:val="009F6691"/>
    <w:rPr>
      <w:b/>
      <w:bCs/>
      <w:i/>
      <w:iCs/>
      <w:spacing w:val="5"/>
    </w:rPr>
  </w:style>
  <w:style w:type="paragraph" w:styleId="TOC4">
    <w:name w:val="toc 4"/>
    <w:basedOn w:val="Normal"/>
    <w:next w:val="Normal"/>
    <w:autoRedefine/>
    <w:unhideWhenUsed/>
    <w:rsid w:val="009F6691"/>
    <w:pPr>
      <w:spacing w:before="0" w:line="360" w:lineRule="auto"/>
      <w:ind w:left="660"/>
      <w:jc w:val="left"/>
    </w:pPr>
    <w:rPr>
      <w:rFonts w:asciiTheme="minorHAnsi" w:hAnsiTheme="minorHAnsi" w:cstheme="minorHAnsi"/>
      <w:sz w:val="18"/>
      <w:szCs w:val="18"/>
    </w:rPr>
  </w:style>
  <w:style w:type="paragraph" w:styleId="TOC5">
    <w:name w:val="toc 5"/>
    <w:basedOn w:val="Normal"/>
    <w:next w:val="Normal"/>
    <w:autoRedefine/>
    <w:unhideWhenUsed/>
    <w:rsid w:val="009F6691"/>
    <w:pPr>
      <w:spacing w:before="0" w:line="360" w:lineRule="auto"/>
      <w:ind w:left="880"/>
      <w:jc w:val="left"/>
    </w:pPr>
    <w:rPr>
      <w:rFonts w:asciiTheme="minorHAnsi" w:hAnsiTheme="minorHAnsi" w:cstheme="minorHAnsi"/>
      <w:sz w:val="18"/>
      <w:szCs w:val="18"/>
    </w:rPr>
  </w:style>
  <w:style w:type="paragraph" w:styleId="TOC6">
    <w:name w:val="toc 6"/>
    <w:basedOn w:val="Normal"/>
    <w:next w:val="Normal"/>
    <w:autoRedefine/>
    <w:unhideWhenUsed/>
    <w:rsid w:val="009F6691"/>
    <w:pPr>
      <w:spacing w:before="0" w:line="360" w:lineRule="auto"/>
      <w:ind w:left="1100"/>
      <w:jc w:val="left"/>
    </w:pPr>
    <w:rPr>
      <w:rFonts w:asciiTheme="minorHAnsi" w:hAnsiTheme="minorHAnsi" w:cstheme="minorHAnsi"/>
      <w:sz w:val="18"/>
      <w:szCs w:val="18"/>
    </w:rPr>
  </w:style>
  <w:style w:type="paragraph" w:styleId="TOC7">
    <w:name w:val="toc 7"/>
    <w:basedOn w:val="Normal"/>
    <w:next w:val="Normal"/>
    <w:autoRedefine/>
    <w:unhideWhenUsed/>
    <w:rsid w:val="009F6691"/>
    <w:pPr>
      <w:spacing w:before="0" w:line="360" w:lineRule="auto"/>
      <w:ind w:left="1320"/>
      <w:jc w:val="left"/>
    </w:pPr>
    <w:rPr>
      <w:rFonts w:asciiTheme="minorHAnsi" w:hAnsiTheme="minorHAnsi" w:cstheme="minorHAnsi"/>
      <w:sz w:val="18"/>
      <w:szCs w:val="18"/>
    </w:rPr>
  </w:style>
  <w:style w:type="paragraph" w:styleId="TOC8">
    <w:name w:val="toc 8"/>
    <w:basedOn w:val="Normal"/>
    <w:next w:val="Normal"/>
    <w:autoRedefine/>
    <w:unhideWhenUsed/>
    <w:rsid w:val="009F6691"/>
    <w:pPr>
      <w:spacing w:before="0" w:line="360" w:lineRule="auto"/>
      <w:ind w:left="154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5853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ccess.ops.g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85F7A852-3E08-413C-9FF4-DD58780E144C}">
  <ds:schemaRefs>
    <ds:schemaRef ds:uri="http://schemas.openxmlformats.org/officeDocument/2006/bibliography"/>
  </ds:schemaRefs>
</ds:datastoreItem>
</file>

<file path=customXml/itemProps4.xml><?xml version="1.0" encoding="utf-8"?>
<ds:datastoreItem xmlns:ds="http://schemas.openxmlformats.org/officeDocument/2006/customXml" ds:itemID="{0458C781-656C-49F5-AF92-83B4A9657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9708</Words>
  <Characters>55336</Characters>
  <Application>Microsoft Office Word</Application>
  <DocSecurity>4</DocSecurity>
  <Lines>461</Lines>
  <Paragraphs>129</Paragraphs>
  <ScaleCrop>false</ScaleCrop>
  <Company/>
  <LinksUpToDate>false</LinksUpToDate>
  <CharactersWithSpaces>64915</CharactersWithSpaces>
  <SharedDoc>false</SharedDoc>
  <HLinks>
    <vt:vector size="186" baseType="variant">
      <vt:variant>
        <vt:i4>3145779</vt:i4>
      </vt:variant>
      <vt:variant>
        <vt:i4>183</vt:i4>
      </vt:variant>
      <vt:variant>
        <vt:i4>0</vt:i4>
      </vt:variant>
      <vt:variant>
        <vt:i4>5</vt:i4>
      </vt:variant>
      <vt:variant>
        <vt:lpwstr>https://access.ops.gr/</vt:lpwstr>
      </vt:variant>
      <vt:variant>
        <vt:lpwstr/>
      </vt:variant>
      <vt:variant>
        <vt:i4>1572927</vt:i4>
      </vt:variant>
      <vt:variant>
        <vt:i4>176</vt:i4>
      </vt:variant>
      <vt:variant>
        <vt:i4>0</vt:i4>
      </vt:variant>
      <vt:variant>
        <vt:i4>5</vt:i4>
      </vt:variant>
      <vt:variant>
        <vt:lpwstr/>
      </vt:variant>
      <vt:variant>
        <vt:lpwstr>_Toc119329545</vt:lpwstr>
      </vt:variant>
      <vt:variant>
        <vt:i4>1572927</vt:i4>
      </vt:variant>
      <vt:variant>
        <vt:i4>170</vt:i4>
      </vt:variant>
      <vt:variant>
        <vt:i4>0</vt:i4>
      </vt:variant>
      <vt:variant>
        <vt:i4>5</vt:i4>
      </vt:variant>
      <vt:variant>
        <vt:lpwstr/>
      </vt:variant>
      <vt:variant>
        <vt:lpwstr>_Toc119329544</vt:lpwstr>
      </vt:variant>
      <vt:variant>
        <vt:i4>1572927</vt:i4>
      </vt:variant>
      <vt:variant>
        <vt:i4>164</vt:i4>
      </vt:variant>
      <vt:variant>
        <vt:i4>0</vt:i4>
      </vt:variant>
      <vt:variant>
        <vt:i4>5</vt:i4>
      </vt:variant>
      <vt:variant>
        <vt:lpwstr/>
      </vt:variant>
      <vt:variant>
        <vt:lpwstr>_Toc119329543</vt:lpwstr>
      </vt:variant>
      <vt:variant>
        <vt:i4>1572927</vt:i4>
      </vt:variant>
      <vt:variant>
        <vt:i4>158</vt:i4>
      </vt:variant>
      <vt:variant>
        <vt:i4>0</vt:i4>
      </vt:variant>
      <vt:variant>
        <vt:i4>5</vt:i4>
      </vt:variant>
      <vt:variant>
        <vt:lpwstr/>
      </vt:variant>
      <vt:variant>
        <vt:lpwstr>_Toc119329542</vt:lpwstr>
      </vt:variant>
      <vt:variant>
        <vt:i4>1572927</vt:i4>
      </vt:variant>
      <vt:variant>
        <vt:i4>152</vt:i4>
      </vt:variant>
      <vt:variant>
        <vt:i4>0</vt:i4>
      </vt:variant>
      <vt:variant>
        <vt:i4>5</vt:i4>
      </vt:variant>
      <vt:variant>
        <vt:lpwstr/>
      </vt:variant>
      <vt:variant>
        <vt:lpwstr>_Toc119329541</vt:lpwstr>
      </vt:variant>
      <vt:variant>
        <vt:i4>1572927</vt:i4>
      </vt:variant>
      <vt:variant>
        <vt:i4>146</vt:i4>
      </vt:variant>
      <vt:variant>
        <vt:i4>0</vt:i4>
      </vt:variant>
      <vt:variant>
        <vt:i4>5</vt:i4>
      </vt:variant>
      <vt:variant>
        <vt:lpwstr/>
      </vt:variant>
      <vt:variant>
        <vt:lpwstr>_Toc119329540</vt:lpwstr>
      </vt:variant>
      <vt:variant>
        <vt:i4>2031679</vt:i4>
      </vt:variant>
      <vt:variant>
        <vt:i4>140</vt:i4>
      </vt:variant>
      <vt:variant>
        <vt:i4>0</vt:i4>
      </vt:variant>
      <vt:variant>
        <vt:i4>5</vt:i4>
      </vt:variant>
      <vt:variant>
        <vt:lpwstr/>
      </vt:variant>
      <vt:variant>
        <vt:lpwstr>_Toc119329539</vt:lpwstr>
      </vt:variant>
      <vt:variant>
        <vt:i4>2031679</vt:i4>
      </vt:variant>
      <vt:variant>
        <vt:i4>134</vt:i4>
      </vt:variant>
      <vt:variant>
        <vt:i4>0</vt:i4>
      </vt:variant>
      <vt:variant>
        <vt:i4>5</vt:i4>
      </vt:variant>
      <vt:variant>
        <vt:lpwstr/>
      </vt:variant>
      <vt:variant>
        <vt:lpwstr>_Toc119329538</vt:lpwstr>
      </vt:variant>
      <vt:variant>
        <vt:i4>2031679</vt:i4>
      </vt:variant>
      <vt:variant>
        <vt:i4>128</vt:i4>
      </vt:variant>
      <vt:variant>
        <vt:i4>0</vt:i4>
      </vt:variant>
      <vt:variant>
        <vt:i4>5</vt:i4>
      </vt:variant>
      <vt:variant>
        <vt:lpwstr/>
      </vt:variant>
      <vt:variant>
        <vt:lpwstr>_Toc119329537</vt:lpwstr>
      </vt:variant>
      <vt:variant>
        <vt:i4>2031679</vt:i4>
      </vt:variant>
      <vt:variant>
        <vt:i4>122</vt:i4>
      </vt:variant>
      <vt:variant>
        <vt:i4>0</vt:i4>
      </vt:variant>
      <vt:variant>
        <vt:i4>5</vt:i4>
      </vt:variant>
      <vt:variant>
        <vt:lpwstr/>
      </vt:variant>
      <vt:variant>
        <vt:lpwstr>_Toc119329536</vt:lpwstr>
      </vt:variant>
      <vt:variant>
        <vt:i4>2031679</vt:i4>
      </vt:variant>
      <vt:variant>
        <vt:i4>116</vt:i4>
      </vt:variant>
      <vt:variant>
        <vt:i4>0</vt:i4>
      </vt:variant>
      <vt:variant>
        <vt:i4>5</vt:i4>
      </vt:variant>
      <vt:variant>
        <vt:lpwstr/>
      </vt:variant>
      <vt:variant>
        <vt:lpwstr>_Toc119329535</vt:lpwstr>
      </vt:variant>
      <vt:variant>
        <vt:i4>2031679</vt:i4>
      </vt:variant>
      <vt:variant>
        <vt:i4>110</vt:i4>
      </vt:variant>
      <vt:variant>
        <vt:i4>0</vt:i4>
      </vt:variant>
      <vt:variant>
        <vt:i4>5</vt:i4>
      </vt:variant>
      <vt:variant>
        <vt:lpwstr/>
      </vt:variant>
      <vt:variant>
        <vt:lpwstr>_Toc119329534</vt:lpwstr>
      </vt:variant>
      <vt:variant>
        <vt:i4>2031679</vt:i4>
      </vt:variant>
      <vt:variant>
        <vt:i4>104</vt:i4>
      </vt:variant>
      <vt:variant>
        <vt:i4>0</vt:i4>
      </vt:variant>
      <vt:variant>
        <vt:i4>5</vt:i4>
      </vt:variant>
      <vt:variant>
        <vt:lpwstr/>
      </vt:variant>
      <vt:variant>
        <vt:lpwstr>_Toc119329533</vt:lpwstr>
      </vt:variant>
      <vt:variant>
        <vt:i4>2031679</vt:i4>
      </vt:variant>
      <vt:variant>
        <vt:i4>98</vt:i4>
      </vt:variant>
      <vt:variant>
        <vt:i4>0</vt:i4>
      </vt:variant>
      <vt:variant>
        <vt:i4>5</vt:i4>
      </vt:variant>
      <vt:variant>
        <vt:lpwstr/>
      </vt:variant>
      <vt:variant>
        <vt:lpwstr>_Toc119329532</vt:lpwstr>
      </vt:variant>
      <vt:variant>
        <vt:i4>2031679</vt:i4>
      </vt:variant>
      <vt:variant>
        <vt:i4>92</vt:i4>
      </vt:variant>
      <vt:variant>
        <vt:i4>0</vt:i4>
      </vt:variant>
      <vt:variant>
        <vt:i4>5</vt:i4>
      </vt:variant>
      <vt:variant>
        <vt:lpwstr/>
      </vt:variant>
      <vt:variant>
        <vt:lpwstr>_Toc119329531</vt:lpwstr>
      </vt:variant>
      <vt:variant>
        <vt:i4>2031679</vt:i4>
      </vt:variant>
      <vt:variant>
        <vt:i4>86</vt:i4>
      </vt:variant>
      <vt:variant>
        <vt:i4>0</vt:i4>
      </vt:variant>
      <vt:variant>
        <vt:i4>5</vt:i4>
      </vt:variant>
      <vt:variant>
        <vt:lpwstr/>
      </vt:variant>
      <vt:variant>
        <vt:lpwstr>_Toc119329530</vt:lpwstr>
      </vt:variant>
      <vt:variant>
        <vt:i4>1966143</vt:i4>
      </vt:variant>
      <vt:variant>
        <vt:i4>80</vt:i4>
      </vt:variant>
      <vt:variant>
        <vt:i4>0</vt:i4>
      </vt:variant>
      <vt:variant>
        <vt:i4>5</vt:i4>
      </vt:variant>
      <vt:variant>
        <vt:lpwstr/>
      </vt:variant>
      <vt:variant>
        <vt:lpwstr>_Toc119329529</vt:lpwstr>
      </vt:variant>
      <vt:variant>
        <vt:i4>1966143</vt:i4>
      </vt:variant>
      <vt:variant>
        <vt:i4>74</vt:i4>
      </vt:variant>
      <vt:variant>
        <vt:i4>0</vt:i4>
      </vt:variant>
      <vt:variant>
        <vt:i4>5</vt:i4>
      </vt:variant>
      <vt:variant>
        <vt:lpwstr/>
      </vt:variant>
      <vt:variant>
        <vt:lpwstr>_Toc119329528</vt:lpwstr>
      </vt:variant>
      <vt:variant>
        <vt:i4>1966143</vt:i4>
      </vt:variant>
      <vt:variant>
        <vt:i4>68</vt:i4>
      </vt:variant>
      <vt:variant>
        <vt:i4>0</vt:i4>
      </vt:variant>
      <vt:variant>
        <vt:i4>5</vt:i4>
      </vt:variant>
      <vt:variant>
        <vt:lpwstr/>
      </vt:variant>
      <vt:variant>
        <vt:lpwstr>_Toc119329527</vt:lpwstr>
      </vt:variant>
      <vt:variant>
        <vt:i4>1966143</vt:i4>
      </vt:variant>
      <vt:variant>
        <vt:i4>62</vt:i4>
      </vt:variant>
      <vt:variant>
        <vt:i4>0</vt:i4>
      </vt:variant>
      <vt:variant>
        <vt:i4>5</vt:i4>
      </vt:variant>
      <vt:variant>
        <vt:lpwstr/>
      </vt:variant>
      <vt:variant>
        <vt:lpwstr>_Toc119329526</vt:lpwstr>
      </vt:variant>
      <vt:variant>
        <vt:i4>1966143</vt:i4>
      </vt:variant>
      <vt:variant>
        <vt:i4>56</vt:i4>
      </vt:variant>
      <vt:variant>
        <vt:i4>0</vt:i4>
      </vt:variant>
      <vt:variant>
        <vt:i4>5</vt:i4>
      </vt:variant>
      <vt:variant>
        <vt:lpwstr/>
      </vt:variant>
      <vt:variant>
        <vt:lpwstr>_Toc119329525</vt:lpwstr>
      </vt:variant>
      <vt:variant>
        <vt:i4>1966143</vt:i4>
      </vt:variant>
      <vt:variant>
        <vt:i4>50</vt:i4>
      </vt:variant>
      <vt:variant>
        <vt:i4>0</vt:i4>
      </vt:variant>
      <vt:variant>
        <vt:i4>5</vt:i4>
      </vt:variant>
      <vt:variant>
        <vt:lpwstr/>
      </vt:variant>
      <vt:variant>
        <vt:lpwstr>_Toc119329524</vt:lpwstr>
      </vt:variant>
      <vt:variant>
        <vt:i4>1966143</vt:i4>
      </vt:variant>
      <vt:variant>
        <vt:i4>44</vt:i4>
      </vt:variant>
      <vt:variant>
        <vt:i4>0</vt:i4>
      </vt:variant>
      <vt:variant>
        <vt:i4>5</vt:i4>
      </vt:variant>
      <vt:variant>
        <vt:lpwstr/>
      </vt:variant>
      <vt:variant>
        <vt:lpwstr>_Toc119329523</vt:lpwstr>
      </vt:variant>
      <vt:variant>
        <vt:i4>1966143</vt:i4>
      </vt:variant>
      <vt:variant>
        <vt:i4>38</vt:i4>
      </vt:variant>
      <vt:variant>
        <vt:i4>0</vt:i4>
      </vt:variant>
      <vt:variant>
        <vt:i4>5</vt:i4>
      </vt:variant>
      <vt:variant>
        <vt:lpwstr/>
      </vt:variant>
      <vt:variant>
        <vt:lpwstr>_Toc119329522</vt:lpwstr>
      </vt:variant>
      <vt:variant>
        <vt:i4>1966143</vt:i4>
      </vt:variant>
      <vt:variant>
        <vt:i4>32</vt:i4>
      </vt:variant>
      <vt:variant>
        <vt:i4>0</vt:i4>
      </vt:variant>
      <vt:variant>
        <vt:i4>5</vt:i4>
      </vt:variant>
      <vt:variant>
        <vt:lpwstr/>
      </vt:variant>
      <vt:variant>
        <vt:lpwstr>_Toc119329521</vt:lpwstr>
      </vt:variant>
      <vt:variant>
        <vt:i4>1966143</vt:i4>
      </vt:variant>
      <vt:variant>
        <vt:i4>26</vt:i4>
      </vt:variant>
      <vt:variant>
        <vt:i4>0</vt:i4>
      </vt:variant>
      <vt:variant>
        <vt:i4>5</vt:i4>
      </vt:variant>
      <vt:variant>
        <vt:lpwstr/>
      </vt:variant>
      <vt:variant>
        <vt:lpwstr>_Toc119329520</vt:lpwstr>
      </vt:variant>
      <vt:variant>
        <vt:i4>1900607</vt:i4>
      </vt:variant>
      <vt:variant>
        <vt:i4>20</vt:i4>
      </vt:variant>
      <vt:variant>
        <vt:i4>0</vt:i4>
      </vt:variant>
      <vt:variant>
        <vt:i4>5</vt:i4>
      </vt:variant>
      <vt:variant>
        <vt:lpwstr/>
      </vt:variant>
      <vt:variant>
        <vt:lpwstr>_Toc119329519</vt:lpwstr>
      </vt:variant>
      <vt:variant>
        <vt:i4>1900607</vt:i4>
      </vt:variant>
      <vt:variant>
        <vt:i4>14</vt:i4>
      </vt:variant>
      <vt:variant>
        <vt:i4>0</vt:i4>
      </vt:variant>
      <vt:variant>
        <vt:i4>5</vt:i4>
      </vt:variant>
      <vt:variant>
        <vt:lpwstr/>
      </vt:variant>
      <vt:variant>
        <vt:lpwstr>_Toc119329518</vt:lpwstr>
      </vt:variant>
      <vt:variant>
        <vt:i4>1900607</vt:i4>
      </vt:variant>
      <vt:variant>
        <vt:i4>8</vt:i4>
      </vt:variant>
      <vt:variant>
        <vt:i4>0</vt:i4>
      </vt:variant>
      <vt:variant>
        <vt:i4>5</vt:i4>
      </vt:variant>
      <vt:variant>
        <vt:lpwstr/>
      </vt:variant>
      <vt:variant>
        <vt:lpwstr>_Toc119329517</vt:lpwstr>
      </vt:variant>
      <vt:variant>
        <vt:i4>1900607</vt:i4>
      </vt:variant>
      <vt:variant>
        <vt:i4>2</vt:i4>
      </vt:variant>
      <vt:variant>
        <vt:i4>0</vt:i4>
      </vt:variant>
      <vt:variant>
        <vt:i4>5</vt:i4>
      </vt:variant>
      <vt:variant>
        <vt:lpwstr/>
      </vt:variant>
      <vt:variant>
        <vt:lpwstr>_Toc119329516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Δήμητρα Σουλελέ</cp:lastModifiedBy>
  <cp:revision>18</cp:revision>
  <cp:lastPrinted>2023-05-25T19:13:00Z</cp:lastPrinted>
  <dcterms:created xsi:type="dcterms:W3CDTF">2024-04-05T18:19:00Z</dcterms:created>
  <dcterms:modified xsi:type="dcterms:W3CDTF">2024-04-05T19:52:00Z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