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C16102" w14:paraId="0830DB32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2D6110D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9590C12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ID:6801110</w:t>
            </w:r>
          </w:p>
        </w:tc>
      </w:tr>
    </w:tbl>
    <w:p w14:paraId="5555B9AC" w14:textId="77777777" w:rsidR="00C16102" w:rsidRDefault="00C16102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C16102" w14:paraId="042969D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C0D147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C16102" w14:paraId="1D896E89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CCFBF2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EA5346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C16102" w14:paraId="6EC7D05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6249E6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συμμετεχόντων που έλαβαν στήριξη</w:t>
            </w:r>
            <w:r w:rsidR="002C4D5A" w:rsidRPr="002C4D5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5BA2D881" w14:textId="5F1BE846" w:rsidR="00CD47D6" w:rsidRPr="006812F8" w:rsidRDefault="00CD47D6" w:rsidP="00CD47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συμμετέχων νοείται το φυσικό πρόσωπο </w:t>
            </w:r>
            <w:r w:rsidR="00081DF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το οποίο 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επωφελείται άμεσα από μια πράξη (έργο) χωρίς να είναι υπεύθυνο για την </w:t>
            </w:r>
            <w:r w:rsidRPr="006812F8">
              <w:rPr>
                <w:rFonts w:ascii="Arial" w:hAnsi="Arial" w:cs="Arial"/>
                <w:kern w:val="0"/>
                <w:sz w:val="18"/>
                <w:szCs w:val="18"/>
              </w:rPr>
              <w:t>έναρξη ή για την έναρξη και την υλοποίηση της πράξης (έργου), όπως ορίζεται στο άρθρο 2</w:t>
            </w:r>
            <w:r w:rsidR="00A0383E" w:rsidRPr="006812F8">
              <w:rPr>
                <w:rFonts w:ascii="Arial" w:hAnsi="Arial" w:cs="Arial"/>
                <w:kern w:val="0"/>
                <w:sz w:val="18"/>
                <w:szCs w:val="18"/>
              </w:rPr>
              <w:t>(40)</w:t>
            </w:r>
            <w:r w:rsidRPr="006812F8">
              <w:rPr>
                <w:rFonts w:ascii="Arial" w:hAnsi="Arial" w:cs="Arial"/>
                <w:kern w:val="0"/>
                <w:sz w:val="18"/>
                <w:szCs w:val="18"/>
              </w:rPr>
              <w:t xml:space="preserve"> ΚΚΔ. Για τους σκοπούς του παρόντος δείκτη και των επιμέρους δεικτών, ένας συμμετέχων είναι υπήκοος τρίτης χώρας που ζητά διεθνή προστασία ή επωφελείται από τη διεθνή προστασία. </w:t>
            </w:r>
          </w:p>
          <w:p w14:paraId="1158C008" w14:textId="4AE833E2" w:rsidR="00CD47D6" w:rsidRPr="006812F8" w:rsidRDefault="00CD47D6" w:rsidP="00CD47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812F8">
              <w:rPr>
                <w:rFonts w:ascii="Arial" w:hAnsi="Arial" w:cs="Arial"/>
                <w:kern w:val="0"/>
                <w:sz w:val="18"/>
                <w:szCs w:val="18"/>
              </w:rPr>
              <w:t>Η υποστήριξη περιλαμβάνει, χωρίς να περιορίζεται σε, βοήθεια προς τον συμμετέχοντα σύμφωνα με:</w:t>
            </w:r>
          </w:p>
          <w:p w14:paraId="64C6233F" w14:textId="2C7A9DF8" w:rsidR="00CD47D6" w:rsidRPr="00CD47D6" w:rsidRDefault="00CD47D6" w:rsidP="00CD47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812F8">
              <w:rPr>
                <w:rFonts w:ascii="Arial" w:hAnsi="Arial" w:cs="Arial"/>
                <w:kern w:val="0"/>
                <w:sz w:val="18"/>
                <w:szCs w:val="18"/>
              </w:rPr>
              <w:t xml:space="preserve">- </w:t>
            </w:r>
            <w:r w:rsidR="000F3137" w:rsidRPr="006812F8">
              <w:rPr>
                <w:rFonts w:ascii="Arial" w:hAnsi="Arial" w:cs="Arial"/>
                <w:kern w:val="0"/>
                <w:sz w:val="18"/>
                <w:szCs w:val="18"/>
              </w:rPr>
              <w:t xml:space="preserve">την </w:t>
            </w:r>
            <w:r w:rsidRPr="006812F8">
              <w:rPr>
                <w:rFonts w:ascii="Arial" w:hAnsi="Arial" w:cs="Arial"/>
                <w:kern w:val="0"/>
                <w:sz w:val="18"/>
                <w:szCs w:val="18"/>
              </w:rPr>
              <w:t xml:space="preserve">Οδηγία 2013/32/ΕΕ σχετικά με τις κοινές 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διαδικασίες για τη χορήγηση και ανάκληση </w:t>
            </w:r>
            <w:r w:rsidR="00E45F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του καθεστώτος 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διεθνούς προστασίας (πληροφορίες σχετικά με τη διαδικασία ασύλου, διερμηνεία, </w:t>
            </w:r>
            <w:r w:rsidR="00E45F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παροχή 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συμβουλ</w:t>
            </w:r>
            <w:r w:rsidR="00E45F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ευτικής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ιατρική εξέταση)</w:t>
            </w:r>
            <w:r w:rsidR="00E45F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71D74407" w14:textId="66E565ED" w:rsidR="00CD47D6" w:rsidRPr="00CD47D6" w:rsidRDefault="00CD47D6" w:rsidP="004F63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- την </w:t>
            </w:r>
            <w:r w:rsidR="00EE0F3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δηγία 2013/33/ΕΕ </w:t>
            </w:r>
            <w:r w:rsidR="00CC485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σχετικά με τις απαιτήσεις για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την υποδοχή των αιτούντων διεθνή προστασία (υγειονομική περίθαλψη η οποία περιλαμβάνει, </w:t>
            </w:r>
            <w:r w:rsidR="008E26B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κατ’ ελάχιστο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επείγουσα περίθαλψη και βασική θεραπεία ασθενειών και σοβαρών ψυχικών διαταραχών</w:t>
            </w:r>
            <w:r w:rsidR="004F630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πρόσβαση στην </w:t>
            </w:r>
            <w:r w:rsidR="004F630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εκπαίδευση, σ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τέγ</w:t>
            </w:r>
            <w:r w:rsidR="004F630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τροφή και</w:t>
            </w:r>
            <w:r w:rsidR="004F630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ρουχισμό </w:t>
            </w:r>
            <w:r w:rsidR="004F6303" w:rsidRPr="004F630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σε είδος</w:t>
            </w:r>
            <w:r w:rsidR="004F630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4F6303" w:rsidRPr="004F630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ή υπό μορφή οικονομικού βοηθήματος ή δελτίων, ή συνδυασμό</w:t>
            </w:r>
            <w:r w:rsidR="004A1C3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</w:t>
            </w:r>
            <w:r w:rsidR="004F630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4F6303" w:rsidRPr="004F630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των τριών, καθώς και ένα βοήθημα για τα καθημερινά έξοδα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). </w:t>
            </w:r>
          </w:p>
          <w:p w14:paraId="0EAEE372" w14:textId="4668C363" w:rsidR="00CD47D6" w:rsidRPr="00CD47D6" w:rsidRDefault="00CD47D6" w:rsidP="00CD47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- Ως νομική συνδρομή νοείται η </w:t>
            </w:r>
            <w:r w:rsidR="00F8777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βοήθεια 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κατά την έννοια της παραγράφου 23 του </w:t>
            </w:r>
            <w:r w:rsidR="00F8777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ροοιμίου και των άρθρων 12 και 19-23 του Οδηγίας 2013/32/ΕΕ σχετικά με τις κοινές διαδικασίες για τη χορήγηση και ανάκληση </w:t>
            </w:r>
            <w:r w:rsidR="00F8777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του καθεστώτος </w:t>
            </w: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διεθνούς προστασίας.</w:t>
            </w:r>
          </w:p>
          <w:p w14:paraId="21B9C503" w14:textId="665852FF" w:rsidR="002C4D5A" w:rsidRPr="002C4D5A" w:rsidRDefault="00CD47D6" w:rsidP="00CD47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- Κατάρτιση για την ενίσχυση της </w:t>
            </w:r>
            <w:proofErr w:type="spellStart"/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απασχολησιμότητας</w:t>
            </w:r>
            <w:proofErr w:type="spellEnd"/>
            <w:r w:rsidRPr="00CD47D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C16102" w:rsidRPr="001F3562" w14:paraId="63AEAC6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917C8B" w14:textId="09EA0FF8" w:rsidR="00C16102" w:rsidRPr="001F356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2C4D5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 </w:t>
            </w:r>
            <w:r w:rsidR="001F3562" w:rsidRP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participants supported</w:t>
            </w:r>
            <w:r w:rsid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. </w:t>
            </w:r>
          </w:p>
          <w:p w14:paraId="41FFF62D" w14:textId="001F4185" w:rsidR="001F3562" w:rsidRPr="001F3562" w:rsidRDefault="001F3562" w:rsidP="001F35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Participant means a natural person benefiting directly from an operation (project) without being responsible for initiating or both initiating and implementing the operation (project) as set out in Art. 2(</w:t>
            </w:r>
            <w:r w:rsidR="00A0383E" w:rsidRPr="00A0383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40</w:t>
            </w:r>
            <w:r w:rsidRP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) CPR. For the purpose of this indicator and sub-indicators, a participant is a third country national requesting international protection or benefiting from the international protection. </w:t>
            </w:r>
          </w:p>
          <w:p w14:paraId="13940507" w14:textId="77777777" w:rsidR="001F3562" w:rsidRPr="001F3562" w:rsidRDefault="001F3562" w:rsidP="001F35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Support includes, without being limited to, assistance to participant in line with:</w:t>
            </w:r>
          </w:p>
          <w:p w14:paraId="5A082EE9" w14:textId="04DE5F98" w:rsidR="001F3562" w:rsidRPr="00E45FCF" w:rsidRDefault="001F3562" w:rsidP="001F35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Directive 2013/32/EU on common procedures for granting and withdrawing international protection (information on the asylum procedure, interpretation, advice and counselling, medical examination)</w:t>
            </w:r>
            <w:r w:rsidR="00E45FCF" w:rsidRPr="00E45FC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</w:t>
            </w:r>
          </w:p>
          <w:p w14:paraId="2649B184" w14:textId="488DC5F0" w:rsidR="001F3562" w:rsidRPr="001F3562" w:rsidRDefault="001F3562" w:rsidP="001F35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- Directive 2013/33/EU laying down standards for the reception of applicants for international protection (health care which includes, at least, emergency care and essential treatment of illnesses and of serious mental disorders; access to the education system; housing, food and clothing provided in kind, or as financial allowances or in vouchers, or a combination of the three, and a daily expenses allowance). </w:t>
            </w:r>
          </w:p>
          <w:p w14:paraId="545AD495" w14:textId="01EF5C56" w:rsidR="001F3562" w:rsidRPr="001F3562" w:rsidRDefault="001F3562" w:rsidP="001F35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Legal assistance means assistance within the meaning of Paragraph 23 in the Preamble and Articles 12 and 19-23 of the Directive 2013/32/EU on common procedures for granting and withdrawing international protection.</w:t>
            </w:r>
          </w:p>
          <w:p w14:paraId="2263A49C" w14:textId="3B9A3052" w:rsidR="002C4D5A" w:rsidRPr="001F3562" w:rsidRDefault="001F3562" w:rsidP="001F356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F356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Training to enhance employability.</w:t>
            </w:r>
          </w:p>
        </w:tc>
      </w:tr>
      <w:tr w:rsidR="00C16102" w14:paraId="15B50C56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197B1C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94ACC6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C16102" w14:paraId="6B04B42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A70200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C16102" w14:paraId="6687A2A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7F590A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C16102" w14:paraId="7BFD842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76FE0F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C16102" w14:paraId="38AA622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C3AC00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2C4D5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C16102" w14:paraId="787683C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835591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C16102" w14:paraId="2905778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A94220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5ABCAF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C16102" w14:paraId="067433D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C7CD9C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27C9C3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C16102" w14:paraId="24B7014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F60F55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C16102" w14:paraId="76EB48B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7D822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C16102" w14:paraId="24AD354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50C548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C16102" w14:paraId="404E13A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E26BCB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C16102" w14:paraId="63F2895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54BD65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C16102" w14:paraId="249A65C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8C54B4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C16102" w14:paraId="52CAD7F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3EEB04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2C4D5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  ΝΑΙ</w:t>
            </w:r>
          </w:p>
        </w:tc>
      </w:tr>
      <w:tr w:rsidR="00C16102" w14:paraId="2E31787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CCCF17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2C4D5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C16102" w14:paraId="41261AF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E6BE7A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C16102" w14:paraId="1B9E8D5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E59553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C9FE8CA" w14:textId="77777777" w:rsidR="00C16102" w:rsidRDefault="00C16102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C16102" w14:paraId="1003A952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B2661A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C16102" w14:paraId="7316550C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837944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D014AD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B5E4C7" w14:textId="77777777" w:rsidR="00C16102" w:rsidRDefault="00C1610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3AC99463" w14:textId="77777777" w:rsidR="00C16102" w:rsidRDefault="00C16102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624E6A83" w14:textId="77777777" w:rsidR="00C16102" w:rsidRDefault="00C16102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C16102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1834181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D5A"/>
    <w:rsid w:val="00081DF5"/>
    <w:rsid w:val="000F3137"/>
    <w:rsid w:val="00180290"/>
    <w:rsid w:val="001F3562"/>
    <w:rsid w:val="002C4D5A"/>
    <w:rsid w:val="00317519"/>
    <w:rsid w:val="004A1C35"/>
    <w:rsid w:val="004F6303"/>
    <w:rsid w:val="006812F8"/>
    <w:rsid w:val="008E26B2"/>
    <w:rsid w:val="00A0383E"/>
    <w:rsid w:val="00B67197"/>
    <w:rsid w:val="00C16102"/>
    <w:rsid w:val="00CC4859"/>
    <w:rsid w:val="00CD0624"/>
    <w:rsid w:val="00CD47D6"/>
    <w:rsid w:val="00E302DE"/>
    <w:rsid w:val="00E45FCF"/>
    <w:rsid w:val="00EE0F36"/>
    <w:rsid w:val="00F8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83452C"/>
  <w14:defaultImageDpi w14:val="0"/>
  <w15:docId w15:val="{120DFC76-8EFD-4901-8FD7-C89A0AC08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CA5FEA-B9E0-40F7-9D44-03D328CCADB1}"/>
</file>

<file path=customXml/itemProps2.xml><?xml version="1.0" encoding="utf-8"?>
<ds:datastoreItem xmlns:ds="http://schemas.openxmlformats.org/officeDocument/2006/customXml" ds:itemID="{38900BC6-BA75-4A97-8088-5AE9774B15F3}"/>
</file>

<file path=customXml/itemProps3.xml><?xml version="1.0" encoding="utf-8"?>
<ds:datastoreItem xmlns:ds="http://schemas.openxmlformats.org/officeDocument/2006/customXml" ds:itemID="{143B6AF7-11CB-4253-AF93-66869C7C6B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542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38</cp:revision>
  <dcterms:created xsi:type="dcterms:W3CDTF">2023-08-08T13:43:00Z</dcterms:created>
  <dcterms:modified xsi:type="dcterms:W3CDTF">2023-08-08T14:33:00Z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