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0073680C">
        <w:tc>
          <w:tcPr>
            <w:tcW w:w="4565" w:type="dxa"/>
            <w:shd w:val="clear" w:color="auto" w:fill="auto"/>
          </w:tcPr>
          <w:p w14:paraId="3DB3DDD5" w14:textId="77777777" w:rsidR="004A3EA3" w:rsidRPr="00F6018B" w:rsidRDefault="004A3EA3" w:rsidP="00204595">
            <w:pPr>
              <w:rPr>
                <w:rFonts w:ascii="Verdana" w:hAnsi="Verdana"/>
              </w:rPr>
            </w:pPr>
            <w:r>
              <w:rPr>
                <w:rFonts w:ascii="Verdana" w:hAnsi="Verdana"/>
                <w:noProof/>
              </w:rPr>
              <w:drawing>
                <wp:inline distT="0" distB="0" distL="0" distR="0" wp14:anchorId="4398F3D8" wp14:editId="5DCF74D1">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1D8DCB91" w14:textId="77777777" w:rsidR="0079233E" w:rsidRPr="0079233E" w:rsidRDefault="0079233E" w:rsidP="0079233E">
            <w:pPr>
              <w:rPr>
                <w:rFonts w:ascii="Verdana" w:hAnsi="Verdana"/>
                <w:b/>
              </w:rPr>
            </w:pPr>
            <w:r w:rsidRPr="0079233E">
              <w:rPr>
                <w:rFonts w:ascii="Verdana" w:hAnsi="Verdana"/>
                <w:b/>
              </w:rPr>
              <w:t>ΕΛΛΗΝΙΚΗ ΔΗΜΟΚΡΑΤΙΑ</w:t>
            </w:r>
          </w:p>
          <w:p w14:paraId="3E93B08B" w14:textId="63C73458" w:rsidR="004A3EA3" w:rsidRPr="00F6018B" w:rsidRDefault="0079233E" w:rsidP="0079233E">
            <w:pPr>
              <w:rPr>
                <w:rFonts w:ascii="Verdana" w:hAnsi="Verdana"/>
                <w:b/>
              </w:rPr>
            </w:pPr>
            <w:r w:rsidRPr="0079233E">
              <w:rPr>
                <w:rFonts w:ascii="Verdana" w:hAnsi="Verdana"/>
                <w:b/>
              </w:rPr>
              <w:t>ΥΠΟΥΡΓΕΙΟ ΜΕΤΑΝΑΣΤΕΥΣΗΣ ΚΑΙ ΑΣΥΛΟΥ</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2"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0073680C">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60D2CFFC" w14:textId="77777777" w:rsidR="0079233E" w:rsidRPr="0079233E" w:rsidRDefault="0079233E" w:rsidP="0079233E">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14:paraId="1281E9CA" w14:textId="77777777" w:rsidR="0079233E" w:rsidRPr="0079233E" w:rsidRDefault="0079233E" w:rsidP="0079233E">
            <w:pPr>
              <w:tabs>
                <w:tab w:val="num" w:pos="0"/>
              </w:tabs>
              <w:rPr>
                <w:rFonts w:ascii="Tahoma" w:hAnsi="Tahoma" w:cs="Tahoma"/>
                <w:sz w:val="18"/>
                <w:szCs w:val="18"/>
              </w:rPr>
            </w:pPr>
            <w:r w:rsidRPr="0079233E">
              <w:rPr>
                <w:rFonts w:ascii="Tahoma" w:hAnsi="Tahoma" w:cs="Tahoma"/>
                <w:sz w:val="18"/>
                <w:szCs w:val="18"/>
              </w:rPr>
              <w:t>ΓΕΝΙΚΗ ΔΙΕΥΘΥΝΣΗ ΣΥΝΤΟΝΙΣΜΟΥ ΚΑΙ ΔΙΑΧΕΙΡΙΣΗΣ ΠΡΟΓΡΑΜΜΑΤΩΝ ΜΕΤΑΝΑΣΤΕΥΣΗΣ ΚΑΙ ΕΣΩΤΕΡΙΚΩΝ ΥΠΟΘΕΣΕΩΝ ( Γ.Δ.ΣΥ.Δ.-Μ.Ε.Υ.)</w:t>
            </w:r>
          </w:p>
          <w:p w14:paraId="1CF2ABCC" w14:textId="77777777" w:rsidR="0079233E" w:rsidRPr="0079233E" w:rsidRDefault="0079233E" w:rsidP="0079233E">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14:paraId="296D5542" w14:textId="77777777" w:rsidR="008377BA" w:rsidRDefault="0079233E" w:rsidP="0079233E">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14:paraId="46CE6E5C" w14:textId="5E562243" w:rsidR="004A3EA3" w:rsidRPr="00BB6533" w:rsidRDefault="004A3EA3" w:rsidP="0079233E">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0073680C">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61F4A3BE"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 Πρόγραμμα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4D8BA658" w14:textId="77777777" w:rsidR="00537A43" w:rsidRPr="00FF577A" w:rsidRDefault="00537A43" w:rsidP="00813CB3">
      <w:pPr>
        <w:spacing w:before="120" w:after="120" w:line="280" w:lineRule="atLeast"/>
        <w:jc w:val="center"/>
        <w:outlineLvl w:val="0"/>
        <w:rPr>
          <w:rFonts w:ascii="Tahoma" w:hAnsi="Tahoma" w:cs="Tahoma"/>
          <w:b/>
          <w:u w:val="single"/>
          <w:lang w:eastAsia="en-US"/>
        </w:rPr>
      </w:pPr>
    </w:p>
    <w:p w14:paraId="5E3E1F0F" w14:textId="23FA2BD1" w:rsidR="0073680C" w:rsidRPr="00842F7E" w:rsidRDefault="005C1876" w:rsidP="00EE7A37">
      <w:pPr>
        <w:tabs>
          <w:tab w:val="num" w:pos="0"/>
        </w:tabs>
        <w:spacing w:line="200" w:lineRule="atLeast"/>
        <w:jc w:val="center"/>
        <w:rPr>
          <w:rFonts w:ascii="Tahoma" w:hAnsi="Tahoma" w:cs="Tahoma"/>
          <w:b/>
          <w:color w:val="0070C0"/>
        </w:rPr>
      </w:pPr>
      <w:r>
        <w:rPr>
          <w:rFonts w:ascii="Tahoma" w:hAnsi="Tahoma" w:cs="Tahoma"/>
          <w:b/>
          <w:color w:val="0070C0"/>
        </w:rPr>
        <w:t>Η ΠΡΟΪΣΤΑΜΕΝΗ ΓΕΝΙΚΗΣ ΔΙΕΥΘΥΝΣΗΣ</w:t>
      </w: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42F91ECE" w14:textId="61E5F5DE"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57E0DDFF" w14:textId="69E360BF"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w:t>
      </w:r>
      <w:proofErr w:type="spellStart"/>
      <w:r w:rsidRPr="00C93701">
        <w:rPr>
          <w:rFonts w:ascii="Tahoma" w:hAnsi="Tahoma" w:cs="Tahoma"/>
        </w:rPr>
        <w:t>εκτοπισθέντων</w:t>
      </w:r>
      <w:proofErr w:type="spellEnd"/>
      <w:r w:rsidRPr="00C93701">
        <w:rPr>
          <w:rFonts w:ascii="Tahoma" w:hAnsi="Tahoma" w:cs="Tahoma"/>
        </w:rPr>
        <w:t xml:space="preserve"> αλλοδαπών» (Α’ 111).</w:t>
      </w:r>
    </w:p>
    <w:p w14:paraId="68B15F3E" w14:textId="78EC357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lastRenderedPageBreak/>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10C7862"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14:paraId="4EC4F874" w14:textId="270B89D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14:paraId="2F3A9E66" w14:textId="13A7FA0A"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76DB7629" w14:textId="2E300E07"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14:paraId="5C50EB31" w14:textId="0496E575"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106/2020  «Οργανισμός Υπουργείου Μετανάστευσης και Ασύλου» (Α’ 255).</w:t>
      </w:r>
    </w:p>
    <w:p w14:paraId="03A27D63" w14:textId="4FA87D47"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Την υπ’  αρ. 42356/ΥΦ 776 (B’ 1121/20.04.2016) «Υπουργική Απόφαση για τη διάρθρωση της Ειδικής Υπηρεσίας Συντονισμού και Διαχείρισης Προγραμμάτων του Ταμείου Ασύλου, Μετανάστευσης και Ένταξης και του Ταμείου Εσωτερικής Ασφάλειας και άλλων πόρων και καθορισμός των τυπικών και ουσιαστικών προσόντων του προσωπικού που μετακινείται ή αποσπάται σε αυτήν, σύμφωνα με το άρθρο 76 του Ν. 4375/2016». </w:t>
      </w:r>
    </w:p>
    <w:p w14:paraId="0BB0E269" w14:textId="0DDADB79"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Την υπ’ αρ. 2711/2020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Ασύλου, Μετανάστευσης και Ένταξης (TAME/AMIF) και Εσωτερικής Ασφάλειας (TEA/ISF) για την προγραμματική περίοδο 2014-2020 και άλλες διατάξεις» (Β’ 5772).</w:t>
      </w:r>
    </w:p>
    <w:p w14:paraId="1BEA8667" w14:textId="758DBF1C" w:rsidR="00C93701" w:rsidRPr="00C93701" w:rsidRDefault="00C93701" w:rsidP="00692452">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Την υπ’ αρ. 1920/01.06.2022 ΚΥΑ «Δράση “ESTIA 2022 – Στεγαστικό Πρόγραμμα για αιτούντες διεθνή προστασία”» (B’ 2731)</w:t>
      </w:r>
      <w:r w:rsidR="00692452">
        <w:rPr>
          <w:rFonts w:ascii="Tahoma" w:hAnsi="Tahoma" w:cs="Tahoma"/>
        </w:rPr>
        <w:t>.</w:t>
      </w:r>
    </w:p>
    <w:p w14:paraId="0F32CFFF" w14:textId="60DB9A5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Την υπ’ αρ. 114947/29.11.2022 Υπουργική Απόφαση «Εθνικοί Κανόνες Επιλεξιμότητας των δαπανών των πράξεων των Προγραμμάτων 2021-2027» (Β’ 6132).</w:t>
      </w:r>
    </w:p>
    <w:p w14:paraId="2B62346B" w14:textId="63BD9E8D"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14:paraId="7181AAFC" w14:textId="7C786CF9"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lastRenderedPageBreak/>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168975A4" w14:textId="32F97FE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υπ’ αριθμό 2016/C 202/02 από 7.6.2016 Χάρτη των Θεμελιωδών Δικαιωμάτων της Ευρωπαϊκής Ένωσης.</w:t>
      </w:r>
    </w:p>
    <w:p w14:paraId="2DCCCC18" w14:textId="6553D709" w:rsidR="00A972BF" w:rsidRPr="00A972BF" w:rsidRDefault="00A972BF" w:rsidP="008253B3">
      <w:pPr>
        <w:numPr>
          <w:ilvl w:val="0"/>
          <w:numId w:val="1"/>
        </w:numPr>
        <w:tabs>
          <w:tab w:val="clear" w:pos="360"/>
        </w:tabs>
        <w:spacing w:before="120" w:after="120" w:line="280" w:lineRule="atLeast"/>
        <w:jc w:val="both"/>
        <w:rPr>
          <w:rFonts w:ascii="Tahoma" w:hAnsi="Tahoma" w:cs="Tahoma"/>
        </w:rPr>
      </w:pPr>
      <w:r w:rsidRPr="00A972BF">
        <w:rPr>
          <w:rFonts w:ascii="Tahoma" w:hAnsi="Tahoma" w:cs="Tahoma"/>
        </w:rPr>
        <w:t>. Την υπ’ αρ. 754391/14.12.2022 απόφαση με την οποία εγκρίθηκαν η εξειδίκευση και ο προγραμματισμός των προσκλήσεων υποβολής προτάσεων.</w:t>
      </w:r>
    </w:p>
    <w:p w14:paraId="506FA612" w14:textId="739F10C7" w:rsidR="003E2D76" w:rsidRPr="00C93701" w:rsidRDefault="003E2D76"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3E2D76">
        <w:rPr>
          <w:rFonts w:ascii="Tahoma" w:hAnsi="Tahoma" w:cs="Tahoma"/>
        </w:rPr>
        <w:t xml:space="preserve">Την </w:t>
      </w:r>
      <w:proofErr w:type="spellStart"/>
      <w:r w:rsidRPr="003E2D76">
        <w:rPr>
          <w:rFonts w:ascii="Tahoma" w:hAnsi="Tahoma" w:cs="Tahoma"/>
        </w:rPr>
        <w:t>υπ΄αρ</w:t>
      </w:r>
      <w:proofErr w:type="spellEnd"/>
      <w:r w:rsidRPr="003E2D76">
        <w:rPr>
          <w:rFonts w:ascii="Tahoma" w:hAnsi="Tahoma" w:cs="Tahoma"/>
        </w:rPr>
        <w:t>. 770276/21.12.2022 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συνημμένο στην πρόσκληση έγγραφο (ΑΔΑ : ΨΑΒΚ46ΜΔΨΟ-ΓΘΡ).</w:t>
      </w:r>
    </w:p>
    <w:p w14:paraId="288620AE" w14:textId="262066A2" w:rsidR="00C93701" w:rsidRPr="00C93701" w:rsidRDefault="00C93701" w:rsidP="00731E18">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Την με αρ. πρωτ. ……… πρόσκληση της Ειδικής Υπηρεσίας Διαχείρισης του Προγράμματος «…………»  για την υποβολή προτάσεων στο πλαίσιο της Προτεραιότητας …... </w:t>
      </w:r>
    </w:p>
    <w:p w14:paraId="3CA07BE4" w14:textId="61498B02"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proofErr w:type="spellStart"/>
      <w:r w:rsidRPr="00C93701">
        <w:rPr>
          <w:rFonts w:ascii="Tahoma" w:hAnsi="Tahoma" w:cs="Tahoma"/>
        </w:rPr>
        <w:t>Τo</w:t>
      </w:r>
      <w:proofErr w:type="spellEnd"/>
      <w:r w:rsidRPr="00C93701">
        <w:rPr>
          <w:rFonts w:ascii="Tahoma" w:hAnsi="Tahoma" w:cs="Tahoma"/>
        </w:rPr>
        <w:t xml:space="preserve"> με ID …. – …/…/…. (ημερομηνία)  – ώρα: … Τεχνικό Δελτίο Πράξης του  ……………………. προς την Ειδική Υπηρεσία Διαχείρισης για την ένταξη της πράξης στο Πρόγραμμα «…………………»,]</w:t>
      </w:r>
    </w:p>
    <w:p w14:paraId="73BDBB02" w14:textId="688F82C4"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 Το αποτέλεσμα της αξιολόγησης, όπως αυτό καταγράφεται στα έγγραφα τεκμηρίωσης της θετικής αξιολόγησης της πρότασης και ειδικότερα </w:t>
      </w:r>
      <w:r w:rsidR="001A11A9">
        <w:rPr>
          <w:rFonts w:ascii="Tahoma" w:hAnsi="Tahoma" w:cs="Tahoma"/>
        </w:rPr>
        <w:t>στη Λίστα Ελέγχου</w:t>
      </w:r>
      <w:r w:rsidR="00D80DDF">
        <w:rPr>
          <w:rFonts w:ascii="Tahoma" w:hAnsi="Tahoma" w:cs="Tahoma"/>
        </w:rPr>
        <w:t xml:space="preserve"> Πληρότητας </w:t>
      </w:r>
      <w:r w:rsidR="00AB76D2">
        <w:rPr>
          <w:rFonts w:ascii="Tahoma" w:hAnsi="Tahoma" w:cs="Tahoma"/>
        </w:rPr>
        <w:t xml:space="preserve">– Επιλεξιμότητας </w:t>
      </w:r>
      <w:r w:rsidR="001A11A9">
        <w:rPr>
          <w:rFonts w:ascii="Tahoma" w:hAnsi="Tahoma" w:cs="Tahoma"/>
        </w:rPr>
        <w:t xml:space="preserve">και </w:t>
      </w:r>
      <w:r w:rsidRPr="00C93701">
        <w:rPr>
          <w:rFonts w:ascii="Tahoma" w:hAnsi="Tahoma" w:cs="Tahoma"/>
        </w:rPr>
        <w:t xml:space="preserve">στο Φύλλο </w:t>
      </w:r>
      <w:r w:rsidR="00A20BF9">
        <w:rPr>
          <w:rFonts w:ascii="Tahoma" w:hAnsi="Tahoma" w:cs="Tahoma"/>
        </w:rPr>
        <w:t>Α</w:t>
      </w:r>
      <w:r w:rsidR="00A20BF9" w:rsidRPr="00C93701">
        <w:rPr>
          <w:rFonts w:ascii="Tahoma" w:hAnsi="Tahoma" w:cs="Tahoma"/>
        </w:rPr>
        <w:t xml:space="preserve">ξιολόγησης </w:t>
      </w:r>
      <w:r w:rsidR="00A20BF9">
        <w:rPr>
          <w:rFonts w:ascii="Tahoma" w:hAnsi="Tahoma" w:cs="Tahoma"/>
        </w:rPr>
        <w:t xml:space="preserve">Πράξης </w:t>
      </w:r>
      <w:r w:rsidRPr="00C93701">
        <w:rPr>
          <w:rFonts w:ascii="Tahoma" w:hAnsi="Tahoma" w:cs="Tahoma"/>
        </w:rPr>
        <w:t>και αποτυπώνεται στο ΟΠΣ,</w:t>
      </w:r>
    </w:p>
    <w:p w14:paraId="50BC2C1E" w14:textId="5C0482E3"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Την με αρ. πρωτ. ………………. θετική εισήγηση του προϊσταμένου της Διαχειριστικής Αρχής.</w:t>
      </w:r>
    </w:p>
    <w:p w14:paraId="4E641295" w14:textId="77777777" w:rsidR="00C93701" w:rsidRPr="00FF577A" w:rsidRDefault="00C93701" w:rsidP="00C93701">
      <w:pPr>
        <w:spacing w:before="120" w:after="120" w:line="280" w:lineRule="atLeast"/>
        <w:jc w:val="both"/>
        <w:rPr>
          <w:rFonts w:ascii="Tahoma" w:hAnsi="Tahoma" w:cs="Tahoma"/>
        </w:rPr>
      </w:pPr>
    </w:p>
    <w:p w14:paraId="6233F799" w14:textId="77777777" w:rsidR="00172E05" w:rsidRDefault="00172E05" w:rsidP="00813CB3">
      <w:pPr>
        <w:spacing w:before="120" w:after="120" w:line="280" w:lineRule="atLeast"/>
        <w:jc w:val="center"/>
        <w:outlineLvl w:val="0"/>
        <w:rPr>
          <w:rFonts w:ascii="Tahoma" w:hAnsi="Tahoma" w:cs="Tahoma"/>
          <w:b/>
          <w:bCs/>
        </w:rPr>
      </w:pP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09102C6D" w14:textId="77777777" w:rsidR="001F386C" w:rsidRPr="00FF577A" w:rsidRDefault="001F386C" w:rsidP="00813CB3">
      <w:pPr>
        <w:spacing w:before="120" w:after="120" w:line="280" w:lineRule="atLeast"/>
        <w:jc w:val="center"/>
        <w:outlineLvl w:val="0"/>
        <w:rPr>
          <w:rFonts w:ascii="Tahoma" w:hAnsi="Tahoma" w:cs="Tahoma"/>
          <w:b/>
          <w:bCs/>
        </w:rPr>
      </w:pPr>
    </w:p>
    <w:p w14:paraId="4C850393" w14:textId="7F6DBBD5"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 xml:space="preserve">νταξη 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7343F0" w:rsidRPr="00FF577A">
        <w:rPr>
          <w:rFonts w:ascii="Tahoma" w:hAnsi="Tahoma" w:cs="Tahoma"/>
          <w:lang w:eastAsia="en-US"/>
        </w:rPr>
        <w:t xml:space="preserve">. </w:t>
      </w:r>
    </w:p>
    <w:p w14:paraId="25E6FE2A" w14:textId="20B74D86" w:rsidR="006858BC" w:rsidRPr="00FF577A" w:rsidRDefault="00460CB0" w:rsidP="00F92378">
      <w:pPr>
        <w:spacing w:before="120" w:after="120" w:line="280" w:lineRule="atLeast"/>
        <w:jc w:val="both"/>
        <w:rPr>
          <w:rFonts w:ascii="Tahoma" w:hAnsi="Tahoma" w:cs="Tahoma"/>
          <w:lang w:eastAsia="en-US"/>
        </w:rPr>
      </w:pPr>
      <w:r w:rsidRPr="00FF577A">
        <w:rPr>
          <w:rFonts w:ascii="Tahoma" w:hAnsi="Tahoma" w:cs="Tahoma"/>
          <w:lang w:eastAsia="en-US"/>
        </w:rPr>
        <w:t xml:space="preserve"> </w:t>
      </w:r>
    </w:p>
    <w:p w14:paraId="02286178" w14:textId="77777777" w:rsidR="001F386C" w:rsidRDefault="001F386C"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8E6F91" w:rsidRPr="00BB6533" w14:paraId="64B0F281" w14:textId="77777777" w:rsidTr="00E62867">
        <w:trPr>
          <w:jc w:val="center"/>
        </w:trPr>
        <w:tc>
          <w:tcPr>
            <w:tcW w:w="8085" w:type="dxa"/>
            <w:gridSpan w:val="4"/>
            <w:shd w:val="clear" w:color="auto" w:fill="D9D9D9"/>
          </w:tcPr>
          <w:p w14:paraId="622FF403" w14:textId="77777777" w:rsidR="008E6F91" w:rsidRPr="00FA7FC6" w:rsidRDefault="008E6F91" w:rsidP="00F9627F">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sidR="00F9627F">
              <w:rPr>
                <w:rFonts w:ascii="Tahoma" w:hAnsi="Tahoma" w:cs="Tahoma"/>
                <w:b/>
                <w:sz w:val="18"/>
                <w:szCs w:val="18"/>
              </w:rPr>
              <w:t>ΠΡΟΤΕΡΑΙΟΤΗΤΕΣ</w:t>
            </w:r>
          </w:p>
        </w:tc>
      </w:tr>
      <w:tr w:rsidR="00E62867" w:rsidRPr="00BB6533" w14:paraId="076CD66C" w14:textId="77777777" w:rsidTr="00E62867">
        <w:trPr>
          <w:jc w:val="center"/>
        </w:trPr>
        <w:tc>
          <w:tcPr>
            <w:tcW w:w="2186" w:type="dxa"/>
            <w:shd w:val="clear" w:color="auto" w:fill="D9D9D9"/>
            <w:vAlign w:val="center"/>
          </w:tcPr>
          <w:p w14:paraId="7354206B"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7D6C95BD" w14:textId="5C6D6FC0" w:rsidR="00E62867" w:rsidRPr="00FA7FC6" w:rsidRDefault="00E62867" w:rsidP="00F9627F">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B97104" w14:textId="77777777"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14:paraId="6A317BF2" w14:textId="09C730CC" w:rsidR="00E62867" w:rsidRPr="000C4801" w:rsidRDefault="00FA207D" w:rsidP="00FA207D">
            <w:pPr>
              <w:spacing w:before="60" w:after="60"/>
              <w:jc w:val="center"/>
              <w:rPr>
                <w:rFonts w:ascii="Tahoma" w:hAnsi="Tahoma" w:cs="Tahoma"/>
                <w:b/>
                <w:sz w:val="18"/>
                <w:szCs w:val="18"/>
                <w:highlight w:val="yellow"/>
              </w:rPr>
            </w:pPr>
            <w:r w:rsidRPr="00F76FCA">
              <w:rPr>
                <w:rFonts w:ascii="Tahoma" w:hAnsi="Tahoma" w:cs="Tahoma"/>
                <w:b/>
                <w:sz w:val="18"/>
                <w:szCs w:val="18"/>
              </w:rPr>
              <w:t xml:space="preserve">Συγχρηματοδοτούμενη </w:t>
            </w:r>
            <w:r w:rsidR="00E62867" w:rsidRPr="00F76FCA">
              <w:rPr>
                <w:rFonts w:ascii="Tahoma" w:hAnsi="Tahoma" w:cs="Tahoma"/>
                <w:b/>
                <w:sz w:val="18"/>
                <w:szCs w:val="18"/>
              </w:rPr>
              <w:t>δημόσια δαπάνη</w:t>
            </w:r>
          </w:p>
        </w:tc>
      </w:tr>
      <w:tr w:rsidR="00E62867" w:rsidRPr="00BB6533" w14:paraId="27B5CA8B" w14:textId="77777777" w:rsidTr="00E62867">
        <w:trPr>
          <w:trHeight w:val="329"/>
          <w:jc w:val="center"/>
        </w:trPr>
        <w:tc>
          <w:tcPr>
            <w:tcW w:w="2186" w:type="dxa"/>
            <w:shd w:val="clear" w:color="auto" w:fill="auto"/>
          </w:tcPr>
          <w:p w14:paraId="756AA919" w14:textId="77777777"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14:paraId="17E6294F"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73CB6DAC"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E3B659B" w14:textId="77777777" w:rsidR="00E62867" w:rsidRPr="00FA7FC6" w:rsidRDefault="00E62867" w:rsidP="005C3CED">
            <w:pPr>
              <w:spacing w:before="60" w:after="60"/>
              <w:rPr>
                <w:rFonts w:ascii="Tahoma" w:hAnsi="Tahoma" w:cs="Tahoma"/>
                <w:sz w:val="18"/>
                <w:szCs w:val="18"/>
              </w:rPr>
            </w:pPr>
          </w:p>
        </w:tc>
      </w:tr>
      <w:tr w:rsidR="00E62867" w:rsidRPr="00BB6533" w14:paraId="20023273" w14:textId="77777777" w:rsidTr="00E62867">
        <w:trPr>
          <w:jc w:val="center"/>
        </w:trPr>
        <w:tc>
          <w:tcPr>
            <w:tcW w:w="2186" w:type="dxa"/>
            <w:shd w:val="clear" w:color="auto" w:fill="auto"/>
          </w:tcPr>
          <w:p w14:paraId="04280B2B"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0F412DD7"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528853F1"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3091F4A" w14:textId="77777777" w:rsidR="00E62867" w:rsidRPr="00FA7FC6" w:rsidRDefault="00E62867" w:rsidP="005C3CED">
            <w:pPr>
              <w:spacing w:before="60" w:after="60"/>
              <w:rPr>
                <w:rFonts w:ascii="Tahoma" w:hAnsi="Tahoma" w:cs="Tahoma"/>
                <w:sz w:val="18"/>
                <w:szCs w:val="18"/>
              </w:rPr>
            </w:pPr>
          </w:p>
        </w:tc>
      </w:tr>
      <w:tr w:rsidR="00E62867" w:rsidRPr="00BB6533" w14:paraId="6F5821BC" w14:textId="77777777" w:rsidTr="00E62867">
        <w:trPr>
          <w:jc w:val="center"/>
        </w:trPr>
        <w:tc>
          <w:tcPr>
            <w:tcW w:w="2186" w:type="dxa"/>
            <w:shd w:val="clear" w:color="auto" w:fill="auto"/>
          </w:tcPr>
          <w:p w14:paraId="0F563415"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7918B5FC"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440A72C4"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FE1AA89" w14:textId="77777777" w:rsidR="00E62867" w:rsidRPr="00FA7FC6" w:rsidRDefault="00E62867" w:rsidP="005C3CED">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w:t>
      </w:r>
      <w:proofErr w:type="spellStart"/>
      <w:r w:rsidR="006858BC" w:rsidRPr="00FF577A">
        <w:rPr>
          <w:rFonts w:ascii="Tahoma" w:hAnsi="Tahoma" w:cs="Tahoma"/>
          <w:i/>
          <w:lang w:eastAsia="en-US"/>
        </w:rPr>
        <w:t>νται</w:t>
      </w:r>
      <w:proofErr w:type="spellEnd"/>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lastRenderedPageBreak/>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8E4E26">
            <w:pPr>
              <w:numPr>
                <w:ilvl w:val="0"/>
                <w:numId w:val="3"/>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8E4E26">
            <w:pPr>
              <w:numPr>
                <w:ilvl w:val="0"/>
                <w:numId w:val="3"/>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8E4E26">
            <w:pPr>
              <w:numPr>
                <w:ilvl w:val="0"/>
                <w:numId w:val="3"/>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r w:rsidR="001A3F1E" w:rsidRP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 xml:space="preserve">Στην περίπτωση που έχουν κριθεί (από τη ΔΑ) περισσότερα του ενός </w:t>
            </w:r>
            <w:proofErr w:type="spellStart"/>
            <w:r>
              <w:rPr>
                <w:rFonts w:ascii="Tahoma" w:hAnsi="Tahoma" w:cs="Tahoma"/>
                <w:i/>
                <w:lang w:eastAsia="en-US"/>
              </w:rPr>
              <w:t>υποέργα</w:t>
            </w:r>
            <w:proofErr w:type="spellEnd"/>
            <w:r>
              <w:rPr>
                <w:rFonts w:ascii="Tahoma" w:hAnsi="Tahoma" w:cs="Tahoma"/>
                <w:i/>
                <w:lang w:eastAsia="en-US"/>
              </w:rPr>
              <w:t xml:space="preserve">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w:t>
            </w:r>
            <w:proofErr w:type="spellStart"/>
            <w:r w:rsidR="006F2B0D">
              <w:rPr>
                <w:rFonts w:ascii="Tahoma" w:hAnsi="Tahoma" w:cs="Tahoma"/>
                <w:i/>
                <w:lang w:eastAsia="en-US"/>
              </w:rPr>
              <w:t>υποέργα</w:t>
            </w:r>
            <w:proofErr w:type="spellEnd"/>
            <w:r w:rsidR="006F2B0D">
              <w:rPr>
                <w:rFonts w:ascii="Tahoma" w:hAnsi="Tahoma" w:cs="Tahoma"/>
                <w:i/>
                <w:lang w:eastAsia="en-US"/>
              </w:rPr>
              <w:t xml:space="preserve">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5992F72A" w14:textId="77777777" w:rsidR="003B1E34" w:rsidRDefault="003B1E34"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lastRenderedPageBreak/>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Pr="00166BEF" w:rsidRDefault="00A82E70" w:rsidP="008E4E26">
      <w:pPr>
        <w:numPr>
          <w:ilvl w:val="0"/>
          <w:numId w:val="3"/>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77777777" w:rsidR="003B1E34" w:rsidRDefault="003B1E34" w:rsidP="00383C77">
      <w:pPr>
        <w:spacing w:line="276" w:lineRule="auto"/>
        <w:sectPr w:rsidR="003B1E34" w:rsidSect="00DF2B00">
          <w:footerReference w:type="default" r:id="rId13"/>
          <w:pgSz w:w="11906" w:h="16838" w:code="9"/>
          <w:pgMar w:top="993" w:right="1983" w:bottom="2268" w:left="1418" w:header="709" w:footer="567" w:gutter="0"/>
          <w:cols w:space="708"/>
          <w:docGrid w:linePitch="360"/>
        </w:sectPr>
      </w:pPr>
    </w:p>
    <w:p w14:paraId="689FAE2B" w14:textId="2584D0A3" w:rsidR="003B1E34" w:rsidRDefault="00D73BCD" w:rsidP="008E4E26">
      <w:pPr>
        <w:pStyle w:val="af2"/>
        <w:numPr>
          <w:ilvl w:val="0"/>
          <w:numId w:val="3"/>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 xml:space="preserve">ράξη, οι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14:paraId="1E5D0751"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71EE730F"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14:paraId="5AF7513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14:paraId="4DB7E935"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3246BC59" w14:textId="4F553112" w:rsidR="00BB047F" w:rsidRPr="00166BEF" w:rsidRDefault="00D76A1E" w:rsidP="008E4E26">
      <w:pPr>
        <w:pStyle w:val="af2"/>
        <w:numPr>
          <w:ilvl w:val="0"/>
          <w:numId w:val="3"/>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2F0AA7" w:rsidRDefault="00DA05DC" w:rsidP="008E4E26">
      <w:pPr>
        <w:pStyle w:val="ae"/>
        <w:numPr>
          <w:ilvl w:val="0"/>
          <w:numId w:val="3"/>
        </w:numPr>
        <w:spacing w:before="120" w:after="120" w:line="280" w:lineRule="exact"/>
        <w:ind w:left="567" w:hanging="567"/>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14:paraId="613D3A34" w14:textId="7F88BC41" w:rsidR="00EB318E" w:rsidRPr="00E1766D" w:rsidRDefault="00EB318E" w:rsidP="00333C16">
      <w:pPr>
        <w:pStyle w:val="ae"/>
        <w:spacing w:before="120" w:after="120" w:line="280" w:lineRule="exact"/>
        <w:ind w:left="567"/>
        <w:jc w:val="both"/>
        <w:rPr>
          <w:rFonts w:ascii="Tahoma" w:hAnsi="Tahoma" w:cs="Tahoma"/>
          <w:lang w:eastAsia="en-US"/>
        </w:rPr>
      </w:pPr>
      <w:r w:rsidRPr="00E1766D">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0"/>
        <w:gridCol w:w="1911"/>
        <w:gridCol w:w="1433"/>
        <w:gridCol w:w="2151"/>
        <w:gridCol w:w="2149"/>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8E4E26">
      <w:pPr>
        <w:pStyle w:val="ae"/>
        <w:numPr>
          <w:ilvl w:val="0"/>
          <w:numId w:val="3"/>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30EEA1C1" w14:textId="77777777" w:rsidR="00BF7E12" w:rsidRPr="00E7051C" w:rsidRDefault="00BF7E12"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xml:space="preserve">, καθώς και να τηρήσει </w:t>
      </w:r>
      <w:r w:rsidR="00EC276B" w:rsidRPr="00E1766D">
        <w:rPr>
          <w:rFonts w:ascii="Tahoma" w:hAnsi="Tahoma" w:cs="Tahoma"/>
          <w:lang w:eastAsia="en-US"/>
        </w:rPr>
        <w:lastRenderedPageBreak/>
        <w:t>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51AA2AE7" w:rsidR="00FC1C07" w:rsidRDefault="00CF4F88" w:rsidP="00FC1C07">
      <w:pPr>
        <w:tabs>
          <w:tab w:val="num" w:pos="0"/>
        </w:tabs>
        <w:spacing w:line="200" w:lineRule="atLeast"/>
        <w:jc w:val="center"/>
        <w:rPr>
          <w:rFonts w:ascii="Tahoma" w:hAnsi="Tahoma" w:cs="Tahoma"/>
          <w:b/>
          <w:strike/>
          <w:color w:val="0070C0"/>
        </w:rPr>
      </w:pPr>
      <w:r>
        <w:rPr>
          <w:rFonts w:ascii="Tahoma" w:hAnsi="Tahoma" w:cs="Tahoma"/>
          <w:b/>
          <w:color w:val="0070C0"/>
        </w:rPr>
        <w:t>Η ΠΡΟΪΣΤΑΜΕΝΗ ΓΕΝΙΚΗΣ ΔΙΕΥΘΥΝΣΗΣ</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0C5227B6" w14:textId="060D4A0C" w:rsidR="000D6546" w:rsidRPr="00BF7E12" w:rsidRDefault="000D6546" w:rsidP="00BF7E12">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6D4EEE33" w14:textId="77777777" w:rsidR="003A6273" w:rsidRPr="0021728A"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w:t>
      </w:r>
      <w:proofErr w:type="spellStart"/>
      <w:r w:rsidRPr="0021728A">
        <w:rPr>
          <w:rFonts w:ascii="Tahoma" w:hAnsi="Tahoma" w:cs="Tahoma"/>
          <w:sz w:val="18"/>
          <w:szCs w:val="18"/>
          <w:lang w:eastAsia="en-US"/>
        </w:rPr>
        <w:t>νση</w:t>
      </w:r>
      <w:proofErr w:type="spellEnd"/>
      <w:r w:rsidRPr="0021728A">
        <w:rPr>
          <w:rFonts w:ascii="Tahoma" w:hAnsi="Tahoma" w:cs="Tahoma"/>
          <w:sz w:val="18"/>
          <w:szCs w:val="18"/>
          <w:lang w:eastAsia="en-US"/>
        </w:rPr>
        <w:t xml:space="preserve"> …..)</w:t>
      </w:r>
    </w:p>
    <w:p w14:paraId="081507B4" w14:textId="77777777" w:rsidR="003A6273"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14:paraId="29D52A88" w14:textId="77777777" w:rsidR="003A6273" w:rsidRPr="005B6927"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14:paraId="71CD6856" w14:textId="77777777" w:rsidR="003A6273" w:rsidRPr="0021728A"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14:paraId="7028AFA3" w14:textId="77777777" w:rsidR="003A6273" w:rsidRPr="00D73F07" w:rsidRDefault="003A6273" w:rsidP="003A6273">
      <w:pPr>
        <w:spacing w:before="120" w:after="120" w:line="280" w:lineRule="atLeast"/>
        <w:rPr>
          <w:rFonts w:ascii="Calibri" w:hAnsi="Calibri" w:cs="Calibri"/>
          <w:b/>
          <w:sz w:val="22"/>
          <w:szCs w:val="22"/>
          <w:lang w:eastAsia="en-US"/>
        </w:rPr>
        <w:sectPr w:rsidR="003A6273" w:rsidRPr="00D73F07">
          <w:footerReference w:type="even" r:id="rId14"/>
          <w:pgSz w:w="11907" w:h="16840"/>
          <w:pgMar w:top="1135" w:right="1701" w:bottom="2268" w:left="1701" w:header="720" w:footer="962" w:gutter="0"/>
          <w:pgNumType w:start="9"/>
          <w:cols w:space="720"/>
          <w:titlePg/>
          <w:docGrid w:linePitch="272"/>
        </w:sectPr>
      </w:pPr>
    </w:p>
    <w:p w14:paraId="0A05BA4C" w14:textId="6D1ABD11" w:rsidR="000F3DB1" w:rsidRPr="008E4E26" w:rsidRDefault="008E4E26">
      <w:pPr>
        <w:rPr>
          <w:rFonts w:ascii="Tahoma" w:hAnsi="Tahoma" w:cs="Tahoma"/>
          <w:b/>
          <w:sz w:val="18"/>
          <w:szCs w:val="18"/>
        </w:rPr>
      </w:pPr>
      <w:r w:rsidRPr="008E4E26">
        <w:rPr>
          <w:rFonts w:ascii="Tahoma" w:hAnsi="Tahoma" w:cs="Tahoma"/>
          <w:b/>
          <w:sz w:val="18"/>
          <w:szCs w:val="18"/>
        </w:rPr>
        <w:lastRenderedPageBreak/>
        <w:t>Παράρτημα Ι : ΥΠΟΧΡΕΩΣΕΙΣ ΔΙΚΑΙΟΥΧΩΝ</w:t>
      </w:r>
    </w:p>
    <w:p w14:paraId="034E32F5" w14:textId="77777777" w:rsidR="008E4E26" w:rsidRDefault="008E4E26">
      <w:pPr>
        <w:rPr>
          <w:rFonts w:ascii="Tahoma" w:hAnsi="Tahoma" w:cs="Tahoma"/>
          <w:b/>
          <w:lang w:eastAsia="en-US"/>
        </w:rPr>
      </w:pPr>
    </w:p>
    <w:p w14:paraId="09974A8D" w14:textId="77777777" w:rsidR="008E4E26" w:rsidRPr="008E4E26" w:rsidRDefault="008E4E26" w:rsidP="008E4E26">
      <w:pPr>
        <w:pStyle w:val="paragraph"/>
        <w:spacing w:before="0" w:beforeAutospacing="0" w:after="0" w:afterAutospacing="0"/>
        <w:ind w:left="225" w:right="210"/>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Ο Δικαιούχος της Πράξης «……………………..» αναλαμβάνει να τηρήσει τις παρακάτω υποχρεώσεις : </w:t>
      </w:r>
      <w:r w:rsidRPr="008E4E26">
        <w:rPr>
          <w:rStyle w:val="eop"/>
          <w:rFonts w:asciiTheme="minorHAnsi" w:hAnsiTheme="minorHAnsi" w:cstheme="minorHAnsi"/>
          <w:color w:val="000000"/>
          <w:sz w:val="22"/>
          <w:szCs w:val="22"/>
        </w:rPr>
        <w:t> </w:t>
      </w:r>
    </w:p>
    <w:p w14:paraId="0C13BFD8" w14:textId="77777777" w:rsidR="008E4E26" w:rsidRPr="008E4E26" w:rsidRDefault="008E4E26" w:rsidP="008E4E26">
      <w:pPr>
        <w:pStyle w:val="paragraph"/>
        <w:spacing w:before="0" w:beforeAutospacing="0" w:after="0" w:afterAutospacing="0"/>
        <w:ind w:left="495" w:right="105" w:hanging="270"/>
        <w:jc w:val="both"/>
        <w:textAlignment w:val="baseline"/>
        <w:rPr>
          <w:rFonts w:asciiTheme="minorHAnsi" w:hAnsiTheme="minorHAnsi" w:cstheme="minorHAnsi"/>
          <w:sz w:val="22"/>
          <w:szCs w:val="22"/>
        </w:rPr>
      </w:pPr>
      <w:r w:rsidRPr="008E4E26">
        <w:rPr>
          <w:rStyle w:val="normaltextrun"/>
          <w:rFonts w:asciiTheme="minorHAnsi" w:hAnsiTheme="minorHAnsi" w:cstheme="minorHAnsi"/>
          <w:b/>
          <w:bCs/>
          <w:color w:val="000000"/>
          <w:sz w:val="22"/>
          <w:szCs w:val="22"/>
          <w:shd w:val="clear" w:color="auto" w:fill="FFFFFF"/>
        </w:rPr>
        <w:t>1.  ΤΗΡΗΣΗ ΚΟΙΝΟΤΙΚΩΝ ΚΑΙ ΕΘΝΙΚΩΝ ΚΑΝΟΝΩΝ  </w:t>
      </w:r>
      <w:r w:rsidRPr="008E4E26">
        <w:rPr>
          <w:rStyle w:val="eop"/>
          <w:rFonts w:asciiTheme="minorHAnsi" w:hAnsiTheme="minorHAnsi" w:cstheme="minorHAnsi"/>
          <w:color w:val="000000"/>
          <w:sz w:val="22"/>
          <w:szCs w:val="22"/>
        </w:rPr>
        <w:t> </w:t>
      </w:r>
    </w:p>
    <w:p w14:paraId="6CB372EB" w14:textId="77777777" w:rsidR="008E4E26" w:rsidRPr="008E4E26" w:rsidRDefault="008E4E26" w:rsidP="008E4E26">
      <w:pPr>
        <w:pStyle w:val="paragraph"/>
        <w:numPr>
          <w:ilvl w:val="0"/>
          <w:numId w:val="4"/>
        </w:numPr>
        <w:spacing w:before="0" w:beforeAutospacing="0" w:after="0" w:afterAutospacing="0"/>
        <w:ind w:left="1185" w:hanging="618"/>
        <w:jc w:val="both"/>
        <w:textAlignment w:val="baseline"/>
        <w:rPr>
          <w:rStyle w:val="normaltextrun"/>
          <w:color w:val="000000"/>
          <w:shd w:val="clear" w:color="auto" w:fill="FFFFFF"/>
        </w:rPr>
      </w:pPr>
      <w:r w:rsidRPr="008E4E26">
        <w:rPr>
          <w:rStyle w:val="normaltextrun"/>
          <w:rFonts w:asciiTheme="minorHAnsi" w:hAnsiTheme="minorHAnsi" w:cstheme="minorHAnsi"/>
          <w:color w:val="000000"/>
          <w:sz w:val="22"/>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E4E26">
        <w:rPr>
          <w:rStyle w:val="normaltextrun"/>
          <w:shd w:val="clear" w:color="auto" w:fill="FFFFFF"/>
        </w:rPr>
        <w:t> </w:t>
      </w:r>
    </w:p>
    <w:p w14:paraId="3B4C9D14" w14:textId="77777777" w:rsidR="008E4E26" w:rsidRPr="008E4E26" w:rsidRDefault="008E4E26" w:rsidP="008E4E26">
      <w:pPr>
        <w:pStyle w:val="paragraph"/>
        <w:spacing w:before="0" w:beforeAutospacing="0" w:after="0" w:afterAutospacing="0"/>
        <w:ind w:left="495" w:right="105" w:hanging="270"/>
        <w:jc w:val="both"/>
        <w:textAlignment w:val="baseline"/>
        <w:rPr>
          <w:rFonts w:asciiTheme="minorHAnsi" w:hAnsiTheme="minorHAnsi" w:cstheme="minorHAnsi"/>
          <w:sz w:val="22"/>
          <w:szCs w:val="22"/>
        </w:rPr>
      </w:pPr>
      <w:r w:rsidRPr="008E4E26">
        <w:rPr>
          <w:rStyle w:val="normaltextrun"/>
          <w:rFonts w:asciiTheme="minorHAnsi" w:hAnsiTheme="minorHAnsi" w:cstheme="minorHAnsi"/>
          <w:b/>
          <w:bCs/>
          <w:color w:val="000000"/>
          <w:sz w:val="22"/>
          <w:szCs w:val="22"/>
          <w:shd w:val="clear" w:color="auto" w:fill="FFFFFF"/>
        </w:rPr>
        <w:t xml:space="preserve">2.  ΥΛΟΠΟΙΗΣΗ ΠΡΑΞΗΣ </w:t>
      </w:r>
      <w:r w:rsidRPr="008E4E26">
        <w:rPr>
          <w:rStyle w:val="normaltextrun"/>
          <w:rFonts w:asciiTheme="minorHAnsi" w:hAnsiTheme="minorHAnsi" w:cstheme="minorHAnsi"/>
          <w:b/>
          <w:bCs/>
          <w:color w:val="000000"/>
          <w:sz w:val="22"/>
          <w:szCs w:val="22"/>
        </w:rPr>
        <w:t> </w:t>
      </w:r>
      <w:r w:rsidRPr="008E4E26">
        <w:rPr>
          <w:rStyle w:val="eop"/>
          <w:rFonts w:asciiTheme="minorHAnsi" w:hAnsiTheme="minorHAnsi" w:cstheme="minorHAnsi"/>
          <w:color w:val="000000"/>
          <w:sz w:val="22"/>
          <w:szCs w:val="22"/>
        </w:rPr>
        <w:t> </w:t>
      </w:r>
    </w:p>
    <w:p w14:paraId="0532DDEA" w14:textId="77777777" w:rsidR="008E4E26" w:rsidRPr="008E4E26" w:rsidRDefault="008E4E26" w:rsidP="008E4E26">
      <w:pPr>
        <w:pStyle w:val="paragraph"/>
        <w:numPr>
          <w:ilvl w:val="0"/>
          <w:numId w:val="4"/>
        </w:numPr>
        <w:spacing w:before="0" w:beforeAutospacing="0" w:after="0" w:afterAutospacing="0"/>
        <w:ind w:left="1185" w:hanging="618"/>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8E4E26">
        <w:rPr>
          <w:rStyle w:val="spellingerror"/>
          <w:rFonts w:asciiTheme="minorHAnsi" w:hAnsiTheme="minorHAnsi" w:cstheme="minorHAnsi"/>
          <w:color w:val="000000"/>
          <w:sz w:val="22"/>
          <w:szCs w:val="22"/>
          <w:shd w:val="clear" w:color="auto" w:fill="FFFFFF"/>
        </w:rPr>
        <w:t>υποέργων</w:t>
      </w:r>
      <w:proofErr w:type="spellEnd"/>
      <w:r w:rsidRPr="008E4E26">
        <w:rPr>
          <w:rStyle w:val="normaltextrun"/>
          <w:rFonts w:asciiTheme="minorHAnsi" w:hAnsiTheme="minorHAnsi" w:cstheme="minorHAnsi"/>
          <w:color w:val="000000"/>
          <w:sz w:val="22"/>
          <w:szCs w:val="22"/>
          <w:shd w:val="clear" w:color="auto" w:fill="FFFFFF"/>
        </w:rPr>
        <w:t xml:space="preserve"> τα οποία θεωρούνται κρίσιμα για την υλοποίηση της πράξης και για τα οποία η διαχειριστική αρχή έχει ορίσει προθεσμία για την ενεργοποίησή τους. </w:t>
      </w:r>
      <w:r w:rsidRPr="008E4E26">
        <w:rPr>
          <w:rStyle w:val="normaltextrun"/>
          <w:rFonts w:asciiTheme="minorHAnsi" w:hAnsiTheme="minorHAnsi" w:cstheme="minorHAnsi"/>
          <w:color w:val="000000"/>
          <w:sz w:val="22"/>
          <w:szCs w:val="22"/>
        </w:rPr>
        <w:t> </w:t>
      </w:r>
      <w:r w:rsidRPr="008E4E26">
        <w:rPr>
          <w:rStyle w:val="scxw238261890"/>
          <w:rFonts w:asciiTheme="minorHAnsi" w:hAnsiTheme="minorHAnsi" w:cstheme="minorHAnsi"/>
          <w:color w:val="000000"/>
          <w:sz w:val="22"/>
          <w:szCs w:val="22"/>
        </w:rPr>
        <w:t> </w:t>
      </w:r>
      <w:r w:rsidRPr="008E4E26">
        <w:rPr>
          <w:rFonts w:asciiTheme="minorHAnsi" w:hAnsiTheme="minorHAnsi" w:cstheme="minorHAnsi"/>
          <w:color w:val="000000"/>
          <w:sz w:val="22"/>
          <w:szCs w:val="22"/>
        </w:rPr>
        <w:br/>
      </w:r>
      <w:r w:rsidRPr="008E4E26">
        <w:rPr>
          <w:rStyle w:val="scxw238261890"/>
          <w:rFonts w:asciiTheme="minorHAnsi" w:hAnsiTheme="minorHAnsi" w:cstheme="minorHAnsi"/>
          <w:sz w:val="22"/>
          <w:szCs w:val="22"/>
        </w:rPr>
        <w:t> </w:t>
      </w:r>
      <w:r w:rsidRPr="008E4E26">
        <w:rPr>
          <w:rFonts w:asciiTheme="minorHAnsi" w:hAnsiTheme="minorHAnsi" w:cstheme="minorHAnsi"/>
          <w:sz w:val="22"/>
          <w:szCs w:val="22"/>
        </w:rPr>
        <w:br/>
      </w:r>
      <w:r w:rsidRPr="008E4E26">
        <w:rPr>
          <w:rStyle w:val="normaltextrun"/>
          <w:rFonts w:asciiTheme="minorHAnsi" w:hAnsiTheme="minorHAnsi" w:cstheme="minorHAnsi"/>
          <w:color w:val="000000"/>
          <w:sz w:val="22"/>
          <w:szCs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8E4E26">
        <w:rPr>
          <w:rStyle w:val="eop"/>
          <w:rFonts w:asciiTheme="minorHAnsi" w:hAnsiTheme="minorHAnsi" w:cstheme="minorHAnsi"/>
          <w:color w:val="000000"/>
          <w:sz w:val="22"/>
          <w:szCs w:val="22"/>
        </w:rPr>
        <w:t> </w:t>
      </w:r>
    </w:p>
    <w:p w14:paraId="0B77FEBA" w14:textId="77777777" w:rsidR="008E4E26" w:rsidRPr="008E4E26" w:rsidRDefault="008E4E26" w:rsidP="008E4E26">
      <w:pPr>
        <w:pStyle w:val="paragraph"/>
        <w:numPr>
          <w:ilvl w:val="0"/>
          <w:numId w:val="5"/>
        </w:numPr>
        <w:spacing w:before="0" w:beforeAutospacing="0" w:after="0" w:afterAutospacing="0"/>
        <w:ind w:left="1185" w:hanging="618"/>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8E4E26">
        <w:rPr>
          <w:rStyle w:val="normaltextrun"/>
          <w:rFonts w:asciiTheme="minorHAnsi" w:hAnsiTheme="minorHAnsi" w:cstheme="minorHAnsi"/>
          <w:color w:val="000000"/>
          <w:sz w:val="22"/>
          <w:szCs w:val="22"/>
        </w:rPr>
        <w:t> </w:t>
      </w:r>
      <w:r w:rsidRPr="008E4E26">
        <w:rPr>
          <w:rStyle w:val="eop"/>
          <w:rFonts w:asciiTheme="minorHAnsi" w:hAnsiTheme="minorHAnsi" w:cstheme="minorHAnsi"/>
          <w:color w:val="000000"/>
          <w:sz w:val="22"/>
          <w:szCs w:val="22"/>
        </w:rPr>
        <w:t> </w:t>
      </w:r>
    </w:p>
    <w:p w14:paraId="1573D933" w14:textId="77777777" w:rsidR="008E4E26" w:rsidRPr="008E4E26" w:rsidRDefault="008E4E26" w:rsidP="008E4E26">
      <w:pPr>
        <w:pStyle w:val="paragraph"/>
        <w:numPr>
          <w:ilvl w:val="0"/>
          <w:numId w:val="6"/>
        </w:numPr>
        <w:spacing w:before="0" w:beforeAutospacing="0" w:after="0" w:afterAutospacing="0"/>
        <w:ind w:left="1185" w:hanging="618"/>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 xml:space="preserve">[Να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r w:rsidRPr="008E4E26">
        <w:rPr>
          <w:rStyle w:val="normaltextrun"/>
          <w:rFonts w:asciiTheme="minorHAnsi" w:hAnsiTheme="minorHAnsi" w:cstheme="minorHAnsi"/>
          <w:color w:val="000000"/>
          <w:sz w:val="22"/>
          <w:szCs w:val="22"/>
        </w:rPr>
        <w:t> </w:t>
      </w:r>
      <w:r w:rsidRPr="008E4E26">
        <w:rPr>
          <w:rStyle w:val="eop"/>
          <w:rFonts w:asciiTheme="minorHAnsi" w:hAnsiTheme="minorHAnsi" w:cstheme="minorHAnsi"/>
          <w:color w:val="000000"/>
          <w:sz w:val="22"/>
          <w:szCs w:val="22"/>
        </w:rPr>
        <w:t> </w:t>
      </w:r>
    </w:p>
    <w:p w14:paraId="186032C6" w14:textId="77777777" w:rsidR="008E4E26" w:rsidRPr="008E4E26" w:rsidRDefault="008E4E26" w:rsidP="008E4E26">
      <w:pPr>
        <w:pStyle w:val="paragraph"/>
        <w:numPr>
          <w:ilvl w:val="0"/>
          <w:numId w:val="7"/>
        </w:numPr>
        <w:spacing w:before="0" w:beforeAutospacing="0" w:after="0" w:afterAutospacing="0"/>
        <w:ind w:left="1185" w:hanging="618"/>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[Να λαμβάνει έγκριση από την Ειδική Υπηρεσία Διαχείρισης του Προγράμματος (ή εναλλακτικά τον ΕΦ) για τις διαδικασίες της διακήρυξης, ανάθεσης και εκτέλεσης / τροποποίησης δημοσίων συμβάσεων.]</w:t>
      </w:r>
      <w:r w:rsidRPr="008E4E26">
        <w:rPr>
          <w:rStyle w:val="normaltextrun"/>
          <w:rFonts w:asciiTheme="minorHAnsi" w:hAnsiTheme="minorHAnsi" w:cstheme="minorHAnsi"/>
          <w:color w:val="000000"/>
          <w:sz w:val="22"/>
          <w:szCs w:val="22"/>
        </w:rPr>
        <w:t> </w:t>
      </w:r>
      <w:r w:rsidRPr="008E4E26">
        <w:rPr>
          <w:rStyle w:val="eop"/>
          <w:rFonts w:asciiTheme="minorHAnsi" w:hAnsiTheme="minorHAnsi" w:cstheme="minorHAnsi"/>
          <w:color w:val="000000"/>
          <w:sz w:val="22"/>
          <w:szCs w:val="22"/>
        </w:rPr>
        <w:t> </w:t>
      </w:r>
    </w:p>
    <w:p w14:paraId="3D88A714" w14:textId="77777777" w:rsidR="008E4E26" w:rsidRPr="008E4E26" w:rsidRDefault="008E4E26" w:rsidP="008E4E26">
      <w:pPr>
        <w:pStyle w:val="paragraph"/>
        <w:numPr>
          <w:ilvl w:val="0"/>
          <w:numId w:val="8"/>
        </w:numPr>
        <w:spacing w:before="0" w:beforeAutospacing="0" w:after="0" w:afterAutospacing="0"/>
        <w:ind w:left="1185" w:hanging="618"/>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Pr="008E4E26">
        <w:rPr>
          <w:rStyle w:val="normaltextrun"/>
          <w:rFonts w:asciiTheme="minorHAnsi" w:hAnsiTheme="minorHAnsi" w:cstheme="minorHAnsi"/>
          <w:color w:val="000000"/>
          <w:sz w:val="22"/>
          <w:szCs w:val="22"/>
        </w:rPr>
        <w:t> </w:t>
      </w:r>
      <w:r w:rsidRPr="008E4E26">
        <w:rPr>
          <w:rStyle w:val="eop"/>
          <w:rFonts w:asciiTheme="minorHAnsi" w:hAnsiTheme="minorHAnsi" w:cstheme="minorHAnsi"/>
          <w:color w:val="000000"/>
          <w:sz w:val="22"/>
          <w:szCs w:val="22"/>
        </w:rPr>
        <w:t> </w:t>
      </w:r>
    </w:p>
    <w:p w14:paraId="3E7E793E" w14:textId="77777777" w:rsidR="008E4E26" w:rsidRPr="008E4E26" w:rsidRDefault="008E4E26" w:rsidP="008E4E26">
      <w:pPr>
        <w:pStyle w:val="paragraph"/>
        <w:numPr>
          <w:ilvl w:val="0"/>
          <w:numId w:val="9"/>
        </w:numPr>
        <w:spacing w:before="0" w:beforeAutospacing="0" w:after="0" w:afterAutospacing="0"/>
        <w:ind w:left="1185" w:hanging="618"/>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8E4E26">
        <w:rPr>
          <w:rStyle w:val="normaltextrun"/>
          <w:rFonts w:asciiTheme="minorHAnsi" w:hAnsiTheme="minorHAnsi" w:cstheme="minorHAnsi"/>
          <w:color w:val="000000"/>
          <w:sz w:val="22"/>
          <w:szCs w:val="22"/>
        </w:rPr>
        <w:t> </w:t>
      </w:r>
      <w:r w:rsidRPr="008E4E26">
        <w:rPr>
          <w:rStyle w:val="eop"/>
          <w:rFonts w:asciiTheme="minorHAnsi" w:hAnsiTheme="minorHAnsi" w:cstheme="minorHAnsi"/>
          <w:color w:val="000000"/>
          <w:sz w:val="22"/>
          <w:szCs w:val="22"/>
        </w:rPr>
        <w:t> </w:t>
      </w:r>
    </w:p>
    <w:p w14:paraId="14FE043C" w14:textId="77777777" w:rsidR="008E4E26" w:rsidRPr="008E4E26" w:rsidRDefault="008E4E26" w:rsidP="008E4E26">
      <w:pPr>
        <w:pStyle w:val="paragraph"/>
        <w:numPr>
          <w:ilvl w:val="0"/>
          <w:numId w:val="10"/>
        </w:numPr>
        <w:spacing w:before="0" w:beforeAutospacing="0" w:after="0" w:afterAutospacing="0"/>
        <w:ind w:left="1185" w:hanging="618"/>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8E4E26">
        <w:rPr>
          <w:rStyle w:val="normaltextrun"/>
          <w:rFonts w:asciiTheme="minorHAnsi" w:hAnsiTheme="minorHAnsi" w:cstheme="minorHAnsi"/>
          <w:color w:val="000000"/>
          <w:sz w:val="22"/>
          <w:szCs w:val="22"/>
        </w:rPr>
        <w:t> </w:t>
      </w:r>
      <w:r w:rsidRPr="008E4E26">
        <w:rPr>
          <w:rStyle w:val="eop"/>
          <w:rFonts w:asciiTheme="minorHAnsi" w:hAnsiTheme="minorHAnsi" w:cstheme="minorHAnsi"/>
          <w:color w:val="000000"/>
          <w:sz w:val="22"/>
          <w:szCs w:val="22"/>
        </w:rPr>
        <w:t> </w:t>
      </w:r>
    </w:p>
    <w:p w14:paraId="6FF53AED" w14:textId="77777777" w:rsidR="008E4E26" w:rsidRPr="008E4E26" w:rsidRDefault="008E4E26" w:rsidP="008E4E26">
      <w:pPr>
        <w:pStyle w:val="paragraph"/>
        <w:numPr>
          <w:ilvl w:val="0"/>
          <w:numId w:val="10"/>
        </w:numPr>
        <w:spacing w:before="0" w:beforeAutospacing="0" w:after="0" w:afterAutospacing="0"/>
        <w:ind w:left="1185" w:hanging="618"/>
        <w:jc w:val="both"/>
        <w:textAlignment w:val="baseline"/>
        <w:rPr>
          <w:rStyle w:val="normaltextrun"/>
          <w:color w:val="000000"/>
          <w:shd w:val="clear" w:color="auto" w:fill="FFFFFF"/>
        </w:rPr>
      </w:pPr>
      <w:r w:rsidRPr="008E4E26">
        <w:rPr>
          <w:rStyle w:val="normaltextrun"/>
          <w:rFonts w:asciiTheme="minorHAnsi" w:hAnsiTheme="minorHAnsi" w:cstheme="minorHAnsi"/>
          <w:color w:val="000000"/>
          <w:sz w:val="22"/>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w:t>
      </w:r>
      <w:r w:rsidRPr="008E4E26">
        <w:rPr>
          <w:rStyle w:val="normaltextrun"/>
          <w:rFonts w:asciiTheme="minorHAnsi" w:hAnsiTheme="minorHAnsi" w:cstheme="minorHAnsi"/>
          <w:color w:val="000000"/>
          <w:sz w:val="22"/>
          <w:szCs w:val="22"/>
          <w:shd w:val="clear" w:color="auto" w:fill="FFFFFF"/>
        </w:rPr>
        <w:lastRenderedPageBreak/>
        <w:t>Συστημάτων του με το ΟΠΣ για την αυτόματη υποβολή στοιχείων, εφόσον απαιτείται. </w:t>
      </w:r>
      <w:r w:rsidRPr="008E4E26">
        <w:rPr>
          <w:rStyle w:val="normaltextrun"/>
          <w:shd w:val="clear" w:color="auto" w:fill="FFFFFF"/>
        </w:rPr>
        <w:t> </w:t>
      </w:r>
    </w:p>
    <w:p w14:paraId="2DE27ABA" w14:textId="77777777" w:rsidR="008E4E26" w:rsidRPr="008E4E26" w:rsidRDefault="008E4E26" w:rsidP="008E4E26">
      <w:pPr>
        <w:pStyle w:val="paragraph"/>
        <w:numPr>
          <w:ilvl w:val="0"/>
          <w:numId w:val="10"/>
        </w:numPr>
        <w:spacing w:before="0" w:beforeAutospacing="0" w:after="0" w:afterAutospacing="0"/>
        <w:ind w:left="1185" w:hanging="618"/>
        <w:jc w:val="both"/>
        <w:textAlignment w:val="baseline"/>
        <w:rPr>
          <w:rStyle w:val="normaltextrun"/>
          <w:color w:val="000000"/>
          <w:shd w:val="clear" w:color="auto" w:fill="FFFFFF"/>
        </w:rPr>
      </w:pPr>
      <w:r w:rsidRPr="008E4E26">
        <w:rPr>
          <w:rStyle w:val="normaltextrun"/>
          <w:rFonts w:asciiTheme="minorHAnsi" w:hAnsiTheme="minorHAnsi" w:cstheme="minorHAnsi"/>
          <w:color w:val="000000"/>
          <w:sz w:val="22"/>
          <w:szCs w:val="22"/>
          <w:shd w:val="clear" w:color="auto" w:fill="FFFFFF"/>
        </w:rPr>
        <w:t xml:space="preserve">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E4E26">
        <w:rPr>
          <w:rStyle w:val="normaltextrun"/>
        </w:rPr>
        <w:t>απολογίζουν</w:t>
      </w:r>
      <w:proofErr w:type="spellEnd"/>
      <w:r w:rsidRPr="008E4E26">
        <w:rPr>
          <w:rStyle w:val="normaltextrun"/>
          <w:rFonts w:asciiTheme="minorHAnsi" w:hAnsiTheme="minorHAnsi" w:cstheme="minorHAnsi"/>
          <w:color w:val="000000"/>
          <w:sz w:val="22"/>
          <w:szCs w:val="22"/>
          <w:shd w:val="clear" w:color="auto" w:fill="FFFFFF"/>
        </w:rPr>
        <w:t xml:space="preserve"> ανά φύλο (άνδρες-γυναίκες).  </w:t>
      </w:r>
      <w:r w:rsidRPr="008E4E26">
        <w:rPr>
          <w:rStyle w:val="normaltextrun"/>
          <w:shd w:val="clear" w:color="auto" w:fill="FFFFFF"/>
        </w:rPr>
        <w:t> </w:t>
      </w:r>
    </w:p>
    <w:p w14:paraId="648B094F" w14:textId="77777777" w:rsidR="008E4E26" w:rsidRPr="008E4E26" w:rsidRDefault="008E4E26" w:rsidP="008E4E26">
      <w:pPr>
        <w:pStyle w:val="paragraph"/>
        <w:numPr>
          <w:ilvl w:val="0"/>
          <w:numId w:val="10"/>
        </w:numPr>
        <w:spacing w:before="0" w:beforeAutospacing="0" w:after="0" w:afterAutospacing="0"/>
        <w:ind w:left="1185" w:hanging="618"/>
        <w:jc w:val="both"/>
        <w:textAlignment w:val="baseline"/>
        <w:rPr>
          <w:rStyle w:val="normaltextrun"/>
          <w:color w:val="000000"/>
          <w:shd w:val="clear" w:color="auto" w:fill="FFFFFF"/>
        </w:rPr>
      </w:pPr>
      <w:r w:rsidRPr="008E4E26">
        <w:rPr>
          <w:rStyle w:val="normaltextrun"/>
          <w:rFonts w:asciiTheme="minorHAnsi" w:hAnsiTheme="minorHAnsi" w:cstheme="minorHAnsi"/>
          <w:color w:val="000000"/>
          <w:sz w:val="22"/>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E4E26">
        <w:rPr>
          <w:rStyle w:val="normaltextrun"/>
        </w:rPr>
        <w:t>απολογίζουν</w:t>
      </w:r>
      <w:proofErr w:type="spellEnd"/>
      <w:r w:rsidRPr="008E4E26">
        <w:rPr>
          <w:rStyle w:val="normaltextrun"/>
          <w:rFonts w:asciiTheme="minorHAnsi" w:hAnsiTheme="minorHAnsi" w:cstheme="minorHAnsi"/>
          <w:color w:val="000000"/>
          <w:sz w:val="22"/>
          <w:szCs w:val="22"/>
          <w:shd w:val="clear" w:color="auto" w:fill="FFFFFF"/>
        </w:rPr>
        <w:t xml:space="preserve"> ανά φύλο (άνδρες-γυναίκες).  </w:t>
      </w:r>
      <w:r w:rsidRPr="008E4E26">
        <w:rPr>
          <w:rStyle w:val="normaltextrun"/>
          <w:shd w:val="clear" w:color="auto" w:fill="FFFFFF"/>
        </w:rPr>
        <w:t> </w:t>
      </w:r>
    </w:p>
    <w:p w14:paraId="44F11070" w14:textId="77777777" w:rsidR="008E4E26" w:rsidRPr="008E4E26" w:rsidRDefault="008E4E26" w:rsidP="008E4E26">
      <w:pPr>
        <w:pStyle w:val="paragraph"/>
        <w:numPr>
          <w:ilvl w:val="0"/>
          <w:numId w:val="10"/>
        </w:numPr>
        <w:spacing w:before="0" w:beforeAutospacing="0" w:after="0" w:afterAutospacing="0"/>
        <w:ind w:left="1185" w:hanging="618"/>
        <w:jc w:val="both"/>
        <w:textAlignment w:val="baseline"/>
        <w:rPr>
          <w:rStyle w:val="normaltextrun"/>
          <w:color w:val="000000"/>
          <w:shd w:val="clear" w:color="auto" w:fill="FFFFFF"/>
        </w:rPr>
      </w:pPr>
      <w:r w:rsidRPr="008E4E26">
        <w:rPr>
          <w:rStyle w:val="normaltextrun"/>
          <w:rFonts w:asciiTheme="minorHAnsi" w:hAnsiTheme="minorHAnsi" w:cstheme="minorHAnsi"/>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r w:rsidRPr="008E4E26">
        <w:rPr>
          <w:rStyle w:val="normaltextrun"/>
          <w:shd w:val="clear" w:color="auto" w:fill="FFFFFF"/>
        </w:rPr>
        <w:t> </w:t>
      </w:r>
    </w:p>
    <w:p w14:paraId="6F107260" w14:textId="77777777" w:rsidR="008E4E26" w:rsidRPr="008E4E26" w:rsidRDefault="008E4E26" w:rsidP="008E4E26">
      <w:pPr>
        <w:pStyle w:val="paragraph"/>
        <w:spacing w:before="0" w:beforeAutospacing="0" w:after="0" w:afterAutospacing="0"/>
        <w:ind w:left="465" w:right="135" w:hanging="360"/>
        <w:jc w:val="both"/>
        <w:textAlignment w:val="baseline"/>
        <w:rPr>
          <w:rFonts w:asciiTheme="minorHAnsi" w:hAnsiTheme="minorHAnsi" w:cstheme="minorHAnsi"/>
          <w:sz w:val="22"/>
          <w:szCs w:val="22"/>
        </w:rPr>
      </w:pPr>
      <w:r w:rsidRPr="008E4E26">
        <w:rPr>
          <w:rStyle w:val="normaltextrun"/>
          <w:rFonts w:asciiTheme="minorHAnsi" w:hAnsiTheme="minorHAnsi" w:cstheme="minorHAnsi"/>
          <w:b/>
          <w:bCs/>
          <w:color w:val="000000"/>
          <w:sz w:val="22"/>
          <w:szCs w:val="22"/>
          <w:shd w:val="clear" w:color="auto" w:fill="FFFFFF"/>
        </w:rPr>
        <w:t>3.    ΠΡΟΣΤΑΣΙΑ ΘΕΜΕΛΙΩΔΩΝ ΔΙΚΑΙΩΜΑΤΩΝ </w:t>
      </w:r>
      <w:r w:rsidRPr="008E4E26">
        <w:rPr>
          <w:rStyle w:val="eop"/>
          <w:rFonts w:asciiTheme="minorHAnsi" w:hAnsiTheme="minorHAnsi" w:cstheme="minorHAnsi"/>
          <w:color w:val="000000"/>
          <w:sz w:val="22"/>
          <w:szCs w:val="22"/>
        </w:rPr>
        <w:t> </w:t>
      </w:r>
    </w:p>
    <w:p w14:paraId="6500B6F9"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eop"/>
          <w:rFonts w:asciiTheme="minorHAnsi" w:hAnsiTheme="minorHAnsi" w:cstheme="minorHAnsi"/>
          <w:color w:val="000000"/>
          <w:sz w:val="22"/>
          <w:szCs w:val="22"/>
        </w:rPr>
        <w:t> </w:t>
      </w:r>
    </w:p>
    <w:p w14:paraId="67785016"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 </w:t>
      </w:r>
      <w:r w:rsidRPr="008E4E26">
        <w:rPr>
          <w:rStyle w:val="eop"/>
          <w:rFonts w:asciiTheme="minorHAnsi" w:hAnsiTheme="minorHAnsi" w:cstheme="minorHAnsi"/>
          <w:color w:val="000000"/>
          <w:sz w:val="22"/>
          <w:szCs w:val="22"/>
        </w:rPr>
        <w:t> </w:t>
      </w:r>
    </w:p>
    <w:p w14:paraId="0DA54FD6"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eop"/>
          <w:rFonts w:asciiTheme="minorHAnsi" w:hAnsiTheme="minorHAnsi" w:cstheme="minorHAnsi"/>
          <w:color w:val="000000"/>
          <w:sz w:val="22"/>
          <w:szCs w:val="22"/>
        </w:rPr>
        <w:t> </w:t>
      </w:r>
    </w:p>
    <w:p w14:paraId="19F4712D"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E4E26">
        <w:rPr>
          <w:rStyle w:val="spellingerror"/>
          <w:rFonts w:asciiTheme="minorHAnsi" w:hAnsiTheme="minorHAnsi" w:cstheme="minorHAnsi"/>
          <w:color w:val="000000"/>
          <w:sz w:val="22"/>
          <w:szCs w:val="22"/>
          <w:shd w:val="clear" w:color="auto" w:fill="FFFFFF"/>
        </w:rPr>
        <w:t>υποεκπροσωπούμενου</w:t>
      </w:r>
      <w:proofErr w:type="spellEnd"/>
      <w:r w:rsidRPr="008E4E26">
        <w:rPr>
          <w:rStyle w:val="normaltextrun"/>
          <w:rFonts w:asciiTheme="minorHAnsi" w:hAnsiTheme="minorHAnsi" w:cstheme="minorHAnsi"/>
          <w:color w:val="000000"/>
          <w:sz w:val="22"/>
          <w:szCs w:val="22"/>
          <w:shd w:val="clear" w:color="auto" w:fill="FFFFFF"/>
        </w:rPr>
        <w:t xml:space="preserve"> φύλου. </w:t>
      </w:r>
      <w:r w:rsidRPr="008E4E26">
        <w:rPr>
          <w:rStyle w:val="eop"/>
          <w:rFonts w:asciiTheme="minorHAnsi" w:hAnsiTheme="minorHAnsi" w:cstheme="minorHAnsi"/>
          <w:color w:val="000000"/>
          <w:sz w:val="22"/>
          <w:szCs w:val="22"/>
        </w:rPr>
        <w:t> </w:t>
      </w:r>
    </w:p>
    <w:p w14:paraId="51A69A2C"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eop"/>
          <w:rFonts w:asciiTheme="minorHAnsi" w:hAnsiTheme="minorHAnsi" w:cstheme="minorHAnsi"/>
          <w:color w:val="000000"/>
          <w:sz w:val="22"/>
          <w:szCs w:val="22"/>
        </w:rPr>
        <w:t> </w:t>
      </w:r>
    </w:p>
    <w:p w14:paraId="7F75671E"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 xml:space="preserve"> (β) η αποτροπή κάθε διάκρισης λόγω φύλου, φυλετικής ή </w:t>
      </w:r>
      <w:proofErr w:type="spellStart"/>
      <w:r w:rsidRPr="008E4E26">
        <w:rPr>
          <w:rStyle w:val="spellingerror"/>
          <w:rFonts w:asciiTheme="minorHAnsi" w:hAnsiTheme="minorHAnsi" w:cstheme="minorHAnsi"/>
          <w:color w:val="000000"/>
          <w:sz w:val="22"/>
          <w:szCs w:val="22"/>
          <w:shd w:val="clear" w:color="auto" w:fill="FFFFFF"/>
        </w:rPr>
        <w:t>εθνοτικής</w:t>
      </w:r>
      <w:proofErr w:type="spellEnd"/>
      <w:r w:rsidRPr="008E4E26">
        <w:rPr>
          <w:rStyle w:val="normaltextrun"/>
          <w:rFonts w:asciiTheme="minorHAnsi" w:hAnsiTheme="minorHAnsi" w:cstheme="minorHAnsi"/>
          <w:color w:val="000000"/>
          <w:sz w:val="22"/>
          <w:szCs w:val="22"/>
          <w:shd w:val="clear" w:color="auto" w:fill="FFFFFF"/>
        </w:rPr>
        <w:t xml:space="preserve"> καταγωγής, θρησκείας ή πεποιθήσεων, αναπηρίας, ηλικίας ή γενετήσιου προσανατολισμού κλπ.  </w:t>
      </w:r>
      <w:r w:rsidRPr="008E4E26">
        <w:rPr>
          <w:rStyle w:val="eop"/>
          <w:rFonts w:asciiTheme="minorHAnsi" w:hAnsiTheme="minorHAnsi" w:cstheme="minorHAnsi"/>
          <w:color w:val="000000"/>
          <w:sz w:val="22"/>
          <w:szCs w:val="22"/>
        </w:rPr>
        <w:t> </w:t>
      </w:r>
    </w:p>
    <w:p w14:paraId="5601E1A2"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eop"/>
          <w:rFonts w:asciiTheme="minorHAnsi" w:hAnsiTheme="minorHAnsi" w:cstheme="minorHAnsi"/>
          <w:color w:val="000000"/>
          <w:sz w:val="22"/>
          <w:szCs w:val="22"/>
        </w:rPr>
        <w:t> </w:t>
      </w:r>
    </w:p>
    <w:p w14:paraId="2139E7E2"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E4E26">
        <w:rPr>
          <w:rStyle w:val="normaltextrun"/>
          <w:rFonts w:asciiTheme="minorHAnsi" w:hAnsiTheme="minorHAnsi" w:cstheme="minorHAnsi"/>
          <w:color w:val="000000"/>
          <w:sz w:val="22"/>
          <w:szCs w:val="22"/>
          <w:shd w:val="clear" w:color="auto" w:fill="FFFFFF"/>
        </w:rPr>
        <w:t>ii</w:t>
      </w:r>
      <w:proofErr w:type="spellEnd"/>
      <w:r w:rsidRPr="008E4E26">
        <w:rPr>
          <w:rStyle w:val="normaltextrun"/>
          <w:rFonts w:asciiTheme="minorHAnsi" w:hAnsiTheme="minorHAnsi" w:cstheme="minorHAnsi"/>
          <w:color w:val="000000"/>
          <w:sz w:val="22"/>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E4E26">
        <w:rPr>
          <w:rStyle w:val="eop"/>
          <w:rFonts w:asciiTheme="minorHAnsi" w:hAnsiTheme="minorHAnsi" w:cstheme="minorHAnsi"/>
          <w:color w:val="000000"/>
          <w:sz w:val="22"/>
          <w:szCs w:val="22"/>
        </w:rPr>
        <w:t> </w:t>
      </w:r>
    </w:p>
    <w:p w14:paraId="45818F62"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eop"/>
          <w:rFonts w:asciiTheme="minorHAnsi" w:hAnsiTheme="minorHAnsi" w:cstheme="minorHAnsi"/>
          <w:color w:val="000000"/>
          <w:sz w:val="22"/>
          <w:szCs w:val="22"/>
        </w:rPr>
        <w:t> </w:t>
      </w:r>
    </w:p>
    <w:p w14:paraId="16668AFB"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E4E26">
        <w:rPr>
          <w:rStyle w:val="eop"/>
          <w:rFonts w:asciiTheme="minorHAnsi" w:hAnsiTheme="minorHAnsi" w:cstheme="minorHAnsi"/>
          <w:color w:val="000000"/>
          <w:sz w:val="22"/>
          <w:szCs w:val="22"/>
        </w:rPr>
        <w:t> </w:t>
      </w:r>
    </w:p>
    <w:p w14:paraId="76EE73A1"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eop"/>
          <w:rFonts w:asciiTheme="minorHAnsi" w:hAnsiTheme="minorHAnsi" w:cstheme="minorHAnsi"/>
          <w:color w:val="000000"/>
          <w:sz w:val="22"/>
          <w:szCs w:val="22"/>
        </w:rPr>
        <w:t> </w:t>
      </w:r>
    </w:p>
    <w:p w14:paraId="34D6ED63"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 Ανθρώπινη αξιοπρέπεια, δικαίωμα στη ζωή κάθε ανθρώπου, δικαίωμα στην ακεραιότητα του προσώπου.  </w:t>
      </w:r>
      <w:r w:rsidRPr="008E4E26">
        <w:rPr>
          <w:rStyle w:val="eop"/>
          <w:rFonts w:asciiTheme="minorHAnsi" w:hAnsiTheme="minorHAnsi" w:cstheme="minorHAnsi"/>
          <w:color w:val="000000"/>
          <w:sz w:val="22"/>
          <w:szCs w:val="22"/>
        </w:rPr>
        <w:t> </w:t>
      </w:r>
    </w:p>
    <w:p w14:paraId="345DB938"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eop"/>
          <w:rFonts w:asciiTheme="minorHAnsi" w:hAnsiTheme="minorHAnsi" w:cstheme="minorHAnsi"/>
          <w:color w:val="000000"/>
          <w:sz w:val="22"/>
          <w:szCs w:val="22"/>
        </w:rPr>
        <w:t> </w:t>
      </w:r>
    </w:p>
    <w:p w14:paraId="0A977369"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E4E26">
        <w:rPr>
          <w:rStyle w:val="eop"/>
          <w:rFonts w:asciiTheme="minorHAnsi" w:hAnsiTheme="minorHAnsi" w:cstheme="minorHAnsi"/>
          <w:color w:val="000000"/>
          <w:sz w:val="22"/>
          <w:szCs w:val="22"/>
        </w:rPr>
        <w:t> </w:t>
      </w:r>
    </w:p>
    <w:p w14:paraId="6F33435B"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eop"/>
          <w:rFonts w:asciiTheme="minorHAnsi" w:hAnsiTheme="minorHAnsi" w:cstheme="minorHAnsi"/>
          <w:color w:val="000000"/>
          <w:sz w:val="22"/>
          <w:szCs w:val="22"/>
        </w:rPr>
        <w:t> </w:t>
      </w:r>
    </w:p>
    <w:p w14:paraId="1CABED73"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 xml:space="preserve">- Δικαίωμα Ασύλου, και  απαγόρευση ομαδικών απελάσεων και απαγόρευση απομάκρυνσης ατόμου ή απέλασης ή έκδοσης προς κράτος όπου διατρέχει σοβαρό </w:t>
      </w:r>
      <w:r w:rsidRPr="008E4E26">
        <w:rPr>
          <w:rStyle w:val="normaltextrun"/>
          <w:rFonts w:asciiTheme="minorHAnsi" w:hAnsiTheme="minorHAnsi" w:cstheme="minorHAnsi"/>
          <w:color w:val="000000"/>
          <w:sz w:val="22"/>
          <w:szCs w:val="22"/>
          <w:shd w:val="clear" w:color="auto" w:fill="FFFFFF"/>
        </w:rPr>
        <w:lastRenderedPageBreak/>
        <w:t>κίνδυνο να του επιβληθεί η ποινή του θανάτου ή να υποβληθεί σε βασανιστήρια ή άλλη απάνθρωπη ή εξευτελιστική ποινή ή μεταχείριση. </w:t>
      </w:r>
      <w:r w:rsidRPr="008E4E26">
        <w:rPr>
          <w:rStyle w:val="eop"/>
          <w:rFonts w:asciiTheme="minorHAnsi" w:hAnsiTheme="minorHAnsi" w:cstheme="minorHAnsi"/>
          <w:color w:val="000000"/>
          <w:sz w:val="22"/>
          <w:szCs w:val="22"/>
        </w:rPr>
        <w:t> </w:t>
      </w:r>
    </w:p>
    <w:p w14:paraId="0AC12421"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eop"/>
          <w:rFonts w:asciiTheme="minorHAnsi" w:hAnsiTheme="minorHAnsi" w:cstheme="minorHAnsi"/>
          <w:color w:val="000000"/>
          <w:sz w:val="22"/>
          <w:szCs w:val="22"/>
        </w:rPr>
        <w:t> </w:t>
      </w:r>
    </w:p>
    <w:p w14:paraId="2E93C72D"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 Διασφάλιση της προστασίας σε περίπτωση απομάκρυνσης, απέλασης και έκδοσης. </w:t>
      </w:r>
      <w:r w:rsidRPr="008E4E26">
        <w:rPr>
          <w:rStyle w:val="eop"/>
          <w:rFonts w:asciiTheme="minorHAnsi" w:hAnsiTheme="minorHAnsi" w:cstheme="minorHAnsi"/>
          <w:color w:val="000000"/>
          <w:sz w:val="22"/>
          <w:szCs w:val="22"/>
        </w:rPr>
        <w:t> </w:t>
      </w:r>
    </w:p>
    <w:p w14:paraId="764CE43C"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eop"/>
          <w:rFonts w:asciiTheme="minorHAnsi" w:hAnsiTheme="minorHAnsi" w:cstheme="minorHAnsi"/>
          <w:color w:val="000000"/>
          <w:sz w:val="22"/>
          <w:szCs w:val="22"/>
        </w:rPr>
        <w:t> </w:t>
      </w:r>
    </w:p>
    <w:p w14:paraId="7EDCB84C"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E4E26">
        <w:rPr>
          <w:rStyle w:val="eop"/>
          <w:rFonts w:asciiTheme="minorHAnsi" w:hAnsiTheme="minorHAnsi" w:cstheme="minorHAnsi"/>
          <w:color w:val="000000"/>
          <w:sz w:val="22"/>
          <w:szCs w:val="22"/>
        </w:rPr>
        <w:t> </w:t>
      </w:r>
    </w:p>
    <w:p w14:paraId="74972807"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eop"/>
          <w:rFonts w:asciiTheme="minorHAnsi" w:hAnsiTheme="minorHAnsi" w:cstheme="minorHAnsi"/>
          <w:color w:val="000000"/>
          <w:sz w:val="22"/>
          <w:szCs w:val="22"/>
        </w:rPr>
        <w:t> </w:t>
      </w:r>
    </w:p>
    <w:p w14:paraId="65E78E73"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 Δικαίωμα πραγματικής προσφυγής και αμερόληπτου δικαστηρίου. </w:t>
      </w:r>
      <w:r w:rsidRPr="008E4E26">
        <w:rPr>
          <w:rStyle w:val="eop"/>
          <w:rFonts w:asciiTheme="minorHAnsi" w:hAnsiTheme="minorHAnsi" w:cstheme="minorHAnsi"/>
          <w:color w:val="000000"/>
          <w:sz w:val="22"/>
          <w:szCs w:val="22"/>
        </w:rPr>
        <w:t> </w:t>
      </w:r>
    </w:p>
    <w:p w14:paraId="7F50BFFE"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r w:rsidRPr="008E4E26">
        <w:rPr>
          <w:rStyle w:val="eop"/>
          <w:rFonts w:asciiTheme="minorHAnsi" w:hAnsiTheme="minorHAnsi" w:cstheme="minorHAnsi"/>
          <w:color w:val="000000"/>
          <w:sz w:val="22"/>
          <w:szCs w:val="22"/>
        </w:rPr>
        <w:t> </w:t>
      </w:r>
    </w:p>
    <w:p w14:paraId="57E27AE4" w14:textId="00620E75" w:rsidR="008E4E26" w:rsidRDefault="008E4E26" w:rsidP="008E4E26">
      <w:pPr>
        <w:pStyle w:val="paragraph"/>
        <w:spacing w:before="0" w:beforeAutospacing="0" w:after="0" w:afterAutospacing="0"/>
        <w:ind w:left="465" w:right="135"/>
        <w:jc w:val="both"/>
        <w:textAlignment w:val="baseline"/>
        <w:rPr>
          <w:rStyle w:val="eop"/>
          <w:rFonts w:asciiTheme="minorHAnsi" w:hAnsiTheme="minorHAnsi" w:cstheme="minorHAnsi"/>
          <w:color w:val="008080"/>
          <w:sz w:val="22"/>
          <w:szCs w:val="22"/>
        </w:rPr>
      </w:pPr>
      <w:r w:rsidRPr="008E4E26">
        <w:rPr>
          <w:rStyle w:val="normaltextrun"/>
          <w:rFonts w:asciiTheme="minorHAnsi" w:hAnsiTheme="minorHAnsi" w:cstheme="minorHAnsi"/>
          <w:color w:val="000000"/>
          <w:sz w:val="22"/>
          <w:szCs w:val="22"/>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Pr>
          <w:rStyle w:val="normaltextrun"/>
          <w:rFonts w:asciiTheme="minorHAnsi" w:hAnsiTheme="minorHAnsi" w:cstheme="minorHAnsi"/>
          <w:color w:val="008080"/>
          <w:sz w:val="22"/>
          <w:szCs w:val="22"/>
          <w:u w:val="single"/>
          <w:shd w:val="clear" w:color="auto" w:fill="FFFFFF"/>
        </w:rPr>
        <w:t xml:space="preserve">. </w:t>
      </w:r>
    </w:p>
    <w:p w14:paraId="17FDFF7D" w14:textId="77777777" w:rsidR="008E4E26" w:rsidRPr="008E4E26" w:rsidRDefault="008E4E26" w:rsidP="008E4E26">
      <w:pPr>
        <w:pStyle w:val="paragraph"/>
        <w:spacing w:before="0" w:beforeAutospacing="0" w:after="0" w:afterAutospacing="0"/>
        <w:ind w:left="465" w:right="135"/>
        <w:jc w:val="both"/>
        <w:textAlignment w:val="baseline"/>
        <w:rPr>
          <w:rFonts w:asciiTheme="minorHAnsi" w:hAnsiTheme="minorHAnsi" w:cstheme="minorHAnsi"/>
          <w:sz w:val="22"/>
          <w:szCs w:val="22"/>
        </w:rPr>
      </w:pPr>
    </w:p>
    <w:p w14:paraId="26917457" w14:textId="77777777" w:rsidR="008E4E26" w:rsidRPr="008E4E26" w:rsidRDefault="008E4E26" w:rsidP="008E4E26">
      <w:pPr>
        <w:pStyle w:val="paragraph"/>
        <w:spacing w:before="0" w:beforeAutospacing="0" w:after="0" w:afterAutospacing="0"/>
        <w:ind w:left="465" w:right="135" w:hanging="360"/>
        <w:jc w:val="both"/>
        <w:textAlignment w:val="baseline"/>
        <w:rPr>
          <w:rFonts w:asciiTheme="minorHAnsi" w:hAnsiTheme="minorHAnsi" w:cstheme="minorHAnsi"/>
          <w:sz w:val="22"/>
          <w:szCs w:val="22"/>
        </w:rPr>
      </w:pPr>
      <w:r w:rsidRPr="008E4E26">
        <w:rPr>
          <w:rStyle w:val="normaltextrun"/>
          <w:rFonts w:asciiTheme="minorHAnsi" w:hAnsiTheme="minorHAnsi" w:cstheme="minorHAnsi"/>
          <w:b/>
          <w:bCs/>
          <w:color w:val="000000"/>
          <w:sz w:val="22"/>
          <w:szCs w:val="22"/>
          <w:shd w:val="clear" w:color="auto" w:fill="FFFFFF"/>
        </w:rPr>
        <w:t>4.    ΠΡΟΣΤΑΣΙΑ ΠΡΟΣΩΠΙΚΩΝ ΔΕΔΟΜΕΝΩΝ </w:t>
      </w:r>
      <w:r w:rsidRPr="008E4E26">
        <w:rPr>
          <w:rStyle w:val="eop"/>
          <w:rFonts w:asciiTheme="minorHAnsi" w:hAnsiTheme="minorHAnsi" w:cstheme="minorHAnsi"/>
          <w:color w:val="000000"/>
          <w:sz w:val="22"/>
          <w:szCs w:val="22"/>
        </w:rPr>
        <w:t> </w:t>
      </w:r>
    </w:p>
    <w:p w14:paraId="3528FC95" w14:textId="77777777" w:rsidR="008E4E26" w:rsidRPr="008E4E26" w:rsidRDefault="008E4E26" w:rsidP="008E4E26">
      <w:pPr>
        <w:pStyle w:val="paragraph"/>
        <w:tabs>
          <w:tab w:val="left" w:pos="426"/>
        </w:tabs>
        <w:spacing w:before="0" w:beforeAutospacing="0" w:after="0" w:afterAutospacing="0"/>
        <w:ind w:left="465" w:right="135" w:hanging="39"/>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Όταν ο δικαιούχος υπέχει θέση «Εκτελούντος την Επεξεργασία» οφείλει: </w:t>
      </w:r>
      <w:r w:rsidRPr="008E4E26">
        <w:rPr>
          <w:rStyle w:val="eop"/>
          <w:rFonts w:asciiTheme="minorHAnsi" w:hAnsiTheme="minorHAnsi" w:cstheme="minorHAnsi"/>
          <w:color w:val="000000"/>
          <w:sz w:val="22"/>
          <w:szCs w:val="22"/>
        </w:rPr>
        <w:t> </w:t>
      </w:r>
    </w:p>
    <w:p w14:paraId="006EA4D8" w14:textId="77777777" w:rsidR="008E4E26" w:rsidRPr="008E4E26" w:rsidRDefault="008E4E26" w:rsidP="008E4E26">
      <w:pPr>
        <w:pStyle w:val="paragraph"/>
        <w:numPr>
          <w:ilvl w:val="0"/>
          <w:numId w:val="11"/>
        </w:numPr>
        <w:tabs>
          <w:tab w:val="clear" w:pos="720"/>
          <w:tab w:val="left" w:pos="426"/>
          <w:tab w:val="num" w:pos="851"/>
        </w:tabs>
        <w:spacing w:before="0" w:beforeAutospacing="0" w:after="0" w:afterAutospacing="0"/>
        <w:ind w:left="1134" w:hanging="283"/>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 xml:space="preserve"> Να είναι σε γνώση του και να συμμορφώνεται με την ισχύουσα </w:t>
      </w:r>
      <w:proofErr w:type="spellStart"/>
      <w:r w:rsidRPr="008E4E26">
        <w:rPr>
          <w:rStyle w:val="spellingerror"/>
          <w:rFonts w:asciiTheme="minorHAnsi" w:hAnsiTheme="minorHAnsi" w:cstheme="minorHAnsi"/>
          <w:color w:val="000000"/>
          <w:sz w:val="22"/>
          <w:szCs w:val="22"/>
          <w:shd w:val="clear" w:color="auto" w:fill="FFFFFF"/>
        </w:rPr>
        <w:t>ενωσιακή</w:t>
      </w:r>
      <w:proofErr w:type="spellEnd"/>
      <w:r w:rsidRPr="008E4E26">
        <w:rPr>
          <w:rStyle w:val="normaltextrun"/>
          <w:rFonts w:asciiTheme="minorHAnsi" w:hAnsiTheme="minorHAnsi" w:cstheme="minorHAnsi"/>
          <w:color w:val="000000"/>
          <w:sz w:val="22"/>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8E4E26">
        <w:rPr>
          <w:rStyle w:val="eop"/>
          <w:rFonts w:asciiTheme="minorHAnsi" w:hAnsiTheme="minorHAnsi" w:cstheme="minorHAnsi"/>
          <w:color w:val="000000"/>
          <w:sz w:val="22"/>
          <w:szCs w:val="22"/>
        </w:rPr>
        <w:t> </w:t>
      </w:r>
    </w:p>
    <w:p w14:paraId="2FB6953D" w14:textId="77777777" w:rsidR="008E4E26" w:rsidRPr="008E4E26" w:rsidRDefault="008E4E26" w:rsidP="008E4E26">
      <w:pPr>
        <w:pStyle w:val="paragraph"/>
        <w:numPr>
          <w:ilvl w:val="0"/>
          <w:numId w:val="12"/>
        </w:numPr>
        <w:tabs>
          <w:tab w:val="clear" w:pos="720"/>
          <w:tab w:val="left" w:pos="426"/>
          <w:tab w:val="num" w:pos="851"/>
        </w:tabs>
        <w:spacing w:before="0" w:beforeAutospacing="0" w:after="0" w:afterAutospacing="0"/>
        <w:ind w:left="1134" w:hanging="283"/>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 </w:t>
      </w:r>
      <w:r w:rsidRPr="008E4E26">
        <w:rPr>
          <w:rStyle w:val="eop"/>
          <w:rFonts w:asciiTheme="minorHAnsi" w:hAnsiTheme="minorHAnsi" w:cstheme="minorHAnsi"/>
          <w:color w:val="000000"/>
          <w:sz w:val="22"/>
          <w:szCs w:val="22"/>
        </w:rPr>
        <w:t> </w:t>
      </w:r>
    </w:p>
    <w:p w14:paraId="0A88036E" w14:textId="77777777" w:rsidR="008E4E26" w:rsidRPr="008E4E26" w:rsidRDefault="008E4E26" w:rsidP="008E4E26">
      <w:pPr>
        <w:pStyle w:val="paragraph"/>
        <w:numPr>
          <w:ilvl w:val="0"/>
          <w:numId w:val="13"/>
        </w:numPr>
        <w:tabs>
          <w:tab w:val="clear" w:pos="720"/>
          <w:tab w:val="left" w:pos="426"/>
          <w:tab w:val="num" w:pos="851"/>
        </w:tabs>
        <w:spacing w:before="0" w:beforeAutospacing="0" w:after="0" w:afterAutospacing="0"/>
        <w:ind w:left="1134" w:hanging="283"/>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8E4E26">
        <w:rPr>
          <w:rStyle w:val="eop"/>
          <w:rFonts w:asciiTheme="minorHAnsi" w:hAnsiTheme="minorHAnsi" w:cstheme="minorHAnsi"/>
          <w:color w:val="000000"/>
          <w:sz w:val="22"/>
          <w:szCs w:val="22"/>
        </w:rPr>
        <w:t> </w:t>
      </w:r>
    </w:p>
    <w:p w14:paraId="1EF84FC5" w14:textId="77777777" w:rsidR="008E4E26" w:rsidRPr="008E4E26" w:rsidRDefault="008E4E26" w:rsidP="008E4E26">
      <w:pPr>
        <w:pStyle w:val="paragraph"/>
        <w:numPr>
          <w:ilvl w:val="0"/>
          <w:numId w:val="14"/>
        </w:numPr>
        <w:tabs>
          <w:tab w:val="clear" w:pos="720"/>
          <w:tab w:val="left" w:pos="426"/>
          <w:tab w:val="num" w:pos="851"/>
        </w:tabs>
        <w:spacing w:before="0" w:beforeAutospacing="0" w:after="0" w:afterAutospacing="0"/>
        <w:ind w:left="1134" w:hanging="283"/>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8E4E26">
        <w:rPr>
          <w:rStyle w:val="eop"/>
          <w:rFonts w:asciiTheme="minorHAnsi" w:hAnsiTheme="minorHAnsi" w:cstheme="minorHAnsi"/>
          <w:color w:val="000000"/>
          <w:sz w:val="22"/>
          <w:szCs w:val="22"/>
        </w:rPr>
        <w:t> </w:t>
      </w:r>
    </w:p>
    <w:p w14:paraId="3718E842" w14:textId="77777777" w:rsidR="008E4E26" w:rsidRPr="008E4E26" w:rsidRDefault="008E4E26" w:rsidP="008E4E26">
      <w:pPr>
        <w:pStyle w:val="paragraph"/>
        <w:numPr>
          <w:ilvl w:val="0"/>
          <w:numId w:val="15"/>
        </w:numPr>
        <w:tabs>
          <w:tab w:val="clear" w:pos="720"/>
          <w:tab w:val="left" w:pos="426"/>
          <w:tab w:val="num" w:pos="851"/>
        </w:tabs>
        <w:spacing w:before="0" w:beforeAutospacing="0" w:after="0" w:afterAutospacing="0"/>
        <w:ind w:left="1134" w:hanging="283"/>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8E4E26">
        <w:rPr>
          <w:rStyle w:val="eop"/>
          <w:rFonts w:asciiTheme="minorHAnsi" w:hAnsiTheme="minorHAnsi" w:cstheme="minorHAnsi"/>
          <w:color w:val="000000"/>
          <w:sz w:val="22"/>
          <w:szCs w:val="22"/>
        </w:rPr>
        <w:t> </w:t>
      </w:r>
    </w:p>
    <w:p w14:paraId="51930A33" w14:textId="77777777" w:rsidR="008E4E26" w:rsidRPr="008E4E26" w:rsidRDefault="008E4E26" w:rsidP="008E4E26">
      <w:pPr>
        <w:pStyle w:val="paragraph"/>
        <w:numPr>
          <w:ilvl w:val="0"/>
          <w:numId w:val="16"/>
        </w:numPr>
        <w:tabs>
          <w:tab w:val="clear" w:pos="720"/>
          <w:tab w:val="left" w:pos="426"/>
          <w:tab w:val="num" w:pos="851"/>
        </w:tabs>
        <w:spacing w:before="0" w:beforeAutospacing="0" w:after="0" w:afterAutospacing="0"/>
        <w:ind w:left="1134" w:hanging="283"/>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8E4E26">
        <w:rPr>
          <w:rStyle w:val="eop"/>
          <w:rFonts w:asciiTheme="minorHAnsi" w:hAnsiTheme="minorHAnsi" w:cstheme="minorHAnsi"/>
          <w:color w:val="000000"/>
          <w:sz w:val="22"/>
          <w:szCs w:val="22"/>
        </w:rPr>
        <w:t> </w:t>
      </w:r>
    </w:p>
    <w:p w14:paraId="10FB1CFF" w14:textId="77777777" w:rsidR="008E4E26" w:rsidRPr="008E4E26" w:rsidRDefault="008E4E26" w:rsidP="008E4E26">
      <w:pPr>
        <w:pStyle w:val="paragraph"/>
        <w:numPr>
          <w:ilvl w:val="0"/>
          <w:numId w:val="17"/>
        </w:numPr>
        <w:tabs>
          <w:tab w:val="clear" w:pos="720"/>
          <w:tab w:val="num" w:pos="851"/>
        </w:tabs>
        <w:spacing w:before="0" w:beforeAutospacing="0" w:after="0" w:afterAutospacing="0"/>
        <w:ind w:left="1134" w:hanging="283"/>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lastRenderedPageBreak/>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r w:rsidRPr="008E4E26">
        <w:rPr>
          <w:rStyle w:val="eop"/>
          <w:rFonts w:asciiTheme="minorHAnsi" w:hAnsiTheme="minorHAnsi" w:cstheme="minorHAnsi"/>
          <w:color w:val="000000"/>
          <w:sz w:val="22"/>
          <w:szCs w:val="22"/>
        </w:rPr>
        <w:t> </w:t>
      </w:r>
    </w:p>
    <w:p w14:paraId="0C942DA5" w14:textId="77777777" w:rsidR="008E4E26" w:rsidRPr="008E4E26" w:rsidRDefault="008E4E26" w:rsidP="008E4E26">
      <w:pPr>
        <w:pStyle w:val="paragraph"/>
        <w:numPr>
          <w:ilvl w:val="0"/>
          <w:numId w:val="18"/>
        </w:numPr>
        <w:spacing w:before="0" w:beforeAutospacing="0" w:after="0" w:afterAutospacing="0"/>
        <w:ind w:left="1185" w:firstLine="0"/>
        <w:jc w:val="both"/>
        <w:textAlignment w:val="baseline"/>
        <w:rPr>
          <w:rStyle w:val="eop"/>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r w:rsidRPr="008E4E26">
        <w:rPr>
          <w:rStyle w:val="eop"/>
          <w:rFonts w:asciiTheme="minorHAnsi" w:hAnsiTheme="minorHAnsi" w:cstheme="minorHAnsi"/>
          <w:color w:val="000000"/>
          <w:sz w:val="22"/>
          <w:szCs w:val="22"/>
        </w:rPr>
        <w:t> </w:t>
      </w:r>
    </w:p>
    <w:p w14:paraId="0137ADC0" w14:textId="77777777" w:rsidR="008E4E26" w:rsidRPr="008E4E26" w:rsidRDefault="008E4E26" w:rsidP="008E4E26">
      <w:pPr>
        <w:pStyle w:val="paragraph"/>
        <w:numPr>
          <w:ilvl w:val="0"/>
          <w:numId w:val="18"/>
        </w:numPr>
        <w:spacing w:before="0" w:beforeAutospacing="0" w:after="0" w:afterAutospacing="0"/>
        <w:ind w:left="1185" w:firstLine="0"/>
        <w:jc w:val="both"/>
        <w:textAlignment w:val="baseline"/>
        <w:rPr>
          <w:rFonts w:asciiTheme="minorHAnsi" w:hAnsiTheme="minorHAnsi" w:cstheme="minorHAnsi"/>
          <w:sz w:val="22"/>
          <w:szCs w:val="22"/>
        </w:rPr>
      </w:pPr>
    </w:p>
    <w:p w14:paraId="2BA7BF9A" w14:textId="77777777" w:rsidR="008E4E26" w:rsidRPr="008E4E26" w:rsidRDefault="008E4E26" w:rsidP="008E4E26">
      <w:pPr>
        <w:pStyle w:val="paragraph"/>
        <w:spacing w:before="0" w:beforeAutospacing="0" w:after="0" w:afterAutospacing="0"/>
        <w:ind w:left="495" w:right="105" w:hanging="270"/>
        <w:jc w:val="both"/>
        <w:textAlignment w:val="baseline"/>
        <w:rPr>
          <w:rFonts w:asciiTheme="minorHAnsi" w:hAnsiTheme="minorHAnsi" w:cstheme="minorHAnsi"/>
          <w:sz w:val="22"/>
          <w:szCs w:val="22"/>
        </w:rPr>
      </w:pPr>
      <w:r w:rsidRPr="008E4E26">
        <w:rPr>
          <w:rStyle w:val="normaltextrun"/>
          <w:rFonts w:asciiTheme="minorHAnsi" w:hAnsiTheme="minorHAnsi" w:cstheme="minorHAnsi"/>
          <w:b/>
          <w:bCs/>
          <w:color w:val="000000"/>
          <w:sz w:val="22"/>
          <w:szCs w:val="22"/>
          <w:shd w:val="clear" w:color="auto" w:fill="FFFFFF"/>
        </w:rPr>
        <w:t xml:space="preserve">5.  ΧΡΗΜΑΤΟΔΟΤΗΣΗ ΠΡΑΞΗΣ </w:t>
      </w:r>
      <w:r w:rsidRPr="008E4E26">
        <w:rPr>
          <w:rStyle w:val="normaltextrun"/>
          <w:rFonts w:asciiTheme="minorHAnsi" w:hAnsiTheme="minorHAnsi" w:cstheme="minorHAnsi"/>
          <w:b/>
          <w:bCs/>
          <w:color w:val="000000"/>
          <w:sz w:val="22"/>
          <w:szCs w:val="22"/>
        </w:rPr>
        <w:t> </w:t>
      </w:r>
      <w:r w:rsidRPr="008E4E26">
        <w:rPr>
          <w:rStyle w:val="eop"/>
          <w:rFonts w:asciiTheme="minorHAnsi" w:hAnsiTheme="minorHAnsi" w:cstheme="minorHAnsi"/>
          <w:color w:val="000000"/>
          <w:sz w:val="22"/>
          <w:szCs w:val="22"/>
        </w:rPr>
        <w:t> </w:t>
      </w:r>
    </w:p>
    <w:p w14:paraId="5D6E344F" w14:textId="77777777" w:rsidR="008E4E26" w:rsidRPr="008E4E26" w:rsidRDefault="008E4E26" w:rsidP="008E4E26">
      <w:pPr>
        <w:pStyle w:val="paragraph"/>
        <w:numPr>
          <w:ilvl w:val="0"/>
          <w:numId w:val="19"/>
        </w:numPr>
        <w:spacing w:before="0" w:beforeAutospacing="0" w:after="0" w:afterAutospacing="0"/>
        <w:ind w:left="1185" w:firstLine="0"/>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r w:rsidRPr="008E4E26">
        <w:rPr>
          <w:rStyle w:val="eop"/>
          <w:rFonts w:asciiTheme="minorHAnsi" w:hAnsiTheme="minorHAnsi" w:cstheme="minorHAnsi"/>
          <w:color w:val="000000"/>
          <w:sz w:val="22"/>
          <w:szCs w:val="22"/>
        </w:rPr>
        <w:t> </w:t>
      </w:r>
    </w:p>
    <w:p w14:paraId="67D9B1D5" w14:textId="77777777" w:rsidR="008E4E26" w:rsidRPr="008E4E26" w:rsidRDefault="008E4E26" w:rsidP="008E4E26">
      <w:pPr>
        <w:pStyle w:val="paragraph"/>
        <w:numPr>
          <w:ilvl w:val="0"/>
          <w:numId w:val="20"/>
        </w:numPr>
        <w:spacing w:before="0" w:beforeAutospacing="0" w:after="0" w:afterAutospacing="0"/>
        <w:ind w:left="1185" w:firstLine="0"/>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8E4E26">
        <w:rPr>
          <w:rStyle w:val="eop"/>
          <w:rFonts w:asciiTheme="minorHAnsi" w:hAnsiTheme="minorHAnsi" w:cstheme="minorHAnsi"/>
          <w:color w:val="000000"/>
          <w:sz w:val="22"/>
          <w:szCs w:val="22"/>
        </w:rPr>
        <w:t> </w:t>
      </w:r>
    </w:p>
    <w:p w14:paraId="2588313D" w14:textId="77777777" w:rsidR="008E4E26" w:rsidRPr="008E4E26" w:rsidRDefault="008E4E26" w:rsidP="008E4E26">
      <w:pPr>
        <w:pStyle w:val="paragraph"/>
        <w:numPr>
          <w:ilvl w:val="0"/>
          <w:numId w:val="21"/>
        </w:numPr>
        <w:spacing w:before="0" w:beforeAutospacing="0" w:after="0" w:afterAutospacing="0"/>
        <w:ind w:left="1185" w:firstLine="0"/>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Να υποβάλλει (εφόσον απαιτείται από τη φύση του έργου) στην Ειδική Υπηρεσία Διαχείρισης του Προγράμματος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8E4E26">
        <w:rPr>
          <w:rStyle w:val="eop"/>
          <w:rFonts w:asciiTheme="minorHAnsi" w:hAnsiTheme="minorHAnsi" w:cstheme="minorHAnsi"/>
          <w:color w:val="000000"/>
          <w:sz w:val="22"/>
          <w:szCs w:val="22"/>
        </w:rPr>
        <w:t> </w:t>
      </w:r>
    </w:p>
    <w:p w14:paraId="74D5CA79" w14:textId="77777777" w:rsidR="008E4E26" w:rsidRPr="008E4E26" w:rsidRDefault="008E4E26" w:rsidP="008E4E26">
      <w:pPr>
        <w:pStyle w:val="paragraph"/>
        <w:spacing w:before="0" w:beforeAutospacing="0" w:after="0" w:afterAutospacing="0"/>
        <w:ind w:left="495" w:right="105" w:hanging="270"/>
        <w:jc w:val="both"/>
        <w:textAlignment w:val="baseline"/>
        <w:rPr>
          <w:rFonts w:asciiTheme="minorHAnsi" w:hAnsiTheme="minorHAnsi" w:cstheme="minorHAnsi"/>
          <w:sz w:val="22"/>
          <w:szCs w:val="22"/>
        </w:rPr>
      </w:pPr>
      <w:r w:rsidRPr="008E4E26">
        <w:rPr>
          <w:rStyle w:val="normaltextrun"/>
          <w:rFonts w:asciiTheme="minorHAnsi" w:hAnsiTheme="minorHAnsi" w:cstheme="minorHAnsi"/>
          <w:b/>
          <w:bCs/>
          <w:color w:val="000000"/>
          <w:sz w:val="22"/>
          <w:szCs w:val="22"/>
          <w:shd w:val="clear" w:color="auto" w:fill="FFFFFF"/>
        </w:rPr>
        <w:t xml:space="preserve">6.  ΕΠΙΣΚΕΨΕΙΣ – ΕΠΑΛΗΘΕΥΣΕΙΣ – ΕΛΕΓΧΟΙ </w:t>
      </w:r>
      <w:r w:rsidRPr="008E4E26">
        <w:rPr>
          <w:rStyle w:val="normaltextrun"/>
          <w:rFonts w:asciiTheme="minorHAnsi" w:hAnsiTheme="minorHAnsi" w:cstheme="minorHAnsi"/>
          <w:b/>
          <w:bCs/>
          <w:color w:val="000000"/>
          <w:sz w:val="22"/>
          <w:szCs w:val="22"/>
        </w:rPr>
        <w:t> </w:t>
      </w:r>
      <w:r w:rsidRPr="008E4E26">
        <w:rPr>
          <w:rStyle w:val="eop"/>
          <w:rFonts w:asciiTheme="minorHAnsi" w:hAnsiTheme="minorHAnsi" w:cstheme="minorHAnsi"/>
          <w:color w:val="000000"/>
          <w:sz w:val="22"/>
          <w:szCs w:val="22"/>
        </w:rPr>
        <w:t> </w:t>
      </w:r>
    </w:p>
    <w:p w14:paraId="48C57194" w14:textId="77777777" w:rsidR="008E4E26" w:rsidRPr="008E4E26" w:rsidRDefault="008E4E26" w:rsidP="008E4E26">
      <w:pPr>
        <w:pStyle w:val="paragraph"/>
        <w:numPr>
          <w:ilvl w:val="0"/>
          <w:numId w:val="22"/>
        </w:numPr>
        <w:spacing w:before="0" w:beforeAutospacing="0" w:after="0" w:afterAutospacing="0"/>
        <w:ind w:left="1185" w:firstLine="0"/>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8E4E26">
        <w:rPr>
          <w:rStyle w:val="eop"/>
          <w:rFonts w:asciiTheme="minorHAnsi" w:hAnsiTheme="minorHAnsi" w:cstheme="minorHAnsi"/>
          <w:color w:val="000000"/>
          <w:sz w:val="22"/>
          <w:szCs w:val="22"/>
        </w:rPr>
        <w:t> </w:t>
      </w:r>
    </w:p>
    <w:p w14:paraId="59A30AB6" w14:textId="77777777" w:rsidR="008E4E26" w:rsidRPr="008E4E26" w:rsidRDefault="008E4E26" w:rsidP="008E4E26">
      <w:pPr>
        <w:pStyle w:val="paragraph"/>
        <w:numPr>
          <w:ilvl w:val="0"/>
          <w:numId w:val="23"/>
        </w:numPr>
        <w:spacing w:before="0" w:beforeAutospacing="0" w:after="0" w:afterAutospacing="0"/>
        <w:ind w:left="1185" w:firstLine="0"/>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8E4E26">
        <w:rPr>
          <w:rStyle w:val="eop"/>
          <w:rFonts w:asciiTheme="minorHAnsi" w:hAnsiTheme="minorHAnsi" w:cstheme="minorHAnsi"/>
          <w:color w:val="000000"/>
          <w:sz w:val="22"/>
          <w:szCs w:val="22"/>
        </w:rPr>
        <w:t> </w:t>
      </w:r>
    </w:p>
    <w:p w14:paraId="5EDEE10D" w14:textId="77777777" w:rsidR="008E4E26" w:rsidRPr="008E4E26" w:rsidRDefault="008E4E26" w:rsidP="008E4E26">
      <w:pPr>
        <w:pStyle w:val="paragraph"/>
        <w:spacing w:before="0" w:beforeAutospacing="0" w:after="0" w:afterAutospacing="0"/>
        <w:ind w:left="495" w:right="105" w:hanging="270"/>
        <w:jc w:val="both"/>
        <w:textAlignment w:val="baseline"/>
        <w:rPr>
          <w:rFonts w:asciiTheme="minorHAnsi" w:hAnsiTheme="minorHAnsi" w:cstheme="minorHAnsi"/>
          <w:sz w:val="22"/>
          <w:szCs w:val="22"/>
        </w:rPr>
      </w:pPr>
      <w:r w:rsidRPr="008E4E26">
        <w:rPr>
          <w:rStyle w:val="normaltextrun"/>
          <w:rFonts w:asciiTheme="minorHAnsi" w:hAnsiTheme="minorHAnsi" w:cstheme="minorHAnsi"/>
          <w:b/>
          <w:bCs/>
          <w:color w:val="000000"/>
          <w:sz w:val="22"/>
          <w:szCs w:val="22"/>
          <w:shd w:val="clear" w:color="auto" w:fill="FFFFFF"/>
        </w:rPr>
        <w:t xml:space="preserve">7.  ΠΡΟΒΟΛΗ ΚΑΙ ΕΠΙΚΟΙΝΩΝΙΑ </w:t>
      </w:r>
      <w:r w:rsidRPr="008E4E26">
        <w:rPr>
          <w:rStyle w:val="normaltextrun"/>
          <w:rFonts w:asciiTheme="minorHAnsi" w:hAnsiTheme="minorHAnsi" w:cstheme="minorHAnsi"/>
          <w:b/>
          <w:bCs/>
          <w:color w:val="000000"/>
          <w:sz w:val="22"/>
          <w:szCs w:val="22"/>
        </w:rPr>
        <w:t> </w:t>
      </w:r>
      <w:r w:rsidRPr="008E4E26">
        <w:rPr>
          <w:rStyle w:val="eop"/>
          <w:rFonts w:asciiTheme="minorHAnsi" w:hAnsiTheme="minorHAnsi" w:cstheme="minorHAnsi"/>
          <w:color w:val="000000"/>
          <w:sz w:val="22"/>
          <w:szCs w:val="22"/>
        </w:rPr>
        <w:t> </w:t>
      </w:r>
    </w:p>
    <w:p w14:paraId="276C9002" w14:textId="77777777" w:rsidR="008E4E26" w:rsidRPr="008E4E26" w:rsidRDefault="008E4E26" w:rsidP="008E4E26">
      <w:pPr>
        <w:pStyle w:val="paragraph"/>
        <w:spacing w:before="0" w:beforeAutospacing="0" w:after="0" w:afterAutospacing="0"/>
        <w:ind w:left="930" w:right="105" w:hanging="435"/>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 xml:space="preserve">(i)     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5" w:tgtFrame="_blank" w:history="1">
        <w:r w:rsidRPr="008E4E26">
          <w:rPr>
            <w:rStyle w:val="normaltextrun"/>
            <w:rFonts w:asciiTheme="minorHAnsi" w:hAnsiTheme="minorHAnsi" w:cstheme="minorHAnsi"/>
            <w:color w:val="0000FF"/>
            <w:sz w:val="22"/>
            <w:szCs w:val="22"/>
            <w:u w:val="single"/>
          </w:rPr>
          <w:t>https://migration.gov.gr/ma</w:t>
        </w:r>
      </w:hyperlink>
      <w:r w:rsidRPr="008E4E26">
        <w:rPr>
          <w:rStyle w:val="normaltextrun"/>
          <w:rFonts w:asciiTheme="minorHAnsi" w:hAnsiTheme="minorHAnsi" w:cstheme="minorHAnsi"/>
          <w:color w:val="000000"/>
          <w:sz w:val="22"/>
          <w:szCs w:val="22"/>
        </w:rPr>
        <w:t>, κατά</w:t>
      </w:r>
      <w:r w:rsidRPr="008E4E26">
        <w:rPr>
          <w:rStyle w:val="normaltextrun"/>
          <w:rFonts w:asciiTheme="minorHAnsi" w:hAnsiTheme="minorHAnsi" w:cstheme="minorHAnsi"/>
          <w:color w:val="000000"/>
          <w:sz w:val="22"/>
          <w:szCs w:val="22"/>
          <w:shd w:val="clear" w:color="auto" w:fill="FFFFFF"/>
        </w:rPr>
        <w:t xml:space="preserve"> τα προβλεπόμενα στο άρθρο 49 του Καν. 1060/2021, και στον οποίο αναφέρονται:  </w:t>
      </w:r>
      <w:r w:rsidRPr="008E4E26">
        <w:rPr>
          <w:rStyle w:val="eop"/>
          <w:rFonts w:asciiTheme="minorHAnsi" w:hAnsiTheme="minorHAnsi" w:cstheme="minorHAnsi"/>
          <w:color w:val="000000"/>
          <w:sz w:val="22"/>
          <w:szCs w:val="22"/>
        </w:rPr>
        <w:t> </w:t>
      </w:r>
    </w:p>
    <w:p w14:paraId="0ADD5FDE" w14:textId="77777777" w:rsidR="008E4E26" w:rsidRPr="008E4E26" w:rsidRDefault="008E4E26" w:rsidP="008E4E26">
      <w:pPr>
        <w:pStyle w:val="paragraph"/>
        <w:numPr>
          <w:ilvl w:val="0"/>
          <w:numId w:val="24"/>
        </w:numPr>
        <w:spacing w:before="0" w:beforeAutospacing="0" w:after="0" w:afterAutospacing="0"/>
        <w:ind w:left="1185" w:firstLine="0"/>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 xml:space="preserve">η επωνυμία του δικαιούχου </w:t>
      </w:r>
      <w:r w:rsidRPr="008E4E26">
        <w:rPr>
          <w:rStyle w:val="normaltextrun"/>
          <w:rFonts w:asciiTheme="minorHAnsi" w:hAnsiTheme="minorHAnsi" w:cstheme="minorHAnsi"/>
          <w:i/>
          <w:iCs/>
          <w:color w:val="000000"/>
          <w:sz w:val="22"/>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8E4E26">
        <w:rPr>
          <w:rStyle w:val="normaltextrun"/>
          <w:rFonts w:asciiTheme="minorHAnsi" w:hAnsiTheme="minorHAnsi" w:cstheme="minorHAnsi"/>
          <w:color w:val="000000"/>
          <w:sz w:val="22"/>
          <w:szCs w:val="22"/>
          <w:shd w:val="clear" w:color="auto" w:fill="FFFFFF"/>
        </w:rPr>
        <w:t>,  </w:t>
      </w:r>
      <w:r w:rsidRPr="008E4E26">
        <w:rPr>
          <w:rStyle w:val="eop"/>
          <w:rFonts w:asciiTheme="minorHAnsi" w:hAnsiTheme="minorHAnsi" w:cstheme="minorHAnsi"/>
          <w:color w:val="000000"/>
          <w:sz w:val="22"/>
          <w:szCs w:val="22"/>
        </w:rPr>
        <w:t> </w:t>
      </w:r>
    </w:p>
    <w:p w14:paraId="69B37188" w14:textId="77777777" w:rsidR="008E4E26" w:rsidRPr="008E4E26" w:rsidRDefault="008E4E26" w:rsidP="008E4E26">
      <w:pPr>
        <w:pStyle w:val="paragraph"/>
        <w:numPr>
          <w:ilvl w:val="0"/>
          <w:numId w:val="24"/>
        </w:numPr>
        <w:spacing w:before="0" w:beforeAutospacing="0" w:after="0" w:afterAutospacing="0"/>
        <w:ind w:left="1185" w:firstLine="0"/>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ο τίτλος, ο σκοπός και τα αναμενόμενα ή πραγματικά επιτεύγματα της πράξης,  </w:t>
      </w:r>
      <w:r w:rsidRPr="008E4E26">
        <w:rPr>
          <w:rStyle w:val="eop"/>
          <w:rFonts w:asciiTheme="minorHAnsi" w:hAnsiTheme="minorHAnsi" w:cstheme="minorHAnsi"/>
          <w:color w:val="000000"/>
          <w:sz w:val="22"/>
          <w:szCs w:val="22"/>
        </w:rPr>
        <w:t> </w:t>
      </w:r>
    </w:p>
    <w:p w14:paraId="24175CDA" w14:textId="77777777" w:rsidR="008E4E26" w:rsidRPr="008E4E26" w:rsidRDefault="008E4E26" w:rsidP="008E4E26">
      <w:pPr>
        <w:pStyle w:val="paragraph"/>
        <w:numPr>
          <w:ilvl w:val="0"/>
          <w:numId w:val="24"/>
        </w:numPr>
        <w:spacing w:before="0" w:beforeAutospacing="0" w:after="0" w:afterAutospacing="0"/>
        <w:ind w:left="1185" w:firstLine="0"/>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η ημερομηνία έναρξης της πράξης και η αναμενόμενη ή πραγματική ημερομηνία ολοκλήρωσή της,  </w:t>
      </w:r>
      <w:r w:rsidRPr="008E4E26">
        <w:rPr>
          <w:rStyle w:val="eop"/>
          <w:rFonts w:asciiTheme="minorHAnsi" w:hAnsiTheme="minorHAnsi" w:cstheme="minorHAnsi"/>
          <w:color w:val="000000"/>
          <w:sz w:val="22"/>
          <w:szCs w:val="22"/>
        </w:rPr>
        <w:t> </w:t>
      </w:r>
    </w:p>
    <w:p w14:paraId="2F51E6FF" w14:textId="77777777" w:rsidR="008E4E26" w:rsidRPr="008E4E26" w:rsidRDefault="008E4E26" w:rsidP="008E4E26">
      <w:pPr>
        <w:pStyle w:val="paragraph"/>
        <w:numPr>
          <w:ilvl w:val="0"/>
          <w:numId w:val="25"/>
        </w:numPr>
        <w:spacing w:before="0" w:beforeAutospacing="0" w:after="0" w:afterAutospacing="0"/>
        <w:ind w:left="1185" w:firstLine="0"/>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 xml:space="preserve">το συνολικό κόστος της πράξης, το οικείο ταμείο και ο ειδικός στόχος, το ποσοστό </w:t>
      </w:r>
      <w:proofErr w:type="spellStart"/>
      <w:r w:rsidRPr="008E4E26">
        <w:rPr>
          <w:rStyle w:val="spellingerror"/>
          <w:rFonts w:asciiTheme="minorHAnsi" w:hAnsiTheme="minorHAnsi" w:cstheme="minorHAnsi"/>
          <w:color w:val="000000"/>
          <w:sz w:val="22"/>
          <w:szCs w:val="22"/>
          <w:shd w:val="clear" w:color="auto" w:fill="FFFFFF"/>
        </w:rPr>
        <w:t>ενωσιακής</w:t>
      </w:r>
      <w:proofErr w:type="spellEnd"/>
      <w:r w:rsidRPr="008E4E26">
        <w:rPr>
          <w:rStyle w:val="normaltextrun"/>
          <w:rFonts w:asciiTheme="minorHAnsi" w:hAnsiTheme="minorHAnsi" w:cstheme="minorHAnsi"/>
          <w:color w:val="000000"/>
          <w:sz w:val="22"/>
          <w:szCs w:val="22"/>
          <w:shd w:val="clear" w:color="auto" w:fill="FFFFFF"/>
        </w:rPr>
        <w:t xml:space="preserve"> συγχρηματοδότησης,  </w:t>
      </w:r>
      <w:r w:rsidRPr="008E4E26">
        <w:rPr>
          <w:rStyle w:val="eop"/>
          <w:rFonts w:asciiTheme="minorHAnsi" w:hAnsiTheme="minorHAnsi" w:cstheme="minorHAnsi"/>
          <w:color w:val="000000"/>
          <w:sz w:val="22"/>
          <w:szCs w:val="22"/>
        </w:rPr>
        <w:t> </w:t>
      </w:r>
    </w:p>
    <w:p w14:paraId="74178945" w14:textId="77777777" w:rsidR="008E4E26" w:rsidRPr="008E4E26" w:rsidRDefault="008E4E26" w:rsidP="008E4E26">
      <w:pPr>
        <w:pStyle w:val="paragraph"/>
        <w:numPr>
          <w:ilvl w:val="0"/>
          <w:numId w:val="25"/>
        </w:numPr>
        <w:spacing w:before="0" w:beforeAutospacing="0" w:after="0" w:afterAutospacing="0"/>
        <w:ind w:left="1185" w:firstLine="0"/>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lastRenderedPageBreak/>
        <w:t xml:space="preserve">η ένδειξη της τοποθεσίας ή ο </w:t>
      </w:r>
      <w:proofErr w:type="spellStart"/>
      <w:r w:rsidRPr="008E4E26">
        <w:rPr>
          <w:rStyle w:val="spellingerror"/>
          <w:rFonts w:asciiTheme="minorHAnsi" w:hAnsiTheme="minorHAnsi" w:cstheme="minorHAnsi"/>
          <w:color w:val="000000"/>
          <w:sz w:val="22"/>
          <w:szCs w:val="22"/>
          <w:shd w:val="clear" w:color="auto" w:fill="FFFFFF"/>
        </w:rPr>
        <w:t>γεωντοπισμός</w:t>
      </w:r>
      <w:proofErr w:type="spellEnd"/>
      <w:r w:rsidRPr="008E4E26">
        <w:rPr>
          <w:rStyle w:val="normaltextrun"/>
          <w:rFonts w:asciiTheme="minorHAnsi" w:hAnsiTheme="minorHAnsi" w:cstheme="minorHAnsi"/>
          <w:color w:val="000000"/>
          <w:sz w:val="22"/>
          <w:szCs w:val="22"/>
          <w:shd w:val="clear" w:color="auto" w:fill="FFFFFF"/>
        </w:rPr>
        <w:t xml:space="preserve"> για την οικεία πράξη και τη συγκεκριμένη χώρα,  </w:t>
      </w:r>
      <w:r w:rsidRPr="008E4E26">
        <w:rPr>
          <w:rStyle w:val="eop"/>
          <w:rFonts w:asciiTheme="minorHAnsi" w:hAnsiTheme="minorHAnsi" w:cstheme="minorHAnsi"/>
          <w:color w:val="000000"/>
          <w:sz w:val="22"/>
          <w:szCs w:val="22"/>
        </w:rPr>
        <w:t> </w:t>
      </w:r>
    </w:p>
    <w:p w14:paraId="45FA0497" w14:textId="77777777" w:rsidR="008E4E26" w:rsidRPr="008E4E26" w:rsidRDefault="008E4E26" w:rsidP="008E4E26">
      <w:pPr>
        <w:pStyle w:val="paragraph"/>
        <w:numPr>
          <w:ilvl w:val="0"/>
          <w:numId w:val="25"/>
        </w:numPr>
        <w:spacing w:before="0" w:beforeAutospacing="0" w:after="0" w:afterAutospacing="0"/>
        <w:ind w:left="1185" w:firstLine="0"/>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τον τύπο της παρέμβασης για την πράξη σύμφωνα με το άρθρο 73 του Καν. 1060/2021.  </w:t>
      </w:r>
      <w:r w:rsidRPr="008E4E26">
        <w:rPr>
          <w:rStyle w:val="eop"/>
          <w:rFonts w:asciiTheme="minorHAnsi" w:hAnsiTheme="minorHAnsi" w:cstheme="minorHAnsi"/>
          <w:color w:val="000000"/>
          <w:sz w:val="22"/>
          <w:szCs w:val="22"/>
        </w:rPr>
        <w:t> </w:t>
      </w:r>
    </w:p>
    <w:p w14:paraId="238EFDAF" w14:textId="77777777" w:rsidR="008E4E26" w:rsidRPr="008E4E26" w:rsidRDefault="008E4E26" w:rsidP="008E4E26">
      <w:pPr>
        <w:pStyle w:val="paragraph"/>
        <w:spacing w:before="0" w:beforeAutospacing="0" w:after="0" w:afterAutospacing="0"/>
        <w:ind w:left="930" w:right="105" w:hanging="435"/>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w:t>
      </w:r>
      <w:proofErr w:type="spellStart"/>
      <w:r w:rsidRPr="008E4E26">
        <w:rPr>
          <w:rStyle w:val="normaltextrun"/>
          <w:rFonts w:asciiTheme="minorHAnsi" w:hAnsiTheme="minorHAnsi" w:cstheme="minorHAnsi"/>
          <w:color w:val="000000"/>
          <w:sz w:val="22"/>
          <w:szCs w:val="22"/>
          <w:shd w:val="clear" w:color="auto" w:fill="FFFFFF"/>
        </w:rPr>
        <w:t>ii</w:t>
      </w:r>
      <w:proofErr w:type="spellEnd"/>
      <w:r w:rsidRPr="008E4E26">
        <w:rPr>
          <w:rStyle w:val="normaltextrun"/>
          <w:rFonts w:asciiTheme="minorHAnsi" w:hAnsiTheme="minorHAnsi" w:cstheme="minorHAnsi"/>
          <w:color w:val="000000"/>
          <w:sz w:val="22"/>
          <w:szCs w:val="22"/>
          <w:shd w:val="clear" w:color="auto" w:fill="FFFFFF"/>
        </w:rPr>
        <w:t>)    Να λαμβάνει όλα τα μέτρα προβολής και επικοινωνίας  που προβλέπονται στο άρθρο 50  του Κανονισμού 1060/2021 και ειδικότερα:  </w:t>
      </w:r>
      <w:r w:rsidRPr="008E4E26">
        <w:rPr>
          <w:rStyle w:val="eop"/>
          <w:rFonts w:asciiTheme="minorHAnsi" w:hAnsiTheme="minorHAnsi" w:cstheme="minorHAnsi"/>
          <w:color w:val="000000"/>
          <w:sz w:val="22"/>
          <w:szCs w:val="22"/>
        </w:rPr>
        <w:t> </w:t>
      </w:r>
    </w:p>
    <w:p w14:paraId="3FA6DA79" w14:textId="77777777" w:rsidR="008E4E26" w:rsidRPr="008E4E26" w:rsidRDefault="008E4E26" w:rsidP="008E4E26">
      <w:pPr>
        <w:pStyle w:val="paragraph"/>
        <w:spacing w:before="0" w:beforeAutospacing="0" w:after="0" w:afterAutospacing="0"/>
        <w:ind w:left="930" w:right="105"/>
        <w:jc w:val="both"/>
        <w:textAlignment w:val="baseline"/>
        <w:rPr>
          <w:rFonts w:asciiTheme="minorHAnsi" w:hAnsiTheme="minorHAnsi" w:cstheme="minorHAnsi"/>
          <w:sz w:val="22"/>
          <w:szCs w:val="22"/>
        </w:rPr>
      </w:pPr>
      <w:r w:rsidRPr="008E4E26">
        <w:rPr>
          <w:rStyle w:val="eop"/>
          <w:rFonts w:asciiTheme="minorHAnsi" w:hAnsiTheme="minorHAnsi" w:cstheme="minorHAnsi"/>
          <w:color w:val="000000"/>
          <w:sz w:val="22"/>
          <w:szCs w:val="22"/>
        </w:rPr>
        <w:t> </w:t>
      </w:r>
    </w:p>
    <w:p w14:paraId="7F181AC3" w14:textId="77777777" w:rsidR="008E4E26" w:rsidRPr="008E4E26" w:rsidRDefault="008E4E26" w:rsidP="008E4E26">
      <w:pPr>
        <w:pStyle w:val="paragraph"/>
        <w:spacing w:before="0" w:beforeAutospacing="0" w:after="0" w:afterAutospacing="0"/>
        <w:ind w:left="930" w:right="105"/>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 xml:space="preserve">α)      Να παρέχει στον επίσημο </w:t>
      </w:r>
      <w:proofErr w:type="spellStart"/>
      <w:r w:rsidRPr="008E4E26">
        <w:rPr>
          <w:rStyle w:val="spellingerror"/>
          <w:rFonts w:asciiTheme="minorHAnsi" w:hAnsiTheme="minorHAnsi" w:cstheme="minorHAnsi"/>
          <w:color w:val="000000"/>
          <w:sz w:val="22"/>
          <w:szCs w:val="22"/>
          <w:shd w:val="clear" w:color="auto" w:fill="FFFFFF"/>
        </w:rPr>
        <w:t>ιστότοπο</w:t>
      </w:r>
      <w:proofErr w:type="spellEnd"/>
      <w:r w:rsidRPr="008E4E26">
        <w:rPr>
          <w:rStyle w:val="normaltextrun"/>
          <w:rFonts w:asciiTheme="minorHAnsi" w:hAnsiTheme="minorHAnsi" w:cstheme="minorHAnsi"/>
          <w:color w:val="000000"/>
          <w:sz w:val="22"/>
          <w:szCs w:val="22"/>
          <w:shd w:val="clear" w:color="auto" w:fill="FFFFFF"/>
        </w:rPr>
        <w:t xml:space="preserve"> που διατηρεί, εάν διατηρεί, και στους </w:t>
      </w:r>
      <w:proofErr w:type="spellStart"/>
      <w:r w:rsidRPr="008E4E26">
        <w:rPr>
          <w:rStyle w:val="spellingerror"/>
          <w:rFonts w:asciiTheme="minorHAnsi" w:hAnsiTheme="minorHAnsi" w:cstheme="minorHAnsi"/>
          <w:color w:val="000000"/>
          <w:sz w:val="22"/>
          <w:szCs w:val="22"/>
          <w:shd w:val="clear" w:color="auto" w:fill="FFFFFF"/>
        </w:rPr>
        <w:t>ιστότοπους</w:t>
      </w:r>
      <w:proofErr w:type="spellEnd"/>
      <w:r w:rsidRPr="008E4E26">
        <w:rPr>
          <w:rStyle w:val="normaltextrun"/>
          <w:rFonts w:asciiTheme="minorHAnsi" w:hAnsiTheme="minorHAnsi" w:cstheme="minorHAnsi"/>
          <w:color w:val="000000"/>
          <w:sz w:val="22"/>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 </w:t>
      </w:r>
      <w:r w:rsidRPr="008E4E26">
        <w:rPr>
          <w:rStyle w:val="eop"/>
          <w:rFonts w:asciiTheme="minorHAnsi" w:hAnsiTheme="minorHAnsi" w:cstheme="minorHAnsi"/>
          <w:color w:val="000000"/>
          <w:sz w:val="22"/>
          <w:szCs w:val="22"/>
        </w:rPr>
        <w:t> </w:t>
      </w:r>
    </w:p>
    <w:p w14:paraId="5AC79DA1" w14:textId="77777777" w:rsidR="008E4E26" w:rsidRPr="008E4E26" w:rsidRDefault="008E4E26" w:rsidP="008E4E26">
      <w:pPr>
        <w:pStyle w:val="paragraph"/>
        <w:spacing w:before="0" w:beforeAutospacing="0" w:after="0" w:afterAutospacing="0"/>
        <w:ind w:left="930" w:right="105"/>
        <w:jc w:val="both"/>
        <w:textAlignment w:val="baseline"/>
        <w:rPr>
          <w:rFonts w:asciiTheme="minorHAnsi" w:hAnsiTheme="minorHAnsi" w:cstheme="minorHAnsi"/>
          <w:sz w:val="22"/>
          <w:szCs w:val="22"/>
        </w:rPr>
      </w:pPr>
      <w:r w:rsidRPr="008E4E26">
        <w:rPr>
          <w:rStyle w:val="eop"/>
          <w:rFonts w:asciiTheme="minorHAnsi" w:hAnsiTheme="minorHAnsi" w:cstheme="minorHAnsi"/>
          <w:color w:val="000000"/>
          <w:sz w:val="22"/>
          <w:szCs w:val="22"/>
        </w:rPr>
        <w:t> </w:t>
      </w:r>
    </w:p>
    <w:p w14:paraId="36F70DD1" w14:textId="77777777" w:rsidR="008E4E26" w:rsidRPr="008E4E26" w:rsidRDefault="008E4E26" w:rsidP="008E4E26">
      <w:pPr>
        <w:pStyle w:val="paragraph"/>
        <w:spacing w:before="0" w:beforeAutospacing="0" w:after="0" w:afterAutospacing="0"/>
        <w:ind w:left="930" w:right="105"/>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β)      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Pr="008E4E26">
        <w:rPr>
          <w:rStyle w:val="eop"/>
          <w:rFonts w:asciiTheme="minorHAnsi" w:hAnsiTheme="minorHAnsi" w:cstheme="minorHAnsi"/>
          <w:color w:val="000000"/>
          <w:sz w:val="22"/>
          <w:szCs w:val="22"/>
        </w:rPr>
        <w:t> </w:t>
      </w:r>
    </w:p>
    <w:p w14:paraId="3ED9ED15" w14:textId="77777777" w:rsidR="008E4E26" w:rsidRPr="008E4E26" w:rsidRDefault="008E4E26" w:rsidP="008E4E26">
      <w:pPr>
        <w:pStyle w:val="paragraph"/>
        <w:spacing w:before="0" w:beforeAutospacing="0" w:after="0" w:afterAutospacing="0"/>
        <w:ind w:left="930" w:right="105"/>
        <w:jc w:val="both"/>
        <w:textAlignment w:val="baseline"/>
        <w:rPr>
          <w:rFonts w:asciiTheme="minorHAnsi" w:hAnsiTheme="minorHAnsi" w:cstheme="minorHAnsi"/>
          <w:sz w:val="22"/>
          <w:szCs w:val="22"/>
        </w:rPr>
      </w:pPr>
      <w:r w:rsidRPr="008E4E26">
        <w:rPr>
          <w:rStyle w:val="eop"/>
          <w:rFonts w:asciiTheme="minorHAnsi" w:hAnsiTheme="minorHAnsi" w:cstheme="minorHAnsi"/>
          <w:color w:val="000000"/>
          <w:sz w:val="22"/>
          <w:szCs w:val="22"/>
        </w:rPr>
        <w:t> </w:t>
      </w:r>
    </w:p>
    <w:p w14:paraId="49691685" w14:textId="77777777" w:rsidR="008E4E26" w:rsidRPr="008E4E26" w:rsidRDefault="008E4E26" w:rsidP="008E4E26">
      <w:pPr>
        <w:pStyle w:val="paragraph"/>
        <w:spacing w:before="0" w:beforeAutospacing="0" w:after="0" w:afterAutospacing="0"/>
        <w:ind w:left="930" w:right="105"/>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 xml:space="preserve">γ)      </w:t>
      </w:r>
      <w:r w:rsidRPr="008E4E26">
        <w:rPr>
          <w:rStyle w:val="normaltextrun"/>
          <w:rFonts w:asciiTheme="minorHAnsi" w:hAnsiTheme="minorHAnsi" w:cstheme="minorHAnsi"/>
          <w:i/>
          <w:iCs/>
          <w:color w:val="000000"/>
          <w:sz w:val="22"/>
          <w:szCs w:val="22"/>
          <w:shd w:val="clear" w:color="auto" w:fill="FFFFFF"/>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r w:rsidRPr="008E4E26">
        <w:rPr>
          <w:rStyle w:val="normaltextrun"/>
          <w:rFonts w:asciiTheme="minorHAnsi" w:hAnsiTheme="minorHAnsi" w:cstheme="minorHAnsi"/>
          <w:i/>
          <w:iCs/>
          <w:strike/>
          <w:color w:val="000000"/>
          <w:sz w:val="22"/>
          <w:szCs w:val="22"/>
          <w:shd w:val="clear" w:color="auto" w:fill="FFFFFF"/>
        </w:rPr>
        <w:t> </w:t>
      </w:r>
      <w:r w:rsidRPr="008E4E26">
        <w:rPr>
          <w:rStyle w:val="eop"/>
          <w:rFonts w:asciiTheme="minorHAnsi" w:hAnsiTheme="minorHAnsi" w:cstheme="minorHAnsi"/>
          <w:color w:val="000000"/>
          <w:sz w:val="22"/>
          <w:szCs w:val="22"/>
        </w:rPr>
        <w:t> </w:t>
      </w:r>
    </w:p>
    <w:p w14:paraId="5F91C8A0" w14:textId="77777777" w:rsidR="008E4E26" w:rsidRPr="008E4E26" w:rsidRDefault="008E4E26" w:rsidP="008E4E26">
      <w:pPr>
        <w:pStyle w:val="paragraph"/>
        <w:numPr>
          <w:ilvl w:val="0"/>
          <w:numId w:val="26"/>
        </w:numPr>
        <w:spacing w:before="0" w:beforeAutospacing="0" w:after="0" w:afterAutospacing="0"/>
        <w:ind w:left="1185" w:firstLine="0"/>
        <w:jc w:val="both"/>
        <w:textAlignment w:val="baseline"/>
        <w:rPr>
          <w:rStyle w:val="eop"/>
          <w:rFonts w:asciiTheme="minorHAnsi" w:hAnsiTheme="minorHAnsi" w:cstheme="minorHAnsi"/>
          <w:sz w:val="22"/>
          <w:szCs w:val="22"/>
        </w:rPr>
      </w:pPr>
      <w:r w:rsidRPr="008E4E26">
        <w:rPr>
          <w:rStyle w:val="normaltextrun"/>
          <w:rFonts w:asciiTheme="minorHAnsi" w:hAnsiTheme="minorHAnsi" w:cstheme="minorHAnsi"/>
          <w:i/>
          <w:iCs/>
          <w:color w:val="000000"/>
          <w:sz w:val="22"/>
          <w:szCs w:val="22"/>
          <w:shd w:val="clear" w:color="auto" w:fill="FFFFFF"/>
        </w:rPr>
        <w:t>που στηρίζονται από το ΤΑΜΕ, ΤΕΑ ή το ΜΔΣΘ, των οποίων το συνολικό κόστος υπερβαίνει τα 100.000 ευρώ.</w:t>
      </w:r>
      <w:r w:rsidRPr="008E4E26">
        <w:rPr>
          <w:rStyle w:val="normaltextrun"/>
          <w:rFonts w:asciiTheme="minorHAnsi" w:hAnsiTheme="minorHAnsi" w:cstheme="minorHAnsi"/>
          <w:color w:val="000000"/>
          <w:sz w:val="22"/>
          <w:szCs w:val="22"/>
          <w:shd w:val="clear" w:color="auto" w:fill="FFFFFF"/>
        </w:rPr>
        <w:t> </w:t>
      </w:r>
      <w:r w:rsidRPr="008E4E26">
        <w:rPr>
          <w:rStyle w:val="scxw238261890"/>
          <w:rFonts w:asciiTheme="minorHAnsi" w:hAnsiTheme="minorHAnsi" w:cstheme="minorHAnsi"/>
          <w:color w:val="000000"/>
          <w:sz w:val="22"/>
          <w:szCs w:val="22"/>
        </w:rPr>
        <w:t> </w:t>
      </w:r>
      <w:r w:rsidRPr="008E4E26">
        <w:rPr>
          <w:rFonts w:asciiTheme="minorHAnsi" w:hAnsiTheme="minorHAnsi" w:cstheme="minorHAnsi"/>
          <w:color w:val="000000"/>
          <w:sz w:val="22"/>
          <w:szCs w:val="22"/>
        </w:rPr>
        <w:br/>
      </w:r>
      <w:r w:rsidRPr="008E4E26">
        <w:rPr>
          <w:rStyle w:val="scxw238261890"/>
          <w:rFonts w:asciiTheme="minorHAnsi" w:hAnsiTheme="minorHAnsi" w:cstheme="minorHAnsi"/>
          <w:sz w:val="22"/>
          <w:szCs w:val="22"/>
        </w:rPr>
        <w:t> </w:t>
      </w:r>
      <w:r w:rsidRPr="008E4E26">
        <w:rPr>
          <w:rFonts w:asciiTheme="minorHAnsi" w:hAnsiTheme="minorHAnsi" w:cstheme="minorHAnsi"/>
          <w:sz w:val="22"/>
          <w:szCs w:val="22"/>
        </w:rPr>
        <w:br/>
      </w:r>
      <w:r w:rsidRPr="008E4E26">
        <w:rPr>
          <w:rStyle w:val="normaltextrun"/>
          <w:rFonts w:asciiTheme="minorHAnsi" w:hAnsiTheme="minorHAnsi" w:cstheme="minorHAnsi"/>
          <w:i/>
          <w:iCs/>
          <w:color w:val="000000"/>
          <w:sz w:val="22"/>
          <w:szCs w:val="22"/>
          <w:shd w:val="clear" w:color="auto" w:fill="FFFFFF"/>
        </w:rPr>
        <w:t>         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 ] </w:t>
      </w:r>
      <w:r w:rsidRPr="008E4E26">
        <w:rPr>
          <w:rStyle w:val="scxw238261890"/>
          <w:rFonts w:asciiTheme="minorHAnsi" w:hAnsiTheme="minorHAnsi" w:cstheme="minorHAnsi"/>
          <w:color w:val="000000"/>
          <w:sz w:val="22"/>
          <w:szCs w:val="22"/>
        </w:rPr>
        <w:t> </w:t>
      </w:r>
      <w:r w:rsidRPr="008E4E26">
        <w:rPr>
          <w:rFonts w:asciiTheme="minorHAnsi" w:hAnsiTheme="minorHAnsi" w:cstheme="minorHAnsi"/>
          <w:color w:val="000000"/>
          <w:sz w:val="22"/>
          <w:szCs w:val="22"/>
        </w:rPr>
        <w:br/>
      </w:r>
      <w:r w:rsidRPr="008E4E26">
        <w:rPr>
          <w:rStyle w:val="scxw238261890"/>
          <w:rFonts w:asciiTheme="minorHAnsi" w:hAnsiTheme="minorHAnsi" w:cstheme="minorHAnsi"/>
          <w:sz w:val="22"/>
          <w:szCs w:val="22"/>
        </w:rPr>
        <w:t> </w:t>
      </w:r>
      <w:r w:rsidRPr="008E4E26">
        <w:rPr>
          <w:rFonts w:asciiTheme="minorHAnsi" w:hAnsiTheme="minorHAnsi" w:cstheme="minorHAnsi"/>
          <w:sz w:val="22"/>
          <w:szCs w:val="22"/>
        </w:rPr>
        <w:br/>
      </w:r>
      <w:r w:rsidRPr="008E4E26">
        <w:rPr>
          <w:rStyle w:val="normaltextrun"/>
          <w:rFonts w:asciiTheme="minorHAnsi" w:hAnsiTheme="minorHAnsi" w:cstheme="minorHAnsi"/>
          <w:color w:val="000000"/>
          <w:sz w:val="22"/>
          <w:szCs w:val="22"/>
          <w:shd w:val="clear" w:color="auto" w:fill="FFFFFF"/>
        </w:rPr>
        <w:t xml:space="preserve">δ)      </w:t>
      </w:r>
      <w:r w:rsidRPr="008E4E26">
        <w:rPr>
          <w:rStyle w:val="normaltextrun"/>
          <w:rFonts w:asciiTheme="minorHAnsi" w:hAnsiTheme="minorHAnsi" w:cstheme="minorHAnsi"/>
          <w:i/>
          <w:iCs/>
          <w:color w:val="000000"/>
          <w:sz w:val="22"/>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 </w:t>
      </w:r>
      <w:r w:rsidRPr="008E4E26">
        <w:rPr>
          <w:rStyle w:val="scxw238261890"/>
          <w:rFonts w:asciiTheme="minorHAnsi" w:hAnsiTheme="minorHAnsi" w:cstheme="minorHAnsi"/>
          <w:color w:val="000000"/>
          <w:sz w:val="22"/>
          <w:szCs w:val="22"/>
        </w:rPr>
        <w:t> </w:t>
      </w:r>
      <w:r w:rsidRPr="008E4E26">
        <w:rPr>
          <w:rFonts w:asciiTheme="minorHAnsi" w:hAnsiTheme="minorHAnsi" w:cstheme="minorHAnsi"/>
          <w:color w:val="000000"/>
          <w:sz w:val="22"/>
          <w:szCs w:val="22"/>
        </w:rPr>
        <w:br/>
      </w:r>
      <w:r w:rsidRPr="008E4E26">
        <w:rPr>
          <w:rStyle w:val="scxw238261890"/>
          <w:rFonts w:asciiTheme="minorHAnsi" w:hAnsiTheme="minorHAnsi" w:cstheme="minorHAnsi"/>
          <w:sz w:val="22"/>
          <w:szCs w:val="22"/>
        </w:rPr>
        <w:t> </w:t>
      </w:r>
      <w:r w:rsidRPr="008E4E26">
        <w:rPr>
          <w:rFonts w:asciiTheme="minorHAnsi" w:hAnsiTheme="minorHAnsi" w:cstheme="minorHAnsi"/>
          <w:sz w:val="22"/>
          <w:szCs w:val="22"/>
        </w:rPr>
        <w:br/>
      </w:r>
      <w:r w:rsidRPr="008E4E26">
        <w:rPr>
          <w:rStyle w:val="normaltextrun"/>
          <w:rFonts w:asciiTheme="minorHAnsi" w:hAnsiTheme="minorHAnsi" w:cstheme="minorHAnsi"/>
          <w:color w:val="000000"/>
          <w:sz w:val="22"/>
          <w:szCs w:val="22"/>
          <w:shd w:val="clear" w:color="auto" w:fill="FFFFFF"/>
        </w:rPr>
        <w:t xml:space="preserve">ε)      </w:t>
      </w:r>
      <w:r w:rsidRPr="008E4E26">
        <w:rPr>
          <w:rStyle w:val="normaltextrun"/>
          <w:rFonts w:asciiTheme="minorHAnsi" w:hAnsiTheme="minorHAnsi" w:cstheme="minorHAnsi"/>
          <w:i/>
          <w:iCs/>
          <w:color w:val="000000"/>
          <w:sz w:val="22"/>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w:t>
      </w:r>
      <w:r w:rsidRPr="008E4E26">
        <w:rPr>
          <w:rStyle w:val="scxw238261890"/>
          <w:rFonts w:asciiTheme="minorHAnsi" w:hAnsiTheme="minorHAnsi" w:cstheme="minorHAnsi"/>
          <w:color w:val="000000"/>
          <w:sz w:val="22"/>
          <w:szCs w:val="22"/>
        </w:rPr>
        <w:t> </w:t>
      </w:r>
      <w:r w:rsidRPr="008E4E26">
        <w:rPr>
          <w:rFonts w:asciiTheme="minorHAnsi" w:hAnsiTheme="minorHAnsi" w:cstheme="minorHAnsi"/>
          <w:color w:val="000000"/>
          <w:sz w:val="22"/>
          <w:szCs w:val="22"/>
        </w:rPr>
        <w:br/>
      </w:r>
      <w:r w:rsidRPr="008E4E26">
        <w:rPr>
          <w:rStyle w:val="scxw238261890"/>
          <w:rFonts w:asciiTheme="minorHAnsi" w:hAnsiTheme="minorHAnsi" w:cstheme="minorHAnsi"/>
          <w:sz w:val="22"/>
          <w:szCs w:val="22"/>
        </w:rPr>
        <w:t> </w:t>
      </w:r>
      <w:r w:rsidRPr="008E4E26">
        <w:rPr>
          <w:rFonts w:asciiTheme="minorHAnsi" w:hAnsiTheme="minorHAnsi" w:cstheme="minorHAnsi"/>
          <w:sz w:val="22"/>
          <w:szCs w:val="22"/>
        </w:rPr>
        <w:br/>
      </w:r>
      <w:r w:rsidRPr="008E4E26">
        <w:rPr>
          <w:rStyle w:val="normaltextrun"/>
          <w:rFonts w:asciiTheme="minorHAnsi" w:hAnsiTheme="minorHAnsi" w:cstheme="minorHAnsi"/>
          <w:color w:val="000000"/>
          <w:sz w:val="22"/>
          <w:szCs w:val="22"/>
          <w:shd w:val="clear" w:color="auto" w:fill="FFFFFF"/>
        </w:rPr>
        <w:t xml:space="preserve">ζ)      </w:t>
      </w:r>
      <w:r w:rsidRPr="008E4E26">
        <w:rPr>
          <w:rStyle w:val="normaltextrun"/>
          <w:rFonts w:asciiTheme="minorHAnsi" w:hAnsiTheme="minorHAnsi" w:cstheme="minorHAnsi"/>
          <w:i/>
          <w:iCs/>
          <w:color w:val="000000"/>
          <w:sz w:val="22"/>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 </w:t>
      </w:r>
      <w:r w:rsidRPr="008E4E26">
        <w:rPr>
          <w:rStyle w:val="scxw238261890"/>
          <w:rFonts w:asciiTheme="minorHAnsi" w:hAnsiTheme="minorHAnsi" w:cstheme="minorHAnsi"/>
          <w:color w:val="000000"/>
          <w:sz w:val="22"/>
          <w:szCs w:val="22"/>
        </w:rPr>
        <w:t> </w:t>
      </w:r>
      <w:r w:rsidRPr="008E4E26">
        <w:rPr>
          <w:rFonts w:asciiTheme="minorHAnsi" w:hAnsiTheme="minorHAnsi" w:cstheme="minorHAnsi"/>
          <w:color w:val="000000"/>
          <w:sz w:val="22"/>
          <w:szCs w:val="22"/>
        </w:rPr>
        <w:br/>
      </w:r>
      <w:r w:rsidRPr="008E4E26">
        <w:rPr>
          <w:rStyle w:val="scxw238261890"/>
          <w:rFonts w:asciiTheme="minorHAnsi" w:hAnsiTheme="minorHAnsi" w:cstheme="minorHAnsi"/>
          <w:sz w:val="22"/>
          <w:szCs w:val="22"/>
        </w:rPr>
        <w:t> </w:t>
      </w:r>
      <w:r w:rsidRPr="008E4E26">
        <w:rPr>
          <w:rFonts w:asciiTheme="minorHAnsi" w:hAnsiTheme="minorHAnsi" w:cstheme="minorHAnsi"/>
          <w:sz w:val="22"/>
          <w:szCs w:val="22"/>
        </w:rPr>
        <w:br/>
      </w:r>
      <w:r w:rsidRPr="008E4E26">
        <w:rPr>
          <w:rStyle w:val="normaltextrun"/>
          <w:rFonts w:asciiTheme="minorHAnsi" w:hAnsiTheme="minorHAnsi" w:cstheme="minorHAnsi"/>
          <w:i/>
          <w:iCs/>
          <w:color w:val="000000"/>
          <w:sz w:val="22"/>
          <w:szCs w:val="22"/>
          <w:shd w:val="clear" w:color="auto" w:fill="FFFFFF"/>
        </w:rPr>
        <w:t>η)      [Να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 </w:t>
      </w:r>
      <w:r w:rsidRPr="008E4E26">
        <w:rPr>
          <w:rStyle w:val="scxw238261890"/>
          <w:rFonts w:asciiTheme="minorHAnsi" w:hAnsiTheme="minorHAnsi" w:cstheme="minorHAnsi"/>
          <w:color w:val="000000"/>
          <w:sz w:val="22"/>
          <w:szCs w:val="22"/>
        </w:rPr>
        <w:t> </w:t>
      </w:r>
      <w:r w:rsidRPr="008E4E26">
        <w:rPr>
          <w:rFonts w:asciiTheme="minorHAnsi" w:hAnsiTheme="minorHAnsi" w:cstheme="minorHAnsi"/>
          <w:color w:val="000000"/>
          <w:sz w:val="22"/>
          <w:szCs w:val="22"/>
        </w:rPr>
        <w:br/>
      </w:r>
      <w:r w:rsidRPr="008E4E26">
        <w:rPr>
          <w:rStyle w:val="scxw238261890"/>
          <w:rFonts w:asciiTheme="minorHAnsi" w:hAnsiTheme="minorHAnsi" w:cstheme="minorHAnsi"/>
          <w:sz w:val="22"/>
          <w:szCs w:val="22"/>
        </w:rPr>
        <w:t> </w:t>
      </w:r>
      <w:r w:rsidRPr="008E4E26">
        <w:rPr>
          <w:rFonts w:asciiTheme="minorHAnsi" w:hAnsiTheme="minorHAnsi" w:cstheme="minorHAnsi"/>
          <w:sz w:val="22"/>
          <w:szCs w:val="22"/>
        </w:rPr>
        <w:br/>
      </w:r>
      <w:r w:rsidRPr="008E4E26">
        <w:rPr>
          <w:rStyle w:val="normaltextrun"/>
          <w:rFonts w:asciiTheme="minorHAnsi" w:hAnsiTheme="minorHAnsi" w:cstheme="minorHAnsi"/>
          <w:i/>
          <w:iCs/>
          <w:color w:val="000000"/>
          <w:sz w:val="22"/>
          <w:szCs w:val="22"/>
          <w:shd w:val="clear" w:color="auto" w:fill="FFFFFF"/>
        </w:rPr>
        <w:t>θ) 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w:t>
      </w:r>
      <w:r w:rsidRPr="008E4E26">
        <w:rPr>
          <w:rStyle w:val="normaltextrun"/>
          <w:rFonts w:asciiTheme="minorHAnsi" w:hAnsiTheme="minorHAnsi" w:cstheme="minorHAnsi"/>
          <w:color w:val="000000"/>
          <w:sz w:val="22"/>
          <w:szCs w:val="22"/>
          <w:shd w:val="clear" w:color="auto" w:fill="FFFFFF"/>
        </w:rPr>
        <w:t xml:space="preserve"> </w:t>
      </w:r>
      <w:r w:rsidRPr="008E4E26">
        <w:rPr>
          <w:rStyle w:val="normaltextrun"/>
          <w:rFonts w:asciiTheme="minorHAnsi" w:hAnsiTheme="minorHAnsi" w:cstheme="minorHAnsi"/>
          <w:i/>
          <w:iCs/>
          <w:color w:val="000000"/>
          <w:sz w:val="22"/>
          <w:szCs w:val="22"/>
          <w:shd w:val="clear" w:color="auto" w:fill="FFFFFF"/>
        </w:rPr>
        <w:t xml:space="preserve">για να είναι εφικτή η έγκαιρη ενημέρωση του </w:t>
      </w:r>
      <w:proofErr w:type="spellStart"/>
      <w:r w:rsidRPr="008E4E26">
        <w:rPr>
          <w:rStyle w:val="spellingerror"/>
          <w:rFonts w:asciiTheme="minorHAnsi" w:hAnsiTheme="minorHAnsi" w:cstheme="minorHAnsi"/>
          <w:i/>
          <w:iCs/>
          <w:color w:val="000000"/>
          <w:sz w:val="22"/>
          <w:szCs w:val="22"/>
          <w:shd w:val="clear" w:color="auto" w:fill="FFFFFF"/>
        </w:rPr>
        <w:t>site</w:t>
      </w:r>
      <w:proofErr w:type="spellEnd"/>
      <w:r w:rsidRPr="008E4E26">
        <w:rPr>
          <w:rStyle w:val="normaltextrun"/>
          <w:rFonts w:asciiTheme="minorHAnsi" w:hAnsiTheme="minorHAnsi" w:cstheme="minorHAnsi"/>
          <w:i/>
          <w:iCs/>
          <w:color w:val="000000"/>
          <w:sz w:val="22"/>
          <w:szCs w:val="22"/>
          <w:shd w:val="clear" w:color="auto" w:fill="FFFFFF"/>
        </w:rPr>
        <w:t xml:space="preserve"> του </w:t>
      </w:r>
      <w:hyperlink r:id="rId16" w:tgtFrame="_blank" w:history="1">
        <w:r w:rsidRPr="008E4E26">
          <w:rPr>
            <w:rStyle w:val="normaltextrun"/>
            <w:rFonts w:asciiTheme="minorHAnsi" w:hAnsiTheme="minorHAnsi" w:cstheme="minorHAnsi"/>
            <w:color w:val="0000FF"/>
            <w:sz w:val="22"/>
            <w:szCs w:val="22"/>
            <w:u w:val="single"/>
            <w:shd w:val="clear" w:color="auto" w:fill="FFFFFF"/>
          </w:rPr>
          <w:t>https://migration.gov.gr/ma</w:t>
        </w:r>
      </w:hyperlink>
      <w:r w:rsidRPr="008E4E26">
        <w:rPr>
          <w:rStyle w:val="normaltextrun"/>
          <w:rFonts w:asciiTheme="minorHAnsi" w:hAnsiTheme="minorHAnsi" w:cstheme="minorHAnsi"/>
          <w:i/>
          <w:iCs/>
          <w:color w:val="000000"/>
          <w:sz w:val="22"/>
          <w:szCs w:val="22"/>
          <w:shd w:val="clear" w:color="auto" w:fill="FFFFFF"/>
        </w:rPr>
        <w:t xml:space="preserve"> από το ΟΠΣ. </w:t>
      </w:r>
      <w:r w:rsidRPr="008E4E26">
        <w:rPr>
          <w:rStyle w:val="eop"/>
          <w:rFonts w:asciiTheme="minorHAnsi" w:hAnsiTheme="minorHAnsi" w:cstheme="minorHAnsi"/>
          <w:color w:val="000000"/>
          <w:sz w:val="22"/>
          <w:szCs w:val="22"/>
        </w:rPr>
        <w:t> </w:t>
      </w:r>
    </w:p>
    <w:p w14:paraId="677494CD" w14:textId="77777777" w:rsidR="008E4E26" w:rsidRPr="008E4E26" w:rsidRDefault="008E4E26" w:rsidP="008E4E26">
      <w:pPr>
        <w:pStyle w:val="paragraph"/>
        <w:spacing w:before="0" w:beforeAutospacing="0" w:after="0" w:afterAutospacing="0"/>
        <w:ind w:left="1185"/>
        <w:jc w:val="both"/>
        <w:textAlignment w:val="baseline"/>
        <w:rPr>
          <w:rFonts w:asciiTheme="minorHAnsi" w:hAnsiTheme="minorHAnsi" w:cstheme="minorHAnsi"/>
          <w:sz w:val="22"/>
          <w:szCs w:val="22"/>
        </w:rPr>
      </w:pPr>
    </w:p>
    <w:p w14:paraId="76CA99EF" w14:textId="77777777" w:rsidR="008E4E26" w:rsidRPr="008E4E26" w:rsidRDefault="008E4E26" w:rsidP="008E4E26">
      <w:pPr>
        <w:pStyle w:val="paragraph"/>
        <w:spacing w:before="0" w:beforeAutospacing="0" w:after="0" w:afterAutospacing="0"/>
        <w:ind w:left="495" w:right="105" w:hanging="270"/>
        <w:jc w:val="both"/>
        <w:textAlignment w:val="baseline"/>
        <w:rPr>
          <w:rFonts w:asciiTheme="minorHAnsi" w:hAnsiTheme="minorHAnsi" w:cstheme="minorHAnsi"/>
          <w:sz w:val="22"/>
          <w:szCs w:val="22"/>
        </w:rPr>
      </w:pPr>
      <w:r w:rsidRPr="008E4E26">
        <w:rPr>
          <w:rStyle w:val="normaltextrun"/>
          <w:rFonts w:asciiTheme="minorHAnsi" w:hAnsiTheme="minorHAnsi" w:cstheme="minorHAnsi"/>
          <w:b/>
          <w:bCs/>
          <w:color w:val="000000"/>
          <w:sz w:val="22"/>
          <w:szCs w:val="22"/>
          <w:shd w:val="clear" w:color="auto" w:fill="FFFFFF"/>
        </w:rPr>
        <w:lastRenderedPageBreak/>
        <w:t>8.    ΤΗΡΗΣΗ ΣΤΟΙΧΕΙΩΝ ΚΑΙ ΔΙΚΑΙΟΛΟΓΗΤΙΚΩΝ ΑΠΟ ΔΙΚΑΙΟΥΧΟΥΣ  </w:t>
      </w:r>
      <w:r w:rsidRPr="008E4E26">
        <w:rPr>
          <w:rStyle w:val="eop"/>
          <w:rFonts w:asciiTheme="minorHAnsi" w:hAnsiTheme="minorHAnsi" w:cstheme="minorHAnsi"/>
          <w:color w:val="000000"/>
          <w:sz w:val="22"/>
          <w:szCs w:val="22"/>
        </w:rPr>
        <w:t> </w:t>
      </w:r>
    </w:p>
    <w:p w14:paraId="558050AC" w14:textId="77777777" w:rsidR="008E4E26" w:rsidRPr="008E4E26" w:rsidRDefault="008E4E26" w:rsidP="008E4E26">
      <w:pPr>
        <w:pStyle w:val="paragraph"/>
        <w:numPr>
          <w:ilvl w:val="0"/>
          <w:numId w:val="27"/>
        </w:numPr>
        <w:spacing w:before="0" w:beforeAutospacing="0" w:after="0" w:afterAutospacing="0"/>
        <w:ind w:left="1185" w:firstLine="0"/>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8E4E26">
        <w:rPr>
          <w:rStyle w:val="spellingerror"/>
          <w:rFonts w:asciiTheme="minorHAnsi" w:hAnsiTheme="minorHAnsi" w:cstheme="minorHAnsi"/>
          <w:color w:val="000000"/>
          <w:sz w:val="22"/>
          <w:szCs w:val="22"/>
          <w:shd w:val="clear" w:color="auto" w:fill="FFFFFF"/>
        </w:rPr>
        <w:t>επικαιροποιημένων</w:t>
      </w:r>
      <w:proofErr w:type="spellEnd"/>
      <w:r w:rsidRPr="008E4E26">
        <w:rPr>
          <w:rStyle w:val="normaltextrun"/>
          <w:rFonts w:asciiTheme="minorHAnsi" w:hAnsiTheme="minorHAnsi" w:cstheme="minorHAnsi"/>
          <w:color w:val="000000"/>
          <w:sz w:val="22"/>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8E4E26">
        <w:rPr>
          <w:rStyle w:val="eop"/>
          <w:rFonts w:asciiTheme="minorHAnsi" w:hAnsiTheme="minorHAnsi" w:cstheme="minorHAnsi"/>
          <w:color w:val="000000"/>
          <w:sz w:val="22"/>
          <w:szCs w:val="22"/>
        </w:rPr>
        <w:t> </w:t>
      </w:r>
    </w:p>
    <w:p w14:paraId="36A3B139" w14:textId="77777777" w:rsidR="008E4E26" w:rsidRPr="008E4E26" w:rsidRDefault="008E4E26" w:rsidP="008E4E26">
      <w:pPr>
        <w:pStyle w:val="paragraph"/>
        <w:numPr>
          <w:ilvl w:val="0"/>
          <w:numId w:val="28"/>
        </w:numPr>
        <w:spacing w:before="0" w:beforeAutospacing="0" w:after="0" w:afterAutospacing="0"/>
        <w:ind w:left="1185" w:firstLine="0"/>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8E4E26">
        <w:rPr>
          <w:rStyle w:val="eop"/>
          <w:rFonts w:asciiTheme="minorHAnsi" w:hAnsiTheme="minorHAnsi" w:cstheme="minorHAnsi"/>
          <w:color w:val="000000"/>
          <w:sz w:val="22"/>
          <w:szCs w:val="22"/>
        </w:rPr>
        <w:t> </w:t>
      </w:r>
    </w:p>
    <w:p w14:paraId="40D2B046" w14:textId="77777777" w:rsidR="008E4E26" w:rsidRPr="008E4E26" w:rsidRDefault="008E4E26" w:rsidP="008E4E26">
      <w:pPr>
        <w:pStyle w:val="paragraph"/>
        <w:numPr>
          <w:ilvl w:val="0"/>
          <w:numId w:val="29"/>
        </w:numPr>
        <w:spacing w:before="0" w:beforeAutospacing="0" w:after="0" w:afterAutospacing="0"/>
        <w:ind w:left="1185" w:firstLine="0"/>
        <w:jc w:val="both"/>
        <w:textAlignment w:val="baseline"/>
        <w:rPr>
          <w:rFonts w:asciiTheme="minorHAnsi" w:hAnsiTheme="minorHAnsi" w:cstheme="minorHAnsi"/>
          <w:sz w:val="22"/>
          <w:szCs w:val="22"/>
        </w:rPr>
      </w:pPr>
      <w:r w:rsidRPr="008E4E26">
        <w:rPr>
          <w:rStyle w:val="normaltextrun"/>
          <w:rFonts w:asciiTheme="minorHAnsi" w:hAnsiTheme="minorHAnsi" w:cstheme="minorHAnsi"/>
          <w:i/>
          <w:iCs/>
          <w:color w:val="000000"/>
          <w:sz w:val="22"/>
          <w:szCs w:val="22"/>
          <w:shd w:val="clear" w:color="auto" w:fill="FFFFFF"/>
        </w:rPr>
        <w:t xml:space="preserve">[Να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 </w:t>
      </w:r>
      <w:r w:rsidRPr="008E4E26">
        <w:rPr>
          <w:rStyle w:val="normaltextrun"/>
          <w:rFonts w:asciiTheme="minorHAnsi" w:hAnsiTheme="minorHAnsi" w:cstheme="minorHAnsi"/>
          <w:color w:val="000000"/>
          <w:sz w:val="22"/>
          <w:szCs w:val="22"/>
          <w:shd w:val="clear" w:color="auto" w:fill="FFFFFF"/>
        </w:rPr>
        <w:t> </w:t>
      </w:r>
      <w:r w:rsidRPr="008E4E26">
        <w:rPr>
          <w:rStyle w:val="eop"/>
          <w:rFonts w:asciiTheme="minorHAnsi" w:hAnsiTheme="minorHAnsi" w:cstheme="minorHAnsi"/>
          <w:color w:val="000000"/>
          <w:sz w:val="22"/>
          <w:szCs w:val="22"/>
        </w:rPr>
        <w:t> </w:t>
      </w:r>
    </w:p>
    <w:p w14:paraId="6DC13BBA" w14:textId="77777777" w:rsidR="008E4E26" w:rsidRPr="008E4E26" w:rsidRDefault="008E4E26" w:rsidP="008E4E26">
      <w:pPr>
        <w:pStyle w:val="paragraph"/>
        <w:numPr>
          <w:ilvl w:val="0"/>
          <w:numId w:val="30"/>
        </w:numPr>
        <w:spacing w:before="0" w:beforeAutospacing="0" w:after="0" w:afterAutospacing="0"/>
        <w:ind w:left="1185" w:firstLine="0"/>
        <w:jc w:val="both"/>
        <w:textAlignment w:val="baseline"/>
        <w:rPr>
          <w:rFonts w:asciiTheme="minorHAnsi" w:hAnsiTheme="minorHAnsi" w:cstheme="minorHAnsi"/>
          <w:sz w:val="22"/>
          <w:szCs w:val="22"/>
        </w:rPr>
      </w:pPr>
      <w:r w:rsidRPr="008E4E26">
        <w:rPr>
          <w:rStyle w:val="normaltextrun"/>
          <w:rFonts w:asciiTheme="minorHAnsi" w:hAnsiTheme="minorHAnsi" w:cstheme="minorHAnsi"/>
          <w:i/>
          <w:iCs/>
          <w:color w:val="000000"/>
          <w:sz w:val="22"/>
          <w:szCs w:val="22"/>
          <w:shd w:val="clear" w:color="auto" w:fill="FFFFFF"/>
        </w:rPr>
        <w:t xml:space="preserve">[Να τηρεί τις ακόλουθες μακροχρόνιες δεσμεύσεις, προκειμένου οι πράξεις να διατηρήσουν το δικαίωμα της συνεισφοράς των Ταμείων: </w:t>
      </w:r>
      <w:r w:rsidRPr="008E4E26">
        <w:rPr>
          <w:rStyle w:val="normaltextrun"/>
          <w:rFonts w:asciiTheme="minorHAnsi" w:hAnsiTheme="minorHAnsi" w:cstheme="minorHAnsi"/>
          <w:color w:val="000000"/>
          <w:sz w:val="22"/>
          <w:szCs w:val="22"/>
          <w:shd w:val="clear" w:color="auto" w:fill="FFFFFF"/>
        </w:rPr>
        <w:t> </w:t>
      </w:r>
      <w:r w:rsidRPr="008E4E26">
        <w:rPr>
          <w:rStyle w:val="scxw238261890"/>
          <w:rFonts w:asciiTheme="minorHAnsi" w:hAnsiTheme="minorHAnsi" w:cstheme="minorHAnsi"/>
          <w:color w:val="000000"/>
          <w:sz w:val="22"/>
          <w:szCs w:val="22"/>
        </w:rPr>
        <w:t> </w:t>
      </w:r>
      <w:r w:rsidRPr="008E4E26">
        <w:rPr>
          <w:rFonts w:asciiTheme="minorHAnsi" w:hAnsiTheme="minorHAnsi" w:cstheme="minorHAnsi"/>
          <w:color w:val="000000"/>
          <w:sz w:val="22"/>
          <w:szCs w:val="22"/>
        </w:rPr>
        <w:br/>
      </w:r>
      <w:r w:rsidRPr="008E4E26">
        <w:rPr>
          <w:rStyle w:val="scxw238261890"/>
          <w:rFonts w:asciiTheme="minorHAnsi" w:hAnsiTheme="minorHAnsi" w:cstheme="minorHAnsi"/>
          <w:sz w:val="22"/>
          <w:szCs w:val="22"/>
        </w:rPr>
        <w:t> </w:t>
      </w:r>
      <w:r w:rsidRPr="008E4E26">
        <w:rPr>
          <w:rFonts w:asciiTheme="minorHAnsi" w:hAnsiTheme="minorHAnsi" w:cstheme="minorHAnsi"/>
          <w:sz w:val="22"/>
          <w:szCs w:val="22"/>
        </w:rPr>
        <w:br/>
      </w:r>
      <w:r w:rsidRPr="008E4E26">
        <w:rPr>
          <w:rStyle w:val="normaltextrun"/>
          <w:rFonts w:asciiTheme="minorHAnsi" w:hAnsiTheme="minorHAnsi" w:cstheme="minorHAnsi"/>
          <w:i/>
          <w:iCs/>
          <w:color w:val="000000"/>
          <w:sz w:val="22"/>
          <w:szCs w:val="22"/>
          <w:shd w:val="clear" w:color="auto" w:fill="FFFFFF"/>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E4E26">
        <w:rPr>
          <w:rStyle w:val="eop"/>
          <w:rFonts w:asciiTheme="minorHAnsi" w:hAnsiTheme="minorHAnsi" w:cstheme="minorHAnsi"/>
          <w:color w:val="000000"/>
          <w:sz w:val="22"/>
          <w:szCs w:val="22"/>
        </w:rPr>
        <w:t> </w:t>
      </w:r>
    </w:p>
    <w:p w14:paraId="291D47A8" w14:textId="77777777" w:rsidR="008E4E26" w:rsidRPr="008E4E26" w:rsidRDefault="008E4E26" w:rsidP="008E4E26">
      <w:pPr>
        <w:pStyle w:val="paragraph"/>
        <w:numPr>
          <w:ilvl w:val="0"/>
          <w:numId w:val="31"/>
        </w:numPr>
        <w:spacing w:before="0" w:beforeAutospacing="0" w:after="0" w:afterAutospacing="0"/>
        <w:ind w:left="1185" w:firstLine="0"/>
        <w:jc w:val="both"/>
        <w:textAlignment w:val="baseline"/>
        <w:rPr>
          <w:rFonts w:asciiTheme="minorHAnsi" w:hAnsiTheme="minorHAnsi" w:cstheme="minorHAnsi"/>
          <w:sz w:val="22"/>
          <w:szCs w:val="22"/>
        </w:rPr>
      </w:pPr>
      <w:r w:rsidRPr="008E4E26">
        <w:rPr>
          <w:rStyle w:val="normaltextrun"/>
          <w:rFonts w:asciiTheme="minorHAnsi" w:hAnsiTheme="minorHAnsi" w:cstheme="minorHAnsi"/>
          <w:i/>
          <w:iCs/>
          <w:color w:val="000000"/>
          <w:sz w:val="22"/>
          <w:szCs w:val="22"/>
          <w:shd w:val="clear" w:color="auto" w:fill="FFFFFF"/>
        </w:rPr>
        <w:t>παύση ή μετεγκατάσταση μιας παραγωγικής δραστηριότητας εκτός της περιοχής προγράμματος</w:t>
      </w:r>
      <w:r w:rsidRPr="008E4E26">
        <w:rPr>
          <w:rStyle w:val="normaltextrun"/>
          <w:rFonts w:asciiTheme="minorHAnsi" w:hAnsiTheme="minorHAnsi" w:cstheme="minorHAnsi"/>
          <w:color w:val="000000"/>
          <w:sz w:val="22"/>
          <w:szCs w:val="22"/>
          <w:shd w:val="clear" w:color="auto" w:fill="FFFFFF"/>
        </w:rPr>
        <w:t> </w:t>
      </w:r>
      <w:r w:rsidRPr="008E4E26">
        <w:rPr>
          <w:rStyle w:val="eop"/>
          <w:rFonts w:asciiTheme="minorHAnsi" w:hAnsiTheme="minorHAnsi" w:cstheme="minorHAnsi"/>
          <w:color w:val="000000"/>
          <w:sz w:val="22"/>
          <w:szCs w:val="22"/>
        </w:rPr>
        <w:t> </w:t>
      </w:r>
    </w:p>
    <w:p w14:paraId="6352BFE3" w14:textId="77777777" w:rsidR="008E4E26" w:rsidRPr="008E4E26" w:rsidRDefault="008E4E26" w:rsidP="008E4E26">
      <w:pPr>
        <w:pStyle w:val="paragraph"/>
        <w:numPr>
          <w:ilvl w:val="0"/>
          <w:numId w:val="31"/>
        </w:numPr>
        <w:spacing w:before="0" w:beforeAutospacing="0" w:after="0" w:afterAutospacing="0"/>
        <w:ind w:left="1185" w:firstLine="0"/>
        <w:jc w:val="both"/>
        <w:textAlignment w:val="baseline"/>
        <w:rPr>
          <w:rFonts w:asciiTheme="minorHAnsi" w:hAnsiTheme="minorHAnsi" w:cstheme="minorHAnsi"/>
          <w:sz w:val="22"/>
          <w:szCs w:val="22"/>
        </w:rPr>
      </w:pPr>
      <w:r w:rsidRPr="008E4E26">
        <w:rPr>
          <w:rStyle w:val="normaltextrun"/>
          <w:rFonts w:asciiTheme="minorHAnsi" w:hAnsiTheme="minorHAnsi" w:cstheme="minorHAnsi"/>
          <w:i/>
          <w:iCs/>
          <w:color w:val="000000"/>
          <w:sz w:val="22"/>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E4E26">
        <w:rPr>
          <w:rStyle w:val="normaltextrun"/>
          <w:rFonts w:asciiTheme="minorHAnsi" w:hAnsiTheme="minorHAnsi" w:cstheme="minorHAnsi"/>
          <w:color w:val="000000"/>
          <w:sz w:val="22"/>
          <w:szCs w:val="22"/>
          <w:shd w:val="clear" w:color="auto" w:fill="FFFFFF"/>
        </w:rPr>
        <w:t> </w:t>
      </w:r>
      <w:r w:rsidRPr="008E4E26">
        <w:rPr>
          <w:rStyle w:val="eop"/>
          <w:rFonts w:asciiTheme="minorHAnsi" w:hAnsiTheme="minorHAnsi" w:cstheme="minorHAnsi"/>
          <w:color w:val="000000"/>
          <w:sz w:val="22"/>
          <w:szCs w:val="22"/>
        </w:rPr>
        <w:t> </w:t>
      </w:r>
    </w:p>
    <w:p w14:paraId="789848B8" w14:textId="77777777" w:rsidR="008E4E26" w:rsidRPr="008E4E26" w:rsidRDefault="008E4E26" w:rsidP="008E4E26">
      <w:pPr>
        <w:pStyle w:val="paragraph"/>
        <w:numPr>
          <w:ilvl w:val="0"/>
          <w:numId w:val="31"/>
        </w:numPr>
        <w:spacing w:before="0" w:beforeAutospacing="0" w:after="0" w:afterAutospacing="0"/>
        <w:ind w:left="1185" w:firstLine="0"/>
        <w:jc w:val="both"/>
        <w:textAlignment w:val="baseline"/>
        <w:rPr>
          <w:rFonts w:asciiTheme="minorHAnsi" w:hAnsiTheme="minorHAnsi" w:cstheme="minorHAnsi"/>
          <w:sz w:val="22"/>
          <w:szCs w:val="22"/>
        </w:rPr>
      </w:pPr>
      <w:r w:rsidRPr="008E4E26">
        <w:rPr>
          <w:rStyle w:val="normaltextrun"/>
          <w:rFonts w:asciiTheme="minorHAnsi" w:hAnsiTheme="minorHAnsi" w:cstheme="minorHAnsi"/>
          <w:i/>
          <w:iCs/>
          <w:color w:val="000000"/>
          <w:sz w:val="22"/>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E4E26">
        <w:rPr>
          <w:rStyle w:val="normaltextrun"/>
          <w:rFonts w:asciiTheme="minorHAnsi" w:hAnsiTheme="minorHAnsi" w:cstheme="minorHAnsi"/>
          <w:color w:val="000000"/>
          <w:sz w:val="22"/>
          <w:szCs w:val="22"/>
          <w:shd w:val="clear" w:color="auto" w:fill="FFFFFF"/>
        </w:rPr>
        <w:t> </w:t>
      </w:r>
      <w:r w:rsidRPr="008E4E26">
        <w:rPr>
          <w:rStyle w:val="scxw238261890"/>
          <w:rFonts w:asciiTheme="minorHAnsi" w:hAnsiTheme="minorHAnsi" w:cstheme="minorHAnsi"/>
          <w:color w:val="000000"/>
          <w:sz w:val="22"/>
          <w:szCs w:val="22"/>
        </w:rPr>
        <w:t> </w:t>
      </w:r>
      <w:r w:rsidRPr="008E4E26">
        <w:rPr>
          <w:rFonts w:asciiTheme="minorHAnsi" w:hAnsiTheme="minorHAnsi" w:cstheme="minorHAnsi"/>
          <w:color w:val="000000"/>
          <w:sz w:val="22"/>
          <w:szCs w:val="22"/>
        </w:rPr>
        <w:br/>
      </w:r>
      <w:r w:rsidRPr="008E4E26">
        <w:rPr>
          <w:rStyle w:val="scxw238261890"/>
          <w:rFonts w:asciiTheme="minorHAnsi" w:hAnsiTheme="minorHAnsi" w:cstheme="minorHAnsi"/>
          <w:sz w:val="22"/>
          <w:szCs w:val="22"/>
        </w:rPr>
        <w:t> </w:t>
      </w:r>
      <w:r w:rsidRPr="008E4E26">
        <w:rPr>
          <w:rFonts w:asciiTheme="minorHAnsi" w:hAnsiTheme="minorHAnsi" w:cstheme="minorHAnsi"/>
          <w:sz w:val="22"/>
          <w:szCs w:val="22"/>
        </w:rPr>
        <w:br/>
      </w:r>
      <w:r w:rsidRPr="008E4E26">
        <w:rPr>
          <w:rStyle w:val="normaltextrun"/>
          <w:rFonts w:asciiTheme="minorHAnsi" w:hAnsiTheme="minorHAnsi" w:cstheme="minorHAnsi"/>
          <w:i/>
          <w:iCs/>
          <w:color w:val="000000"/>
          <w:sz w:val="22"/>
          <w:szCs w:val="22"/>
          <w:shd w:val="clear" w:color="auto" w:fill="FFFFFF"/>
        </w:rPr>
        <w:t>β) 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r w:rsidRPr="008E4E26">
        <w:rPr>
          <w:rStyle w:val="scxw238261890"/>
          <w:rFonts w:asciiTheme="minorHAnsi" w:hAnsiTheme="minorHAnsi" w:cstheme="minorHAnsi"/>
          <w:color w:val="000000"/>
          <w:sz w:val="22"/>
          <w:szCs w:val="22"/>
        </w:rPr>
        <w:t> </w:t>
      </w:r>
      <w:r w:rsidRPr="008E4E26">
        <w:rPr>
          <w:rFonts w:asciiTheme="minorHAnsi" w:hAnsiTheme="minorHAnsi" w:cstheme="minorHAnsi"/>
          <w:color w:val="000000"/>
          <w:sz w:val="22"/>
          <w:szCs w:val="22"/>
        </w:rPr>
        <w:br/>
      </w:r>
      <w:r w:rsidRPr="008E4E26">
        <w:rPr>
          <w:rStyle w:val="scxw238261890"/>
          <w:rFonts w:asciiTheme="minorHAnsi" w:hAnsiTheme="minorHAnsi" w:cstheme="minorHAnsi"/>
          <w:sz w:val="22"/>
          <w:szCs w:val="22"/>
        </w:rPr>
        <w:t> </w:t>
      </w:r>
      <w:r w:rsidRPr="008E4E26">
        <w:rPr>
          <w:rFonts w:asciiTheme="minorHAnsi" w:hAnsiTheme="minorHAnsi" w:cstheme="minorHAnsi"/>
          <w:sz w:val="22"/>
          <w:szCs w:val="22"/>
        </w:rPr>
        <w:br/>
      </w:r>
      <w:r w:rsidRPr="008E4E26">
        <w:rPr>
          <w:rStyle w:val="normaltextrun"/>
          <w:rFonts w:asciiTheme="minorHAnsi" w:hAnsiTheme="minorHAnsi" w:cstheme="minorHAnsi"/>
          <w:i/>
          <w:iCs/>
          <w:color w:val="000000"/>
          <w:sz w:val="22"/>
          <w:szCs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E4E26">
        <w:rPr>
          <w:rStyle w:val="eop"/>
          <w:rFonts w:asciiTheme="minorHAnsi" w:hAnsiTheme="minorHAnsi" w:cstheme="minorHAnsi"/>
          <w:color w:val="000000"/>
          <w:sz w:val="22"/>
          <w:szCs w:val="22"/>
        </w:rPr>
        <w:t> </w:t>
      </w:r>
    </w:p>
    <w:p w14:paraId="052AB235" w14:textId="77777777" w:rsidR="008E4E26" w:rsidRPr="008E4E26" w:rsidRDefault="008E4E26" w:rsidP="008E4E26">
      <w:pPr>
        <w:pStyle w:val="paragraph"/>
        <w:spacing w:before="0" w:beforeAutospacing="0" w:after="0" w:afterAutospacing="0"/>
        <w:ind w:left="495" w:right="105" w:hanging="270"/>
        <w:jc w:val="both"/>
        <w:textAlignment w:val="baseline"/>
        <w:rPr>
          <w:rFonts w:asciiTheme="minorHAnsi" w:hAnsiTheme="minorHAnsi" w:cstheme="minorHAnsi"/>
          <w:sz w:val="22"/>
          <w:szCs w:val="22"/>
        </w:rPr>
      </w:pPr>
      <w:r w:rsidRPr="008E4E26">
        <w:rPr>
          <w:rStyle w:val="normaltextrun"/>
          <w:rFonts w:asciiTheme="minorHAnsi" w:hAnsiTheme="minorHAnsi" w:cstheme="minorHAnsi"/>
          <w:b/>
          <w:bCs/>
          <w:color w:val="000000"/>
          <w:sz w:val="22"/>
          <w:szCs w:val="22"/>
          <w:shd w:val="clear" w:color="auto" w:fill="FFFFFF"/>
        </w:rPr>
        <w:t>9.    ΕΙΔΙΚΟΙ ΟΡΟΙ </w:t>
      </w:r>
      <w:r w:rsidRPr="008E4E26">
        <w:rPr>
          <w:rStyle w:val="eop"/>
          <w:rFonts w:asciiTheme="minorHAnsi" w:hAnsiTheme="minorHAnsi" w:cstheme="minorHAnsi"/>
          <w:color w:val="000000"/>
          <w:sz w:val="22"/>
          <w:szCs w:val="22"/>
        </w:rPr>
        <w:t> </w:t>
      </w:r>
    </w:p>
    <w:p w14:paraId="52035C5E" w14:textId="77777777" w:rsidR="008E4E26" w:rsidRPr="008E4E26" w:rsidRDefault="008E4E26" w:rsidP="008E4E26">
      <w:pPr>
        <w:pStyle w:val="paragraph"/>
        <w:spacing w:before="0" w:beforeAutospacing="0" w:after="0" w:afterAutospacing="0"/>
        <w:ind w:left="810" w:right="105"/>
        <w:jc w:val="both"/>
        <w:textAlignment w:val="baseline"/>
        <w:rPr>
          <w:rFonts w:asciiTheme="minorHAnsi" w:hAnsiTheme="minorHAnsi" w:cstheme="minorHAnsi"/>
          <w:sz w:val="22"/>
          <w:szCs w:val="22"/>
        </w:rPr>
      </w:pPr>
      <w:r w:rsidRPr="008E4E26">
        <w:rPr>
          <w:rStyle w:val="normaltextrun"/>
          <w:rFonts w:asciiTheme="minorHAnsi" w:hAnsiTheme="minorHAnsi" w:cstheme="minorHAnsi"/>
          <w:color w:val="000000"/>
          <w:sz w:val="22"/>
          <w:szCs w:val="22"/>
        </w:rPr>
        <w:t> </w:t>
      </w:r>
      <w:r w:rsidRPr="008E4E26">
        <w:rPr>
          <w:rStyle w:val="eop"/>
          <w:rFonts w:asciiTheme="minorHAnsi" w:hAnsiTheme="minorHAnsi" w:cstheme="minorHAnsi"/>
          <w:color w:val="000000"/>
          <w:sz w:val="22"/>
          <w:szCs w:val="22"/>
        </w:rPr>
        <w:t> </w:t>
      </w:r>
    </w:p>
    <w:p w14:paraId="65FB5611" w14:textId="77777777" w:rsidR="008E4E26" w:rsidRPr="008E4E26" w:rsidRDefault="008E4E26" w:rsidP="008E4E26">
      <w:pPr>
        <w:pStyle w:val="paragraph"/>
        <w:spacing w:before="0" w:beforeAutospacing="0" w:after="0" w:afterAutospacing="0"/>
        <w:jc w:val="both"/>
        <w:textAlignment w:val="baseline"/>
        <w:rPr>
          <w:rFonts w:asciiTheme="minorHAnsi" w:hAnsiTheme="minorHAnsi" w:cstheme="minorHAnsi"/>
          <w:sz w:val="22"/>
          <w:szCs w:val="22"/>
        </w:rPr>
      </w:pPr>
      <w:r w:rsidRPr="008E4E26">
        <w:rPr>
          <w:rStyle w:val="eop"/>
          <w:rFonts w:asciiTheme="minorHAnsi" w:hAnsiTheme="minorHAnsi" w:cstheme="minorHAnsi"/>
          <w:sz w:val="22"/>
          <w:szCs w:val="22"/>
        </w:rPr>
        <w:t> </w:t>
      </w:r>
    </w:p>
    <w:p w14:paraId="2C549305" w14:textId="532063D1" w:rsidR="00B17255" w:rsidRPr="008E4E26" w:rsidRDefault="00B17255" w:rsidP="008E4E26">
      <w:pPr>
        <w:spacing w:before="120" w:after="120" w:line="280" w:lineRule="atLeast"/>
        <w:ind w:left="777"/>
        <w:jc w:val="both"/>
        <w:rPr>
          <w:rFonts w:asciiTheme="minorHAnsi" w:hAnsiTheme="minorHAnsi" w:cstheme="minorHAnsi"/>
          <w:b/>
          <w:sz w:val="22"/>
          <w:szCs w:val="22"/>
          <w:lang w:eastAsia="en-US"/>
        </w:rPr>
      </w:pPr>
    </w:p>
    <w:sectPr w:rsidR="00B17255" w:rsidRPr="008E4E26" w:rsidSect="00166BEF">
      <w:headerReference w:type="default" r:id="rId17"/>
      <w:footerReference w:type="even" r:id="rId18"/>
      <w:footerReference w:type="default" r:id="rId19"/>
      <w:pgSz w:w="11907" w:h="16840"/>
      <w:pgMar w:top="1248" w:right="1559" w:bottom="1418" w:left="1797" w:header="720" w:footer="3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CF1D3" w14:textId="77777777" w:rsidR="002C675D" w:rsidRDefault="002C675D">
      <w:r>
        <w:separator/>
      </w:r>
    </w:p>
    <w:p w14:paraId="65462868" w14:textId="77777777" w:rsidR="002C675D" w:rsidRDefault="002C675D"/>
  </w:endnote>
  <w:endnote w:type="continuationSeparator" w:id="0">
    <w:p w14:paraId="570BA3DA" w14:textId="77777777" w:rsidR="002C675D" w:rsidRDefault="002C675D">
      <w:r>
        <w:continuationSeparator/>
      </w:r>
    </w:p>
    <w:p w14:paraId="7499C58C" w14:textId="77777777" w:rsidR="002C675D" w:rsidRDefault="002C675D"/>
  </w:endnote>
  <w:endnote w:type="continuationNotice" w:id="1">
    <w:p w14:paraId="0F015D22" w14:textId="77777777" w:rsidR="002C675D" w:rsidRDefault="002C67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57A4E" w:rsidRPr="00CB47BE" w14:paraId="35CDDD8A" w14:textId="77777777">
      <w:trPr>
        <w:jc w:val="center"/>
      </w:trPr>
      <w:tc>
        <w:tcPr>
          <w:tcW w:w="3383" w:type="dxa"/>
          <w:shd w:val="clear" w:color="auto" w:fill="auto"/>
        </w:tcPr>
        <w:p w14:paraId="3B84396F" w14:textId="3594E748" w:rsidR="00E57A4E" w:rsidRPr="00E57A4E" w:rsidRDefault="00E57A4E" w:rsidP="00E57A4E">
          <w:pPr>
            <w:spacing w:before="60"/>
            <w:rPr>
              <w:rFonts w:ascii="Tahoma" w:hAnsi="Tahoma" w:cs="Tahoma"/>
              <w:b/>
              <w:bCs/>
              <w:sz w:val="16"/>
              <w:szCs w:val="16"/>
            </w:rPr>
          </w:pPr>
          <w:r w:rsidRPr="00E57A4E">
            <w:rPr>
              <w:rFonts w:ascii="Tahoma" w:hAnsi="Tahoma" w:cs="Tahoma"/>
              <w:b/>
              <w:bCs/>
              <w:sz w:val="16"/>
              <w:szCs w:val="16"/>
            </w:rPr>
            <w:t>ΚΩΔ. ΟΠΣ</w:t>
          </w:r>
        </w:p>
        <w:p w14:paraId="402B0889" w14:textId="3451A719" w:rsidR="00E57A4E" w:rsidRPr="000B6454" w:rsidRDefault="00E57A4E" w:rsidP="00E57A4E">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4DF3439D" w14:textId="77777777" w:rsidR="00E57A4E" w:rsidRPr="000B6454" w:rsidRDefault="00E57A4E" w:rsidP="00E57A4E">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0875C1B2" w14:textId="590A9EBA" w:rsidR="00E57A4E" w:rsidRPr="00F65043" w:rsidRDefault="00E57A4E" w:rsidP="0079233E">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w:t>
          </w:r>
          <w:r w:rsidR="0079233E">
            <w:rPr>
              <w:rFonts w:ascii="Tahoma" w:hAnsi="Tahoma" w:cs="Tahoma"/>
              <w:bCs/>
              <w:sz w:val="16"/>
              <w:szCs w:val="16"/>
            </w:rPr>
            <w:t>Δεκ</w:t>
          </w:r>
          <w:r>
            <w:rPr>
              <w:rFonts w:ascii="Tahoma" w:hAnsi="Tahoma" w:cs="Tahoma"/>
              <w:bCs/>
              <w:sz w:val="16"/>
              <w:szCs w:val="16"/>
            </w:rPr>
            <w:t xml:space="preserve">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28946D1B" w14:textId="31692932" w:rsidR="00E57A4E" w:rsidRPr="00F65043" w:rsidRDefault="00E57A4E" w:rsidP="00E57A4E">
          <w:pPr>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FC7A0B">
            <w:rPr>
              <w:rFonts w:ascii="Tahoma" w:hAnsi="Tahoma" w:cs="Tahoma"/>
              <w:bCs/>
              <w:noProof/>
              <w:sz w:val="16"/>
              <w:szCs w:val="16"/>
            </w:rPr>
            <w:t>2</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612A7B6D" w14:textId="7F63EE50" w:rsidR="00E57A4E" w:rsidRPr="00CB47BE" w:rsidRDefault="00E57A4E" w:rsidP="00E57A4E">
          <w:pPr>
            <w:spacing w:before="60"/>
            <w:jc w:val="right"/>
            <w:rPr>
              <w:bCs/>
            </w:rPr>
          </w:pPr>
        </w:p>
      </w:tc>
    </w:tr>
  </w:tbl>
  <w:p w14:paraId="3A33F64F" w14:textId="77777777" w:rsidR="00E57A4E" w:rsidRDefault="00E57A4E" w:rsidP="00E57A4E">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6FEEB" w14:textId="77777777" w:rsidR="003A6273" w:rsidRDefault="003A6273">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8</w:t>
    </w:r>
    <w:r>
      <w:rPr>
        <w:rStyle w:val="ab"/>
      </w:rPr>
      <w:fldChar w:fldCharType="end"/>
    </w:r>
  </w:p>
  <w:p w14:paraId="2FCE5D35" w14:textId="77777777" w:rsidR="003A6273" w:rsidRDefault="003A6273">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47" w:type="dxa"/>
      <w:jc w:val="center"/>
      <w:tblBorders>
        <w:top w:val="single" w:sz="4" w:space="0" w:color="auto"/>
      </w:tblBorders>
      <w:tblLook w:val="01E0" w:firstRow="1" w:lastRow="1" w:firstColumn="1" w:lastColumn="1" w:noHBand="0" w:noVBand="0"/>
    </w:tblPr>
    <w:tblGrid>
      <w:gridCol w:w="9907"/>
    </w:tblGrid>
    <w:tr w:rsidR="001A3F1E" w:rsidRPr="0049597D" w14:paraId="29DF6B46" w14:textId="77777777" w:rsidTr="00397B6D">
      <w:trPr>
        <w:trHeight w:val="70"/>
        <w:jc w:val="center"/>
      </w:trPr>
      <w:tc>
        <w:tcPr>
          <w:tcW w:w="9247" w:type="dxa"/>
        </w:tcPr>
        <w:tbl>
          <w:tblPr>
            <w:tblW w:w="9691" w:type="dxa"/>
            <w:jc w:val="center"/>
            <w:tblLook w:val="01E0" w:firstRow="1" w:lastRow="1" w:firstColumn="1" w:lastColumn="1" w:noHBand="0" w:noVBand="0"/>
          </w:tblPr>
          <w:tblGrid>
            <w:gridCol w:w="9247"/>
            <w:gridCol w:w="222"/>
            <w:gridCol w:w="222"/>
          </w:tblGrid>
          <w:tr w:rsidR="001A3F1E" w:rsidRPr="00F119CB" w14:paraId="7A065FAE" w14:textId="77777777" w:rsidTr="00E57A4E">
            <w:trPr>
              <w:jc w:val="center"/>
            </w:trPr>
            <w:tc>
              <w:tcPr>
                <w:tcW w:w="9247" w:type="dxa"/>
                <w:shd w:val="clear" w:color="auto" w:fill="auto"/>
              </w:tcPr>
              <w:p w14:paraId="3AD349D7" w14:textId="5CBCD0A1" w:rsidR="001A3F1E" w:rsidRPr="00235129" w:rsidRDefault="001A3F1E" w:rsidP="00E57A4E">
                <w:pPr>
                  <w:spacing w:before="60"/>
                  <w:ind w:left="58"/>
                  <w:rPr>
                    <w:rStyle w:val="ab"/>
                    <w:rFonts w:ascii="Tahoma" w:hAnsi="Tahoma" w:cs="Tahoma"/>
                    <w:b/>
                    <w:sz w:val="16"/>
                    <w:szCs w:val="16"/>
                  </w:rPr>
                </w:pPr>
                <w:r w:rsidRPr="00235129">
                  <w:rPr>
                    <w:rStyle w:val="ab"/>
                    <w:rFonts w:ascii="Tahoma" w:hAnsi="Tahoma" w:cs="Tahoma"/>
                    <w:b/>
                    <w:sz w:val="16"/>
                    <w:szCs w:val="16"/>
                  </w:rPr>
                  <w:t>ΚΩΔ ΟΠΣ :</w:t>
                </w:r>
              </w:p>
              <w:tbl>
                <w:tblPr>
                  <w:tblW w:w="9031" w:type="dxa"/>
                  <w:jc w:val="center"/>
                  <w:tblLook w:val="01E0" w:firstRow="1" w:lastRow="1" w:firstColumn="1" w:lastColumn="1" w:noHBand="0" w:noVBand="0"/>
                </w:tblPr>
                <w:tblGrid>
                  <w:gridCol w:w="3383"/>
                  <w:gridCol w:w="2850"/>
                  <w:gridCol w:w="2798"/>
                </w:tblGrid>
                <w:tr w:rsidR="004A64EF" w:rsidRPr="00CB47BE" w14:paraId="2356849F" w14:textId="77777777" w:rsidTr="004A64EF">
                  <w:trPr>
                    <w:trHeight w:val="847"/>
                    <w:jc w:val="center"/>
                  </w:trPr>
                  <w:tc>
                    <w:tcPr>
                      <w:tcW w:w="3383" w:type="dxa"/>
                      <w:shd w:val="clear" w:color="auto" w:fill="auto"/>
                    </w:tcPr>
                    <w:p w14:paraId="0DD00902" w14:textId="7BBD9DF5" w:rsidR="004A64EF" w:rsidRPr="007253AC" w:rsidRDefault="00954BB9" w:rsidP="00E57A4E">
                      <w:pPr>
                        <w:ind w:left="-55"/>
                        <w:rPr>
                          <w:rFonts w:ascii="Tahoma" w:hAnsi="Tahoma" w:cs="Tahoma"/>
                          <w:bCs/>
                          <w:sz w:val="16"/>
                          <w:szCs w:val="16"/>
                        </w:rPr>
                      </w:pPr>
                      <w:r>
                        <w:rPr>
                          <w:rFonts w:ascii="Tahoma" w:hAnsi="Tahoma" w:cs="Tahoma"/>
                          <w:bCs/>
                          <w:sz w:val="16"/>
                          <w:szCs w:val="16"/>
                        </w:rPr>
                        <w:t>Έντυπο</w:t>
                      </w:r>
                      <w:r w:rsidR="004A64EF">
                        <w:rPr>
                          <w:rFonts w:ascii="Tahoma" w:hAnsi="Tahoma" w:cs="Tahoma"/>
                          <w:bCs/>
                          <w:sz w:val="16"/>
                          <w:szCs w:val="16"/>
                        </w:rPr>
                        <w:t xml:space="preserve">: </w:t>
                      </w:r>
                      <w:r>
                        <w:rPr>
                          <w:rFonts w:ascii="Tahoma" w:hAnsi="Tahoma" w:cs="Tahoma"/>
                          <w:bCs/>
                          <w:sz w:val="16"/>
                          <w:szCs w:val="16"/>
                        </w:rPr>
                        <w:t>Ε.Ι.2_5</w:t>
                      </w:r>
                    </w:p>
                    <w:p w14:paraId="00F6547E" w14:textId="77777777" w:rsidR="004A64EF" w:rsidRPr="007253AC" w:rsidRDefault="004A64EF" w:rsidP="00E57A4E">
                      <w:pPr>
                        <w:ind w:left="-55"/>
                        <w:rPr>
                          <w:rFonts w:ascii="Tahoma" w:hAnsi="Tahoma" w:cs="Tahoma"/>
                          <w:bCs/>
                          <w:sz w:val="16"/>
                          <w:szCs w:val="16"/>
                        </w:rPr>
                      </w:pPr>
                      <w:r w:rsidRPr="007253AC">
                        <w:rPr>
                          <w:rFonts w:ascii="Tahoma" w:hAnsi="Tahoma" w:cs="Tahoma"/>
                          <w:bCs/>
                          <w:sz w:val="16"/>
                          <w:szCs w:val="16"/>
                        </w:rPr>
                        <w:t>Έκδοση:</w:t>
                      </w:r>
                      <w:r>
                        <w:rPr>
                          <w:rFonts w:ascii="Tahoma" w:hAnsi="Tahoma" w:cs="Tahoma"/>
                          <w:bCs/>
                          <w:sz w:val="16"/>
                          <w:szCs w:val="16"/>
                        </w:rPr>
                        <w:t>1</w:t>
                      </w:r>
                      <w:r w:rsidRPr="007253AC">
                        <w:rPr>
                          <w:rFonts w:ascii="Tahoma" w:hAnsi="Tahoma" w:cs="Tahoma"/>
                          <w:bCs/>
                          <w:sz w:val="16"/>
                          <w:szCs w:val="16"/>
                          <w:vertAlign w:val="superscript"/>
                        </w:rPr>
                        <w:t>η</w:t>
                      </w:r>
                      <w:r w:rsidRPr="007253AC">
                        <w:rPr>
                          <w:rFonts w:ascii="Tahoma" w:hAnsi="Tahoma" w:cs="Tahoma"/>
                          <w:bCs/>
                          <w:sz w:val="16"/>
                          <w:szCs w:val="16"/>
                        </w:rPr>
                        <w:t xml:space="preserve"> </w:t>
                      </w:r>
                    </w:p>
                    <w:p w14:paraId="0514132F" w14:textId="2EB13E3A" w:rsidR="004A64EF" w:rsidRPr="009105E4" w:rsidRDefault="004A64EF" w:rsidP="00FF39BA">
                      <w:pPr>
                        <w:ind w:left="-55"/>
                        <w:rPr>
                          <w:rFonts w:ascii="Tahoma" w:hAnsi="Tahoma" w:cs="Tahoma"/>
                          <w:bCs/>
                        </w:rPr>
                      </w:pPr>
                      <w:proofErr w:type="spellStart"/>
                      <w:r w:rsidRPr="007253AC">
                        <w:rPr>
                          <w:rFonts w:ascii="Tahoma" w:hAnsi="Tahoma" w:cs="Tahoma"/>
                          <w:bCs/>
                          <w:sz w:val="16"/>
                          <w:szCs w:val="16"/>
                        </w:rPr>
                        <w:t>Ημ</w:t>
                      </w:r>
                      <w:proofErr w:type="spellEnd"/>
                      <w:r w:rsidRPr="007253AC">
                        <w:rPr>
                          <w:rFonts w:ascii="Tahoma" w:hAnsi="Tahoma" w:cs="Tahoma"/>
                          <w:bCs/>
                          <w:sz w:val="16"/>
                          <w:szCs w:val="16"/>
                        </w:rPr>
                        <w:t>. Έκδοσης:</w:t>
                      </w:r>
                      <w:r>
                        <w:rPr>
                          <w:rFonts w:ascii="Tahoma" w:hAnsi="Tahoma" w:cs="Tahoma"/>
                          <w:bCs/>
                          <w:sz w:val="16"/>
                          <w:szCs w:val="16"/>
                        </w:rPr>
                        <w:t xml:space="preserve"> </w:t>
                      </w:r>
                      <w:r w:rsidR="00FF39BA">
                        <w:rPr>
                          <w:rFonts w:ascii="Tahoma" w:hAnsi="Tahoma" w:cs="Tahoma"/>
                          <w:bCs/>
                          <w:sz w:val="16"/>
                          <w:szCs w:val="16"/>
                        </w:rPr>
                        <w:t>Δεκέ</w:t>
                      </w:r>
                      <w:r w:rsidR="00826063" w:rsidRPr="00826063">
                        <w:rPr>
                          <w:rFonts w:ascii="Tahoma" w:hAnsi="Tahoma" w:cs="Tahoma"/>
                          <w:bCs/>
                          <w:sz w:val="16"/>
                          <w:szCs w:val="16"/>
                        </w:rPr>
                        <w:t xml:space="preserve">μβριος </w:t>
                      </w:r>
                      <w:r w:rsidRPr="00826063">
                        <w:rPr>
                          <w:rFonts w:ascii="Tahoma" w:hAnsi="Tahoma" w:cs="Tahoma"/>
                          <w:bCs/>
                          <w:sz w:val="16"/>
                          <w:szCs w:val="16"/>
                        </w:rPr>
                        <w:t>2022</w:t>
                      </w:r>
                    </w:p>
                  </w:tc>
                  <w:tc>
                    <w:tcPr>
                      <w:tcW w:w="2850" w:type="dxa"/>
                      <w:shd w:val="clear" w:color="auto" w:fill="auto"/>
                      <w:vAlign w:val="center"/>
                    </w:tcPr>
                    <w:p w14:paraId="6E30A865" w14:textId="77777777" w:rsidR="004A64EF" w:rsidRPr="007253AC" w:rsidRDefault="004A64EF" w:rsidP="004A64EF">
                      <w:pPr>
                        <w:ind w:left="400"/>
                        <w:jc w:val="center"/>
                        <w:rPr>
                          <w:rFonts w:ascii="Tahoma" w:hAnsi="Tahoma" w:cs="Tahoma"/>
                          <w:bCs/>
                          <w:sz w:val="16"/>
                          <w:szCs w:val="16"/>
                        </w:rPr>
                      </w:pPr>
                    </w:p>
                    <w:p w14:paraId="5BB92A7A" w14:textId="356797D8" w:rsidR="004A64EF" w:rsidRPr="007253AC" w:rsidRDefault="004A64EF" w:rsidP="004A64EF">
                      <w:pPr>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FC7A0B">
                        <w:rPr>
                          <w:rFonts w:ascii="Tahoma" w:hAnsi="Tahoma" w:cs="Tahoma"/>
                          <w:bCs/>
                          <w:noProof/>
                          <w:sz w:val="16"/>
                          <w:szCs w:val="16"/>
                        </w:rPr>
                        <w:t>7</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699F679B" w14:textId="05F7541D" w:rsidR="004A64EF" w:rsidRPr="00CB47BE" w:rsidRDefault="004A64EF" w:rsidP="004A64EF">
                      <w:pPr>
                        <w:jc w:val="right"/>
                        <w:rPr>
                          <w:bCs/>
                        </w:rPr>
                      </w:pPr>
                    </w:p>
                  </w:tc>
                </w:tr>
              </w:tbl>
              <w:p w14:paraId="6E9E2CF7" w14:textId="00CA4E0D" w:rsidR="001A3F1E" w:rsidRPr="00F119CB" w:rsidRDefault="001A3F1E" w:rsidP="00966F9C">
                <w:pPr>
                  <w:rPr>
                    <w:rFonts w:ascii="Tahoma" w:hAnsi="Tahoma" w:cs="Tahoma"/>
                    <w:b/>
                  </w:rPr>
                </w:pPr>
              </w:p>
            </w:tc>
            <w:tc>
              <w:tcPr>
                <w:tcW w:w="222" w:type="dxa"/>
                <w:shd w:val="clear" w:color="auto" w:fill="auto"/>
                <w:vAlign w:val="center"/>
              </w:tcPr>
              <w:p w14:paraId="452FF55E" w14:textId="02DED39E" w:rsidR="001A3F1E" w:rsidRPr="00235129" w:rsidRDefault="001A3F1E" w:rsidP="00397B6D">
                <w:pPr>
                  <w:ind w:left="400"/>
                  <w:jc w:val="center"/>
                  <w:rPr>
                    <w:rFonts w:ascii="Tahoma" w:hAnsi="Tahoma" w:cs="Tahoma"/>
                    <w:sz w:val="16"/>
                    <w:szCs w:val="16"/>
                    <w:lang w:val="en-US"/>
                  </w:rPr>
                </w:pPr>
              </w:p>
            </w:tc>
            <w:tc>
              <w:tcPr>
                <w:tcW w:w="222" w:type="dxa"/>
                <w:shd w:val="clear" w:color="auto" w:fill="auto"/>
                <w:vAlign w:val="center"/>
              </w:tcPr>
              <w:p w14:paraId="5BE4F7E1" w14:textId="39690ACC" w:rsidR="001A3F1E" w:rsidRPr="00F119CB" w:rsidRDefault="001A3F1E" w:rsidP="0023692C">
                <w:pPr>
                  <w:spacing w:before="60"/>
                  <w:jc w:val="right"/>
                  <w:rPr>
                    <w:rFonts w:ascii="Tahoma" w:hAnsi="Tahoma" w:cs="Tahoma"/>
                    <w:b/>
                  </w:rPr>
                </w:pPr>
              </w:p>
            </w:tc>
          </w:tr>
        </w:tbl>
        <w:p w14:paraId="61919A75" w14:textId="77777777" w:rsidR="001A3F1E" w:rsidRPr="0049597D" w:rsidRDefault="001A3F1E" w:rsidP="00397B6D">
          <w:pPr>
            <w:pStyle w:val="ad"/>
            <w:tabs>
              <w:tab w:val="center" w:pos="2127"/>
            </w:tabs>
            <w:spacing w:before="100"/>
            <w:ind w:left="-269" w:firstLine="269"/>
            <w:jc w:val="center"/>
            <w:rPr>
              <w:rFonts w:ascii="Tahoma" w:hAnsi="Tahoma" w:cs="Tahoma"/>
              <w:i/>
              <w:sz w:val="14"/>
              <w:szCs w:val="14"/>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BC71D" w14:textId="77777777" w:rsidR="002C675D" w:rsidRDefault="002C675D">
      <w:r>
        <w:separator/>
      </w:r>
    </w:p>
    <w:p w14:paraId="4B824FE4" w14:textId="77777777" w:rsidR="002C675D" w:rsidRDefault="002C675D"/>
  </w:footnote>
  <w:footnote w:type="continuationSeparator" w:id="0">
    <w:p w14:paraId="6783C99D" w14:textId="77777777" w:rsidR="002C675D" w:rsidRDefault="002C675D">
      <w:r>
        <w:continuationSeparator/>
      </w:r>
    </w:p>
    <w:p w14:paraId="45DA8365" w14:textId="77777777" w:rsidR="002C675D" w:rsidRDefault="002C675D"/>
  </w:footnote>
  <w:footnote w:type="continuationNotice" w:id="1">
    <w:p w14:paraId="0603E2AD" w14:textId="77777777" w:rsidR="002C675D" w:rsidRDefault="002C67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7777777" w:rsidR="001A3F1E" w:rsidRPr="00E95765" w:rsidRDefault="001A3F1E"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8BB5858"/>
    <w:multiLevelType w:val="multilevel"/>
    <w:tmpl w:val="E578E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23E7F53"/>
    <w:multiLevelType w:val="multilevel"/>
    <w:tmpl w:val="53AC3D7A"/>
    <w:lvl w:ilvl="0">
      <w:start w:val="7"/>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6AA1B3E"/>
    <w:multiLevelType w:val="multilevel"/>
    <w:tmpl w:val="A802D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291C69"/>
    <w:multiLevelType w:val="multilevel"/>
    <w:tmpl w:val="B26A3046"/>
    <w:lvl w:ilvl="0">
      <w:start w:val="1"/>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50C68CB"/>
    <w:multiLevelType w:val="multilevel"/>
    <w:tmpl w:val="1F627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88B0385"/>
    <w:multiLevelType w:val="multilevel"/>
    <w:tmpl w:val="70366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1270253">
    <w:abstractNumId w:val="3"/>
  </w:num>
  <w:num w:numId="2" w16cid:durableId="1759786815">
    <w:abstractNumId w:val="27"/>
  </w:num>
  <w:num w:numId="3" w16cid:durableId="1762992365">
    <w:abstractNumId w:val="2"/>
  </w:num>
  <w:num w:numId="4" w16cid:durableId="1657799183">
    <w:abstractNumId w:val="20"/>
  </w:num>
  <w:num w:numId="5" w16cid:durableId="942492351">
    <w:abstractNumId w:val="14"/>
  </w:num>
  <w:num w:numId="6" w16cid:durableId="932203488">
    <w:abstractNumId w:val="28"/>
  </w:num>
  <w:num w:numId="7" w16cid:durableId="245967210">
    <w:abstractNumId w:val="11"/>
  </w:num>
  <w:num w:numId="8" w16cid:durableId="1876693965">
    <w:abstractNumId w:val="13"/>
  </w:num>
  <w:num w:numId="9" w16cid:durableId="1086071412">
    <w:abstractNumId w:val="9"/>
  </w:num>
  <w:num w:numId="10" w16cid:durableId="1662809328">
    <w:abstractNumId w:val="15"/>
  </w:num>
  <w:num w:numId="11" w16cid:durableId="10568718">
    <w:abstractNumId w:val="5"/>
  </w:num>
  <w:num w:numId="12" w16cid:durableId="318655966">
    <w:abstractNumId w:val="18"/>
  </w:num>
  <w:num w:numId="13" w16cid:durableId="247202772">
    <w:abstractNumId w:val="24"/>
  </w:num>
  <w:num w:numId="14" w16cid:durableId="2038313970">
    <w:abstractNumId w:val="23"/>
  </w:num>
  <w:num w:numId="15" w16cid:durableId="1980843787">
    <w:abstractNumId w:val="1"/>
  </w:num>
  <w:num w:numId="16" w16cid:durableId="1070228634">
    <w:abstractNumId w:val="19"/>
  </w:num>
  <w:num w:numId="17" w16cid:durableId="1071272557">
    <w:abstractNumId w:val="12"/>
  </w:num>
  <w:num w:numId="18" w16cid:durableId="1774861328">
    <w:abstractNumId w:val="25"/>
  </w:num>
  <w:num w:numId="19" w16cid:durableId="6713978">
    <w:abstractNumId w:val="29"/>
  </w:num>
  <w:num w:numId="20" w16cid:durableId="2044553667">
    <w:abstractNumId w:val="4"/>
  </w:num>
  <w:num w:numId="21" w16cid:durableId="465707527">
    <w:abstractNumId w:val="7"/>
  </w:num>
  <w:num w:numId="22" w16cid:durableId="471750841">
    <w:abstractNumId w:val="26"/>
  </w:num>
  <w:num w:numId="23" w16cid:durableId="1929340497">
    <w:abstractNumId w:val="0"/>
  </w:num>
  <w:num w:numId="24" w16cid:durableId="100492268">
    <w:abstractNumId w:val="8"/>
  </w:num>
  <w:num w:numId="25" w16cid:durableId="471675943">
    <w:abstractNumId w:val="22"/>
  </w:num>
  <w:num w:numId="26" w16cid:durableId="2005545215">
    <w:abstractNumId w:val="17"/>
  </w:num>
  <w:num w:numId="27" w16cid:durableId="1881623222">
    <w:abstractNumId w:val="10"/>
  </w:num>
  <w:num w:numId="28" w16cid:durableId="1848713730">
    <w:abstractNumId w:val="30"/>
  </w:num>
  <w:num w:numId="29" w16cid:durableId="1379550588">
    <w:abstractNumId w:val="16"/>
  </w:num>
  <w:num w:numId="30" w16cid:durableId="1938751713">
    <w:abstractNumId w:val="6"/>
  </w:num>
  <w:num w:numId="31" w16cid:durableId="1875577804">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C0DEA"/>
    <w:rsid w:val="001C4158"/>
    <w:rsid w:val="001C50BF"/>
    <w:rsid w:val="001C5ACF"/>
    <w:rsid w:val="001C6391"/>
    <w:rsid w:val="001C674A"/>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7BCA"/>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28A6"/>
    <w:rsid w:val="00574F25"/>
    <w:rsid w:val="00576590"/>
    <w:rsid w:val="0058291F"/>
    <w:rsid w:val="0058504B"/>
    <w:rsid w:val="00585141"/>
    <w:rsid w:val="00586261"/>
    <w:rsid w:val="00587911"/>
    <w:rsid w:val="00590C8E"/>
    <w:rsid w:val="005917E9"/>
    <w:rsid w:val="005A1073"/>
    <w:rsid w:val="005A1D6F"/>
    <w:rsid w:val="005A540C"/>
    <w:rsid w:val="005A5491"/>
    <w:rsid w:val="005A6684"/>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648F0"/>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233E"/>
    <w:rsid w:val="0079491C"/>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38A3"/>
    <w:rsid w:val="00873E10"/>
    <w:rsid w:val="00874010"/>
    <w:rsid w:val="008749EC"/>
    <w:rsid w:val="0087573D"/>
    <w:rsid w:val="0087682B"/>
    <w:rsid w:val="008777CB"/>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51AB"/>
    <w:rsid w:val="00BC54D9"/>
    <w:rsid w:val="00BC6BC5"/>
    <w:rsid w:val="00BC79E7"/>
    <w:rsid w:val="00BC7DC2"/>
    <w:rsid w:val="00BD0860"/>
    <w:rsid w:val="00BD2296"/>
    <w:rsid w:val="00BD2DEB"/>
    <w:rsid w:val="00BD3C33"/>
    <w:rsid w:val="00BD4241"/>
    <w:rsid w:val="00BD458B"/>
    <w:rsid w:val="00BD4D2F"/>
    <w:rsid w:val="00BD6172"/>
    <w:rsid w:val="00BD6DF8"/>
    <w:rsid w:val="00BD6EB5"/>
    <w:rsid w:val="00BE0419"/>
    <w:rsid w:val="00BE090E"/>
    <w:rsid w:val="00BE0F8E"/>
    <w:rsid w:val="00BE2546"/>
    <w:rsid w:val="00BE2980"/>
    <w:rsid w:val="00BE2BB8"/>
    <w:rsid w:val="00BE2F70"/>
    <w:rsid w:val="00BE4541"/>
    <w:rsid w:val="00BE49E9"/>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39BA"/>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igration.gov.gr/m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migration.gov.gr/ma" TargetMode="Externa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37374734-2C65-4F67-AFAC-07E7B0233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D44D14AC-FD63-4C0C-94F0-EFE7B35BA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14</Pages>
  <Words>4628</Words>
  <Characters>24996</Characters>
  <Application>Microsoft Office Word</Application>
  <DocSecurity>0</DocSecurity>
  <Lines>208</Lines>
  <Paragraphs>59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29565</CharactersWithSpaces>
  <SharedDoc>false</SharedDoc>
  <HLinks>
    <vt:vector size="12" baseType="variant">
      <vt:variant>
        <vt:i4>6357109</vt:i4>
      </vt:variant>
      <vt:variant>
        <vt:i4>3</vt:i4>
      </vt:variant>
      <vt:variant>
        <vt:i4>0</vt:i4>
      </vt:variant>
      <vt:variant>
        <vt:i4>5</vt:i4>
      </vt:variant>
      <vt:variant>
        <vt:lpwstr>https://migration.gov.gr/ma</vt:lpwstr>
      </vt:variant>
      <vt:variant>
        <vt:lpwstr/>
      </vt:variant>
      <vt:variant>
        <vt:i4>6357109</vt:i4>
      </vt:variant>
      <vt:variant>
        <vt:i4>0</vt:i4>
      </vt:variant>
      <vt:variant>
        <vt:i4>0</vt:i4>
      </vt:variant>
      <vt:variant>
        <vt:i4>5</vt:i4>
      </vt:variant>
      <vt:variant>
        <vt:lpwstr>https://migration.gov.gr/ma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Δήμητρα Σουλελέ</cp:lastModifiedBy>
  <cp:revision>45</cp:revision>
  <cp:lastPrinted>2022-11-15T02:54:00Z</cp:lastPrinted>
  <dcterms:created xsi:type="dcterms:W3CDTF">2022-12-22T17:28:00Z</dcterms:created>
  <dcterms:modified xsi:type="dcterms:W3CDTF">2022-12-22T11:38:00Z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